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A1" w:rsidRPr="00C73A4C" w:rsidRDefault="002F37A1" w:rsidP="00ED2086">
      <w:pPr>
        <w:widowControl/>
        <w:rPr>
          <w:rFonts w:ascii="Arial" w:hAnsi="Arial" w:cs="Arial"/>
          <w:sz w:val="22"/>
          <w:szCs w:val="22"/>
        </w:rPr>
      </w:pPr>
    </w:p>
    <w:p w:rsidR="002F37A1" w:rsidRPr="00C73A4C" w:rsidRDefault="002F37A1" w:rsidP="00ED2086">
      <w:pPr>
        <w:pStyle w:val="Style1"/>
        <w:widowControl/>
        <w:spacing w:line="240" w:lineRule="auto"/>
        <w:ind w:left="6216"/>
        <w:rPr>
          <w:rFonts w:ascii="Arial" w:hAnsi="Arial" w:cs="Arial"/>
          <w:sz w:val="22"/>
          <w:szCs w:val="22"/>
        </w:rPr>
      </w:pPr>
    </w:p>
    <w:p w:rsidR="002F37A1" w:rsidRPr="00C73A4C" w:rsidRDefault="002F37A1" w:rsidP="00ED2086">
      <w:pPr>
        <w:pStyle w:val="Style1"/>
        <w:widowControl/>
        <w:spacing w:line="240" w:lineRule="auto"/>
        <w:ind w:left="6216"/>
        <w:rPr>
          <w:rFonts w:ascii="Arial" w:hAnsi="Arial" w:cs="Arial"/>
          <w:sz w:val="22"/>
          <w:szCs w:val="22"/>
        </w:rPr>
      </w:pPr>
    </w:p>
    <w:p w:rsidR="002F37A1" w:rsidRPr="00C73A4C" w:rsidRDefault="002F37A1" w:rsidP="00ED2086">
      <w:pPr>
        <w:pStyle w:val="Style2"/>
        <w:widowControl/>
        <w:spacing w:line="240" w:lineRule="auto"/>
        <w:ind w:left="782"/>
        <w:rPr>
          <w:rFonts w:ascii="Arial" w:hAnsi="Arial" w:cs="Arial"/>
          <w:sz w:val="22"/>
          <w:szCs w:val="22"/>
        </w:rPr>
      </w:pPr>
    </w:p>
    <w:p w:rsidR="002F37A1" w:rsidRPr="00C73A4C" w:rsidRDefault="002F37A1" w:rsidP="00ED2086">
      <w:pPr>
        <w:pStyle w:val="Style2"/>
        <w:widowControl/>
        <w:spacing w:line="240" w:lineRule="auto"/>
        <w:ind w:left="782"/>
        <w:rPr>
          <w:rFonts w:ascii="Arial" w:hAnsi="Arial" w:cs="Arial"/>
          <w:sz w:val="22"/>
          <w:szCs w:val="22"/>
        </w:rPr>
      </w:pPr>
    </w:p>
    <w:p w:rsidR="002F37A1" w:rsidRPr="00C73A4C" w:rsidRDefault="002F37A1" w:rsidP="00ED2086">
      <w:pPr>
        <w:pStyle w:val="Style2"/>
        <w:widowControl/>
        <w:spacing w:line="240" w:lineRule="auto"/>
        <w:ind w:left="782"/>
        <w:rPr>
          <w:rFonts w:ascii="Arial" w:hAnsi="Arial" w:cs="Arial"/>
          <w:sz w:val="22"/>
          <w:szCs w:val="22"/>
        </w:rPr>
      </w:pPr>
    </w:p>
    <w:p w:rsidR="00263120" w:rsidRPr="004A0758" w:rsidRDefault="00263120" w:rsidP="00ED2086">
      <w:pPr>
        <w:pStyle w:val="Style2"/>
        <w:widowControl/>
        <w:spacing w:line="240" w:lineRule="auto"/>
        <w:ind w:left="782"/>
        <w:rPr>
          <w:rStyle w:val="FontStyle41"/>
          <w:rFonts w:ascii="Arial" w:hAnsi="Arial" w:cs="Arial"/>
          <w:sz w:val="22"/>
          <w:szCs w:val="22"/>
        </w:rPr>
      </w:pPr>
      <w:r w:rsidRPr="004A0758">
        <w:rPr>
          <w:rStyle w:val="FontStyle41"/>
          <w:rFonts w:ascii="Arial" w:hAnsi="Arial" w:cs="Arial"/>
          <w:sz w:val="22"/>
          <w:szCs w:val="22"/>
        </w:rPr>
        <w:t>PKP Szybka Kolej Miejska w Trójmieście Sp. z o.o.</w:t>
      </w:r>
    </w:p>
    <w:p w:rsidR="002F37A1" w:rsidRPr="004A0758" w:rsidRDefault="00263120" w:rsidP="00ED2086">
      <w:pPr>
        <w:pStyle w:val="Style2"/>
        <w:widowControl/>
        <w:spacing w:line="240" w:lineRule="auto"/>
        <w:ind w:left="782"/>
        <w:rPr>
          <w:rStyle w:val="FontStyle41"/>
          <w:rFonts w:ascii="Arial" w:hAnsi="Arial" w:cs="Arial"/>
          <w:sz w:val="22"/>
          <w:szCs w:val="22"/>
        </w:rPr>
      </w:pPr>
      <w:r w:rsidRPr="004A0758">
        <w:rPr>
          <w:rStyle w:val="FontStyle41"/>
          <w:rFonts w:ascii="Arial" w:hAnsi="Arial" w:cs="Arial"/>
          <w:sz w:val="22"/>
          <w:szCs w:val="22"/>
        </w:rPr>
        <w:t>ul. Morska 350 A 81-002 Gdynia</w:t>
      </w:r>
    </w:p>
    <w:p w:rsidR="002F37A1" w:rsidRPr="004A0758" w:rsidRDefault="002F37A1" w:rsidP="00ED2086">
      <w:pPr>
        <w:pStyle w:val="Style3"/>
        <w:widowControl/>
        <w:ind w:left="768"/>
        <w:jc w:val="both"/>
        <w:rPr>
          <w:rFonts w:ascii="Arial" w:hAnsi="Arial" w:cs="Arial"/>
          <w:sz w:val="22"/>
          <w:szCs w:val="22"/>
        </w:rPr>
      </w:pPr>
    </w:p>
    <w:p w:rsidR="002F37A1" w:rsidRPr="004A0758" w:rsidRDefault="002F37A1" w:rsidP="00ED2086">
      <w:pPr>
        <w:pStyle w:val="Style3"/>
        <w:widowControl/>
        <w:ind w:left="768"/>
        <w:jc w:val="both"/>
        <w:rPr>
          <w:rFonts w:ascii="Arial" w:hAnsi="Arial" w:cs="Arial"/>
          <w:sz w:val="22"/>
          <w:szCs w:val="22"/>
        </w:rPr>
      </w:pPr>
    </w:p>
    <w:p w:rsidR="002F37A1" w:rsidRPr="004A0758" w:rsidRDefault="002F37A1" w:rsidP="00ED2086">
      <w:pPr>
        <w:pStyle w:val="Style3"/>
        <w:widowControl/>
        <w:ind w:left="768"/>
        <w:jc w:val="both"/>
        <w:rPr>
          <w:rFonts w:ascii="Arial" w:hAnsi="Arial" w:cs="Arial"/>
          <w:sz w:val="22"/>
          <w:szCs w:val="22"/>
        </w:rPr>
      </w:pPr>
    </w:p>
    <w:p w:rsidR="002F37A1" w:rsidRPr="004A0758" w:rsidRDefault="002F37A1" w:rsidP="00ED2086">
      <w:pPr>
        <w:pStyle w:val="Style3"/>
        <w:widowControl/>
        <w:ind w:left="768"/>
        <w:jc w:val="both"/>
        <w:rPr>
          <w:rFonts w:ascii="Arial" w:hAnsi="Arial" w:cs="Arial"/>
          <w:sz w:val="22"/>
          <w:szCs w:val="22"/>
        </w:rPr>
      </w:pPr>
    </w:p>
    <w:p w:rsidR="002F37A1" w:rsidRPr="004A0758" w:rsidRDefault="002F37A1" w:rsidP="00ED2086">
      <w:pPr>
        <w:pStyle w:val="Style3"/>
        <w:widowControl/>
        <w:ind w:left="768"/>
        <w:jc w:val="both"/>
        <w:rPr>
          <w:rFonts w:ascii="Arial" w:hAnsi="Arial" w:cs="Arial"/>
          <w:sz w:val="22"/>
          <w:szCs w:val="22"/>
        </w:rPr>
      </w:pPr>
    </w:p>
    <w:p w:rsidR="002F37A1" w:rsidRPr="004A0758" w:rsidRDefault="002F37A1" w:rsidP="00ED2086">
      <w:pPr>
        <w:pStyle w:val="Style3"/>
        <w:widowControl/>
        <w:ind w:left="768"/>
        <w:jc w:val="both"/>
        <w:rPr>
          <w:rFonts w:ascii="Arial" w:hAnsi="Arial" w:cs="Arial"/>
          <w:sz w:val="22"/>
          <w:szCs w:val="22"/>
        </w:rPr>
      </w:pPr>
    </w:p>
    <w:p w:rsidR="002F37A1" w:rsidRPr="004A0758" w:rsidRDefault="002F37A1" w:rsidP="00ED2086">
      <w:pPr>
        <w:pStyle w:val="Style3"/>
        <w:widowControl/>
        <w:ind w:left="768"/>
        <w:jc w:val="both"/>
        <w:rPr>
          <w:rFonts w:ascii="Arial" w:hAnsi="Arial" w:cs="Arial"/>
          <w:sz w:val="22"/>
          <w:szCs w:val="22"/>
        </w:rPr>
      </w:pPr>
    </w:p>
    <w:p w:rsidR="002F37A1" w:rsidRPr="004A0758" w:rsidRDefault="007E40EC" w:rsidP="00ED2086">
      <w:pPr>
        <w:pStyle w:val="Style3"/>
        <w:widowControl/>
        <w:ind w:left="768"/>
        <w:jc w:val="center"/>
        <w:rPr>
          <w:rStyle w:val="FontStyle41"/>
          <w:rFonts w:ascii="Arial" w:hAnsi="Arial" w:cs="Arial"/>
          <w:sz w:val="22"/>
          <w:szCs w:val="22"/>
        </w:rPr>
      </w:pPr>
      <w:r w:rsidRPr="004A0758">
        <w:rPr>
          <w:rStyle w:val="FontStyle41"/>
          <w:rFonts w:ascii="Arial" w:hAnsi="Arial" w:cs="Arial"/>
          <w:sz w:val="22"/>
          <w:szCs w:val="22"/>
        </w:rPr>
        <w:t>SPECYFIKACJA ISTOTNYCH WARUNKÓW ZAMÓWIENIA</w:t>
      </w:r>
    </w:p>
    <w:p w:rsidR="002F37A1" w:rsidRPr="004A0758" w:rsidRDefault="007E40EC" w:rsidP="00ED2086">
      <w:pPr>
        <w:pStyle w:val="Style8"/>
        <w:widowControl/>
        <w:ind w:left="643"/>
        <w:jc w:val="center"/>
        <w:rPr>
          <w:rStyle w:val="FontStyle49"/>
          <w:rFonts w:ascii="Arial" w:hAnsi="Arial" w:cs="Arial"/>
          <w:sz w:val="22"/>
          <w:szCs w:val="22"/>
        </w:rPr>
      </w:pPr>
      <w:r w:rsidRPr="004A0758">
        <w:rPr>
          <w:rStyle w:val="FontStyle49"/>
          <w:rFonts w:ascii="Arial" w:hAnsi="Arial" w:cs="Arial"/>
          <w:sz w:val="22"/>
          <w:szCs w:val="22"/>
        </w:rPr>
        <w:t>w postępowaniu o udzie</w:t>
      </w:r>
      <w:r w:rsidR="00263120" w:rsidRPr="004A0758">
        <w:rPr>
          <w:rStyle w:val="FontStyle49"/>
          <w:rFonts w:ascii="Arial" w:hAnsi="Arial" w:cs="Arial"/>
          <w:sz w:val="22"/>
          <w:szCs w:val="22"/>
        </w:rPr>
        <w:t>lenie zamówienia publicznego</w:t>
      </w:r>
      <w:r w:rsidRPr="004A0758">
        <w:rPr>
          <w:rStyle w:val="FontStyle49"/>
          <w:rFonts w:ascii="Arial" w:hAnsi="Arial" w:cs="Arial"/>
          <w:sz w:val="22"/>
          <w:szCs w:val="22"/>
        </w:rPr>
        <w:t>:</w:t>
      </w:r>
    </w:p>
    <w:p w:rsidR="002F37A1" w:rsidRPr="004A0758" w:rsidRDefault="002F37A1" w:rsidP="00ED2086">
      <w:pPr>
        <w:pStyle w:val="Style5"/>
        <w:widowControl/>
        <w:ind w:left="1296"/>
        <w:jc w:val="both"/>
        <w:rPr>
          <w:rFonts w:ascii="Arial" w:hAnsi="Arial" w:cs="Arial"/>
          <w:sz w:val="22"/>
          <w:szCs w:val="22"/>
        </w:rPr>
      </w:pPr>
    </w:p>
    <w:p w:rsidR="002F37A1" w:rsidRPr="004A0758" w:rsidRDefault="002F37A1" w:rsidP="00ED2086">
      <w:pPr>
        <w:pStyle w:val="Style5"/>
        <w:widowControl/>
        <w:ind w:left="1296"/>
        <w:jc w:val="both"/>
        <w:rPr>
          <w:rFonts w:ascii="Arial" w:hAnsi="Arial" w:cs="Arial"/>
          <w:sz w:val="22"/>
          <w:szCs w:val="22"/>
        </w:rPr>
      </w:pPr>
    </w:p>
    <w:p w:rsidR="002F37A1" w:rsidRPr="004A0758" w:rsidRDefault="002F37A1" w:rsidP="00ED2086">
      <w:pPr>
        <w:pStyle w:val="Style5"/>
        <w:widowControl/>
        <w:ind w:left="1296"/>
        <w:jc w:val="both"/>
        <w:rPr>
          <w:rFonts w:ascii="Arial" w:hAnsi="Arial" w:cs="Arial"/>
          <w:sz w:val="22"/>
          <w:szCs w:val="22"/>
        </w:rPr>
      </w:pPr>
    </w:p>
    <w:p w:rsidR="002F37A1" w:rsidRPr="004A0758" w:rsidRDefault="002F37A1" w:rsidP="00ED2086">
      <w:pPr>
        <w:pStyle w:val="Style5"/>
        <w:widowControl/>
        <w:ind w:left="1296"/>
        <w:jc w:val="both"/>
        <w:rPr>
          <w:rFonts w:ascii="Arial" w:hAnsi="Arial" w:cs="Arial"/>
          <w:sz w:val="22"/>
          <w:szCs w:val="22"/>
        </w:rPr>
      </w:pPr>
    </w:p>
    <w:p w:rsidR="002F37A1" w:rsidRPr="004A0758" w:rsidRDefault="00263120" w:rsidP="00ED2086">
      <w:pPr>
        <w:pStyle w:val="Style5"/>
        <w:widowControl/>
        <w:ind w:left="709"/>
        <w:jc w:val="center"/>
        <w:rPr>
          <w:rStyle w:val="FontStyle41"/>
          <w:rFonts w:ascii="Arial" w:hAnsi="Arial" w:cs="Arial"/>
          <w:sz w:val="22"/>
          <w:szCs w:val="22"/>
        </w:rPr>
      </w:pPr>
      <w:r w:rsidRPr="004A0758">
        <w:rPr>
          <w:rStyle w:val="FontStyle41"/>
          <w:rFonts w:ascii="Arial" w:hAnsi="Arial" w:cs="Arial"/>
          <w:sz w:val="22"/>
          <w:szCs w:val="22"/>
        </w:rPr>
        <w:t xml:space="preserve">na </w:t>
      </w:r>
      <w:r w:rsidR="008B7B3C" w:rsidRPr="004A0758">
        <w:rPr>
          <w:rStyle w:val="FontStyle41"/>
          <w:rFonts w:ascii="Arial" w:hAnsi="Arial" w:cs="Arial"/>
          <w:sz w:val="22"/>
          <w:szCs w:val="22"/>
        </w:rPr>
        <w:t>sprzedaż podróżnym biletów kartkowych i z elektronicznych kas fiskalnych typu rpos według oferty PKP Szybka Kolej Miejska Sp. z o.o.</w:t>
      </w:r>
    </w:p>
    <w:p w:rsidR="002F37A1" w:rsidRPr="004A0758" w:rsidRDefault="002F37A1" w:rsidP="00ED2086">
      <w:pPr>
        <w:pStyle w:val="Style6"/>
        <w:widowControl/>
        <w:spacing w:line="240" w:lineRule="auto"/>
        <w:ind w:left="1301"/>
        <w:rPr>
          <w:rFonts w:ascii="Arial" w:hAnsi="Arial" w:cs="Arial"/>
          <w:sz w:val="22"/>
          <w:szCs w:val="22"/>
        </w:rPr>
      </w:pPr>
    </w:p>
    <w:p w:rsidR="002F37A1" w:rsidRPr="004A0758" w:rsidRDefault="002F37A1" w:rsidP="00ED2086">
      <w:pPr>
        <w:pStyle w:val="Style6"/>
        <w:widowControl/>
        <w:spacing w:line="240" w:lineRule="auto"/>
        <w:ind w:left="1301"/>
        <w:rPr>
          <w:rFonts w:ascii="Arial" w:hAnsi="Arial" w:cs="Arial"/>
          <w:sz w:val="22"/>
          <w:szCs w:val="22"/>
        </w:rPr>
      </w:pPr>
    </w:p>
    <w:p w:rsidR="002F37A1" w:rsidRPr="004A0758" w:rsidRDefault="002F37A1" w:rsidP="00ED2086">
      <w:pPr>
        <w:pStyle w:val="Style6"/>
        <w:widowControl/>
        <w:spacing w:line="240" w:lineRule="auto"/>
        <w:ind w:left="1301"/>
        <w:rPr>
          <w:rFonts w:ascii="Arial" w:hAnsi="Arial" w:cs="Arial"/>
          <w:sz w:val="22"/>
          <w:szCs w:val="22"/>
        </w:rPr>
      </w:pPr>
    </w:p>
    <w:p w:rsidR="002F37A1" w:rsidRPr="004A0758" w:rsidRDefault="007E40EC" w:rsidP="00ED2086">
      <w:pPr>
        <w:pStyle w:val="Style6"/>
        <w:widowControl/>
        <w:spacing w:line="240" w:lineRule="auto"/>
        <w:ind w:left="1301"/>
        <w:rPr>
          <w:rStyle w:val="FontStyle49"/>
          <w:rFonts w:ascii="Arial" w:hAnsi="Arial" w:cs="Arial"/>
          <w:sz w:val="22"/>
          <w:szCs w:val="22"/>
        </w:rPr>
      </w:pPr>
      <w:r w:rsidRPr="004A0758">
        <w:rPr>
          <w:rStyle w:val="FontStyle49"/>
          <w:rFonts w:ascii="Arial" w:hAnsi="Arial" w:cs="Arial"/>
          <w:sz w:val="22"/>
          <w:szCs w:val="22"/>
        </w:rPr>
        <w:t xml:space="preserve">o wartości zamówienia </w:t>
      </w:r>
      <w:r w:rsidRPr="004A0758">
        <w:rPr>
          <w:rStyle w:val="FontStyle48"/>
          <w:rFonts w:ascii="Arial" w:hAnsi="Arial" w:cs="Arial"/>
          <w:sz w:val="22"/>
          <w:szCs w:val="22"/>
        </w:rPr>
        <w:t xml:space="preserve">przekraczającej </w:t>
      </w:r>
      <w:r w:rsidRPr="004A0758">
        <w:rPr>
          <w:rStyle w:val="FontStyle49"/>
          <w:rFonts w:ascii="Arial" w:hAnsi="Arial" w:cs="Arial"/>
          <w:sz w:val="22"/>
          <w:szCs w:val="22"/>
        </w:rPr>
        <w:t>kwoty określone w przepisach wydanych na podstawie art. 11 ust. 8 ustawy z dnia 29 stycznia 2004 r. Prawo zamówień publicznych (tekst jednolity: Dz. U. z 2015 r. poz. 2164 ze zm.)</w:t>
      </w:r>
    </w:p>
    <w:p w:rsidR="002F37A1" w:rsidRPr="004A0758" w:rsidRDefault="002F37A1" w:rsidP="00ED2086">
      <w:pPr>
        <w:pStyle w:val="Style7"/>
        <w:widowControl/>
        <w:ind w:left="3667"/>
        <w:rPr>
          <w:rFonts w:ascii="Arial" w:hAnsi="Arial" w:cs="Arial"/>
          <w:sz w:val="22"/>
          <w:szCs w:val="22"/>
        </w:rPr>
      </w:pPr>
    </w:p>
    <w:p w:rsidR="002F37A1" w:rsidRPr="004A0758" w:rsidRDefault="002F37A1" w:rsidP="00ED2086">
      <w:pPr>
        <w:pStyle w:val="Style7"/>
        <w:widowControl/>
        <w:ind w:left="3667"/>
        <w:rPr>
          <w:rFonts w:ascii="Arial" w:hAnsi="Arial" w:cs="Arial"/>
          <w:sz w:val="22"/>
          <w:szCs w:val="22"/>
        </w:rPr>
      </w:pPr>
    </w:p>
    <w:p w:rsidR="002F37A1" w:rsidRPr="004A0758" w:rsidRDefault="002F37A1" w:rsidP="00ED2086">
      <w:pPr>
        <w:pStyle w:val="Style7"/>
        <w:widowControl/>
        <w:ind w:left="3667"/>
        <w:rPr>
          <w:rFonts w:ascii="Arial" w:hAnsi="Arial" w:cs="Arial"/>
          <w:sz w:val="22"/>
          <w:szCs w:val="22"/>
        </w:rPr>
      </w:pPr>
    </w:p>
    <w:p w:rsidR="002F37A1" w:rsidRPr="004A0758" w:rsidRDefault="002F37A1" w:rsidP="00ED2086">
      <w:pPr>
        <w:pStyle w:val="Style7"/>
        <w:widowControl/>
        <w:ind w:left="3667"/>
        <w:rPr>
          <w:rFonts w:ascii="Arial" w:hAnsi="Arial" w:cs="Arial"/>
          <w:sz w:val="22"/>
          <w:szCs w:val="22"/>
        </w:rPr>
      </w:pPr>
    </w:p>
    <w:p w:rsidR="002F37A1" w:rsidRPr="004A0758" w:rsidRDefault="002F37A1" w:rsidP="00ED2086">
      <w:pPr>
        <w:pStyle w:val="Style7"/>
        <w:widowControl/>
        <w:ind w:left="3667"/>
        <w:rPr>
          <w:rFonts w:ascii="Arial" w:hAnsi="Arial" w:cs="Arial"/>
          <w:sz w:val="22"/>
          <w:szCs w:val="22"/>
        </w:rPr>
      </w:pPr>
    </w:p>
    <w:p w:rsidR="002F37A1" w:rsidRPr="004A0758" w:rsidRDefault="002F37A1" w:rsidP="00ED2086">
      <w:pPr>
        <w:pStyle w:val="Style7"/>
        <w:widowControl/>
        <w:ind w:left="3667"/>
        <w:rPr>
          <w:rFonts w:ascii="Arial" w:hAnsi="Arial" w:cs="Arial"/>
          <w:sz w:val="22"/>
          <w:szCs w:val="22"/>
        </w:rPr>
      </w:pPr>
    </w:p>
    <w:p w:rsidR="002F37A1" w:rsidRPr="004A0758" w:rsidRDefault="007E40EC" w:rsidP="00ED2086">
      <w:pPr>
        <w:pStyle w:val="Style7"/>
        <w:widowControl/>
        <w:ind w:left="3667"/>
        <w:rPr>
          <w:rStyle w:val="FontStyle48"/>
          <w:rFonts w:ascii="Arial" w:hAnsi="Arial" w:cs="Arial"/>
          <w:sz w:val="22"/>
          <w:szCs w:val="22"/>
        </w:rPr>
      </w:pPr>
      <w:r w:rsidRPr="004A0758">
        <w:rPr>
          <w:rStyle w:val="FontStyle49"/>
          <w:rFonts w:ascii="Arial" w:hAnsi="Arial" w:cs="Arial"/>
          <w:sz w:val="22"/>
          <w:szCs w:val="22"/>
        </w:rPr>
        <w:t xml:space="preserve">Znak sprawy: </w:t>
      </w:r>
      <w:r w:rsidR="008B7B3C" w:rsidRPr="004A0758">
        <w:rPr>
          <w:rStyle w:val="FontStyle48"/>
          <w:rFonts w:ascii="Arial" w:hAnsi="Arial" w:cs="Arial"/>
          <w:sz w:val="22"/>
          <w:szCs w:val="22"/>
        </w:rPr>
        <w:t>SKMMS.ZP.N.39</w:t>
      </w:r>
      <w:r w:rsidR="00263120" w:rsidRPr="004A0758">
        <w:rPr>
          <w:rStyle w:val="FontStyle48"/>
          <w:rFonts w:ascii="Arial" w:hAnsi="Arial" w:cs="Arial"/>
          <w:sz w:val="22"/>
          <w:szCs w:val="22"/>
        </w:rPr>
        <w:t>.16</w:t>
      </w:r>
    </w:p>
    <w:p w:rsidR="002F37A1" w:rsidRPr="004A0758" w:rsidRDefault="002F37A1" w:rsidP="00ED2086">
      <w:pPr>
        <w:pStyle w:val="Style8"/>
        <w:widowControl/>
        <w:ind w:left="4013"/>
        <w:rPr>
          <w:rFonts w:ascii="Arial" w:hAnsi="Arial" w:cs="Arial"/>
          <w:sz w:val="22"/>
          <w:szCs w:val="22"/>
        </w:rPr>
      </w:pPr>
    </w:p>
    <w:p w:rsidR="002F37A1" w:rsidRPr="004A0758" w:rsidRDefault="002F37A1" w:rsidP="00ED2086">
      <w:pPr>
        <w:pStyle w:val="Style8"/>
        <w:widowControl/>
        <w:ind w:left="4013"/>
        <w:rPr>
          <w:rFonts w:ascii="Arial" w:hAnsi="Arial" w:cs="Arial"/>
          <w:sz w:val="22"/>
          <w:szCs w:val="22"/>
        </w:rPr>
      </w:pPr>
    </w:p>
    <w:p w:rsidR="002F37A1" w:rsidRPr="004A0758" w:rsidRDefault="002F37A1" w:rsidP="00ED2086">
      <w:pPr>
        <w:pStyle w:val="Style8"/>
        <w:widowControl/>
        <w:ind w:left="4013"/>
        <w:rPr>
          <w:rFonts w:ascii="Arial" w:hAnsi="Arial" w:cs="Arial"/>
          <w:sz w:val="22"/>
          <w:szCs w:val="22"/>
        </w:rPr>
      </w:pPr>
    </w:p>
    <w:p w:rsidR="002F37A1" w:rsidRPr="004A0758" w:rsidRDefault="002F37A1" w:rsidP="00ED2086">
      <w:pPr>
        <w:pStyle w:val="Style8"/>
        <w:widowControl/>
        <w:ind w:left="4013"/>
        <w:rPr>
          <w:rFonts w:ascii="Arial" w:hAnsi="Arial" w:cs="Arial"/>
          <w:sz w:val="22"/>
          <w:szCs w:val="22"/>
        </w:rPr>
      </w:pPr>
    </w:p>
    <w:p w:rsidR="002F37A1" w:rsidRPr="004A0758" w:rsidRDefault="00263120" w:rsidP="00ED2086">
      <w:pPr>
        <w:pStyle w:val="Style8"/>
        <w:widowControl/>
        <w:ind w:left="4013"/>
        <w:rPr>
          <w:rStyle w:val="FontStyle49"/>
          <w:rFonts w:ascii="Arial" w:hAnsi="Arial" w:cs="Arial"/>
          <w:sz w:val="22"/>
          <w:szCs w:val="22"/>
        </w:rPr>
      </w:pPr>
      <w:r w:rsidRPr="004A0758">
        <w:rPr>
          <w:rStyle w:val="FontStyle49"/>
          <w:rFonts w:ascii="Arial" w:hAnsi="Arial" w:cs="Arial"/>
          <w:sz w:val="22"/>
          <w:szCs w:val="22"/>
        </w:rPr>
        <w:t>Gdynia</w:t>
      </w:r>
      <w:r w:rsidR="007E40EC" w:rsidRPr="004A0758">
        <w:rPr>
          <w:rStyle w:val="FontStyle49"/>
          <w:rFonts w:ascii="Arial" w:hAnsi="Arial" w:cs="Arial"/>
          <w:sz w:val="22"/>
          <w:szCs w:val="22"/>
        </w:rPr>
        <w:t xml:space="preserve">, </w:t>
      </w:r>
      <w:r w:rsidRPr="004A0758">
        <w:rPr>
          <w:rStyle w:val="FontStyle49"/>
          <w:rFonts w:ascii="Arial" w:hAnsi="Arial" w:cs="Arial"/>
          <w:sz w:val="22"/>
          <w:szCs w:val="22"/>
        </w:rPr>
        <w:t>październik</w:t>
      </w:r>
      <w:r w:rsidR="007E40EC" w:rsidRPr="004A0758">
        <w:rPr>
          <w:rStyle w:val="FontStyle49"/>
          <w:rFonts w:ascii="Arial" w:hAnsi="Arial" w:cs="Arial"/>
          <w:sz w:val="22"/>
          <w:szCs w:val="22"/>
        </w:rPr>
        <w:t xml:space="preserve"> 2016 r.</w:t>
      </w:r>
    </w:p>
    <w:p w:rsidR="002F37A1" w:rsidRPr="004A0758" w:rsidRDefault="002F37A1" w:rsidP="00ED2086">
      <w:pPr>
        <w:pStyle w:val="Style9"/>
        <w:widowControl/>
        <w:ind w:left="547"/>
        <w:rPr>
          <w:rFonts w:ascii="Arial" w:hAnsi="Arial" w:cs="Arial"/>
          <w:sz w:val="22"/>
          <w:szCs w:val="22"/>
        </w:rPr>
      </w:pPr>
    </w:p>
    <w:p w:rsidR="002F37A1" w:rsidRPr="004A0758" w:rsidRDefault="002F37A1" w:rsidP="00ED2086">
      <w:pPr>
        <w:pStyle w:val="Style9"/>
        <w:widowControl/>
        <w:ind w:left="547"/>
        <w:rPr>
          <w:rFonts w:ascii="Arial" w:hAnsi="Arial" w:cs="Arial"/>
          <w:sz w:val="22"/>
          <w:szCs w:val="22"/>
        </w:rPr>
      </w:pPr>
    </w:p>
    <w:p w:rsidR="002F37A1" w:rsidRPr="004A0758" w:rsidRDefault="002F37A1" w:rsidP="00ED2086">
      <w:pPr>
        <w:pStyle w:val="Style9"/>
        <w:widowControl/>
        <w:ind w:left="547"/>
        <w:rPr>
          <w:rFonts w:ascii="Arial" w:hAnsi="Arial" w:cs="Arial"/>
          <w:sz w:val="22"/>
          <w:szCs w:val="22"/>
        </w:rPr>
      </w:pPr>
    </w:p>
    <w:p w:rsidR="002F37A1" w:rsidRPr="004A0758" w:rsidRDefault="002F37A1" w:rsidP="00ED2086">
      <w:pPr>
        <w:pStyle w:val="Style9"/>
        <w:widowControl/>
        <w:ind w:left="547"/>
        <w:rPr>
          <w:rStyle w:val="FontStyle45"/>
          <w:rFonts w:ascii="Arial" w:hAnsi="Arial" w:cs="Arial"/>
          <w:sz w:val="22"/>
          <w:szCs w:val="22"/>
        </w:rPr>
        <w:sectPr w:rsidR="002F37A1" w:rsidRPr="004A0758">
          <w:footerReference w:type="even" r:id="rId8"/>
          <w:footerReference w:type="default" r:id="rId9"/>
          <w:footerReference w:type="first" r:id="rId10"/>
          <w:type w:val="continuous"/>
          <w:pgSz w:w="11905" w:h="16837"/>
          <w:pgMar w:top="481" w:right="1260" w:bottom="692" w:left="872" w:header="708" w:footer="708" w:gutter="0"/>
          <w:cols w:space="60"/>
          <w:noEndnote/>
          <w:titlePg/>
        </w:sectPr>
      </w:pPr>
    </w:p>
    <w:p w:rsidR="002F37A1" w:rsidRPr="004A0758" w:rsidRDefault="002F37A1" w:rsidP="00ED2086">
      <w:pPr>
        <w:widowControl/>
        <w:rPr>
          <w:rFonts w:ascii="Arial" w:hAnsi="Arial" w:cs="Arial"/>
          <w:sz w:val="22"/>
          <w:szCs w:val="22"/>
        </w:rPr>
      </w:pPr>
    </w:p>
    <w:p w:rsidR="002F37A1" w:rsidRPr="004A0758" w:rsidRDefault="002F37A1" w:rsidP="00ED2086">
      <w:pPr>
        <w:pStyle w:val="Style9"/>
        <w:widowControl/>
        <w:ind w:left="547"/>
        <w:rPr>
          <w:rStyle w:val="FontStyle45"/>
          <w:rFonts w:ascii="Arial" w:hAnsi="Arial" w:cs="Arial"/>
          <w:sz w:val="22"/>
          <w:szCs w:val="22"/>
        </w:rPr>
        <w:sectPr w:rsidR="002F37A1" w:rsidRPr="004A0758">
          <w:type w:val="continuous"/>
          <w:pgSz w:w="11905" w:h="16837"/>
          <w:pgMar w:top="724" w:right="1168" w:bottom="977" w:left="1419" w:header="708" w:footer="708" w:gutter="0"/>
          <w:cols w:space="60"/>
          <w:noEndnote/>
        </w:sect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736E3A" w:rsidRPr="004A0758" w:rsidRDefault="00736E3A" w:rsidP="00ED2086">
      <w:pPr>
        <w:pStyle w:val="Style7"/>
        <w:widowControl/>
        <w:rPr>
          <w:rStyle w:val="FontStyle48"/>
          <w:rFonts w:ascii="Arial" w:hAnsi="Arial" w:cs="Arial"/>
          <w:sz w:val="22"/>
          <w:szCs w:val="22"/>
        </w:rPr>
      </w:pPr>
    </w:p>
    <w:p w:rsidR="002F37A1" w:rsidRPr="004A0758" w:rsidRDefault="007E40EC" w:rsidP="00ED2086">
      <w:pPr>
        <w:pStyle w:val="Style7"/>
        <w:widowControl/>
        <w:rPr>
          <w:rFonts w:ascii="Arial" w:hAnsi="Arial" w:cs="Arial"/>
          <w:b/>
          <w:bCs/>
          <w:sz w:val="22"/>
          <w:szCs w:val="22"/>
        </w:rPr>
      </w:pPr>
      <w:r w:rsidRPr="004A0758">
        <w:rPr>
          <w:rStyle w:val="FontStyle48"/>
          <w:rFonts w:ascii="Arial" w:hAnsi="Arial" w:cs="Arial"/>
          <w:sz w:val="22"/>
          <w:szCs w:val="22"/>
        </w:rPr>
        <w:lastRenderedPageBreak/>
        <w:t>I. DANE ZAMAWIAJĄCEGO.</w:t>
      </w:r>
    </w:p>
    <w:p w:rsidR="002F37A1" w:rsidRPr="004A0758" w:rsidRDefault="007E40EC" w:rsidP="00ED2086">
      <w:pPr>
        <w:pStyle w:val="Style20"/>
        <w:widowControl/>
        <w:tabs>
          <w:tab w:val="left" w:pos="240"/>
        </w:tabs>
        <w:spacing w:line="240" w:lineRule="auto"/>
        <w:ind w:left="240"/>
        <w:jc w:val="left"/>
        <w:rPr>
          <w:rStyle w:val="FontStyle49"/>
          <w:rFonts w:ascii="Arial" w:hAnsi="Arial" w:cs="Arial"/>
          <w:sz w:val="22"/>
          <w:szCs w:val="22"/>
        </w:rPr>
      </w:pPr>
      <w:r w:rsidRPr="004A0758">
        <w:rPr>
          <w:rStyle w:val="FontStyle49"/>
          <w:rFonts w:ascii="Arial" w:hAnsi="Arial" w:cs="Arial"/>
          <w:sz w:val="22"/>
          <w:szCs w:val="22"/>
        </w:rPr>
        <w:t>1.</w:t>
      </w:r>
      <w:r w:rsidRPr="004A0758">
        <w:rPr>
          <w:rStyle w:val="FontStyle49"/>
          <w:rFonts w:ascii="Arial" w:hAnsi="Arial" w:cs="Arial"/>
          <w:sz w:val="22"/>
          <w:szCs w:val="22"/>
        </w:rPr>
        <w:tab/>
      </w:r>
      <w:r w:rsidR="00263120" w:rsidRPr="004A0758">
        <w:rPr>
          <w:rStyle w:val="FontStyle49"/>
          <w:rFonts w:ascii="Arial" w:hAnsi="Arial" w:cs="Arial"/>
          <w:sz w:val="22"/>
          <w:szCs w:val="22"/>
        </w:rPr>
        <w:t>PKP Szybka Kolej Miejska w Trójmieście Sp. z o.o.</w:t>
      </w:r>
    </w:p>
    <w:p w:rsidR="00263120" w:rsidRPr="004A0758" w:rsidRDefault="00263120" w:rsidP="00ED2086">
      <w:pPr>
        <w:pStyle w:val="Style21"/>
        <w:widowControl/>
        <w:spacing w:line="240" w:lineRule="auto"/>
        <w:ind w:left="235" w:right="5299"/>
        <w:rPr>
          <w:rStyle w:val="FontStyle49"/>
          <w:rFonts w:ascii="Arial" w:hAnsi="Arial" w:cs="Arial"/>
          <w:sz w:val="22"/>
          <w:szCs w:val="22"/>
        </w:rPr>
      </w:pPr>
      <w:r w:rsidRPr="004A0758">
        <w:rPr>
          <w:rStyle w:val="FontStyle49"/>
          <w:rFonts w:ascii="Arial" w:hAnsi="Arial" w:cs="Arial"/>
          <w:sz w:val="22"/>
          <w:szCs w:val="22"/>
        </w:rPr>
        <w:t xml:space="preserve">ul. Morska 350A 81-002 Gdynia </w:t>
      </w:r>
    </w:p>
    <w:p w:rsidR="00263120" w:rsidRPr="004A0758" w:rsidRDefault="00263120" w:rsidP="00ED2086">
      <w:pPr>
        <w:pStyle w:val="Style21"/>
        <w:widowControl/>
        <w:spacing w:line="240" w:lineRule="auto"/>
        <w:ind w:left="235" w:right="5299"/>
        <w:rPr>
          <w:rStyle w:val="FontStyle49"/>
          <w:rFonts w:ascii="Arial" w:hAnsi="Arial" w:cs="Arial"/>
          <w:sz w:val="22"/>
          <w:szCs w:val="22"/>
        </w:rPr>
      </w:pPr>
      <w:r w:rsidRPr="004A0758">
        <w:rPr>
          <w:rStyle w:val="FontStyle49"/>
          <w:rFonts w:ascii="Arial" w:hAnsi="Arial" w:cs="Arial"/>
          <w:sz w:val="22"/>
          <w:szCs w:val="22"/>
        </w:rPr>
        <w:t>KRS 0000076705</w:t>
      </w:r>
    </w:p>
    <w:p w:rsidR="002F37A1" w:rsidRPr="004A0758" w:rsidRDefault="007E40EC" w:rsidP="00ED2086">
      <w:pPr>
        <w:pStyle w:val="Style21"/>
        <w:widowControl/>
        <w:spacing w:line="240" w:lineRule="auto"/>
        <w:ind w:left="235" w:right="5299"/>
        <w:rPr>
          <w:rFonts w:ascii="Arial" w:hAnsi="Arial" w:cs="Arial"/>
          <w:sz w:val="22"/>
          <w:szCs w:val="22"/>
        </w:rPr>
      </w:pPr>
      <w:r w:rsidRPr="004A0758">
        <w:rPr>
          <w:rStyle w:val="FontStyle49"/>
          <w:rFonts w:ascii="Arial" w:hAnsi="Arial" w:cs="Arial"/>
          <w:sz w:val="22"/>
          <w:szCs w:val="22"/>
          <w:lang w:val="en-US"/>
        </w:rPr>
        <w:t xml:space="preserve">tel. </w:t>
      </w:r>
      <w:r w:rsidR="00263120" w:rsidRPr="004A0758">
        <w:rPr>
          <w:rStyle w:val="FontStyle49"/>
          <w:rFonts w:ascii="Arial" w:hAnsi="Arial" w:cs="Arial"/>
          <w:sz w:val="22"/>
          <w:szCs w:val="22"/>
        </w:rPr>
        <w:t>58</w:t>
      </w:r>
      <w:r w:rsidRPr="004A0758">
        <w:rPr>
          <w:rStyle w:val="FontStyle49"/>
          <w:rFonts w:ascii="Arial" w:hAnsi="Arial" w:cs="Arial"/>
          <w:sz w:val="22"/>
          <w:szCs w:val="22"/>
        </w:rPr>
        <w:t xml:space="preserve"> </w:t>
      </w:r>
      <w:r w:rsidR="00263120" w:rsidRPr="004A0758">
        <w:rPr>
          <w:rStyle w:val="FontStyle49"/>
          <w:rFonts w:ascii="Arial" w:hAnsi="Arial" w:cs="Arial"/>
          <w:sz w:val="22"/>
          <w:szCs w:val="22"/>
        </w:rPr>
        <w:t>721</w:t>
      </w:r>
      <w:r w:rsidRPr="004A0758">
        <w:rPr>
          <w:rStyle w:val="FontStyle49"/>
          <w:rFonts w:ascii="Arial" w:hAnsi="Arial" w:cs="Arial"/>
          <w:sz w:val="22"/>
          <w:szCs w:val="22"/>
        </w:rPr>
        <w:t xml:space="preserve"> </w:t>
      </w:r>
      <w:r w:rsidR="00263120" w:rsidRPr="004A0758">
        <w:rPr>
          <w:rStyle w:val="FontStyle49"/>
          <w:rFonts w:ascii="Arial" w:hAnsi="Arial" w:cs="Arial"/>
          <w:sz w:val="22"/>
          <w:szCs w:val="22"/>
        </w:rPr>
        <w:t>28</w:t>
      </w:r>
      <w:r w:rsidRPr="004A0758">
        <w:rPr>
          <w:rStyle w:val="FontStyle49"/>
          <w:rFonts w:ascii="Arial" w:hAnsi="Arial" w:cs="Arial"/>
          <w:sz w:val="22"/>
          <w:szCs w:val="22"/>
        </w:rPr>
        <w:t xml:space="preserve"> </w:t>
      </w:r>
      <w:r w:rsidR="00263120" w:rsidRPr="004A0758">
        <w:rPr>
          <w:rStyle w:val="FontStyle49"/>
          <w:rFonts w:ascii="Arial" w:hAnsi="Arial" w:cs="Arial"/>
          <w:sz w:val="22"/>
          <w:szCs w:val="22"/>
        </w:rPr>
        <w:t>19</w:t>
      </w:r>
      <w:r w:rsidRPr="004A0758">
        <w:rPr>
          <w:rStyle w:val="FontStyle49"/>
          <w:rFonts w:ascii="Arial" w:hAnsi="Arial" w:cs="Arial"/>
          <w:sz w:val="22"/>
          <w:szCs w:val="22"/>
        </w:rPr>
        <w:t xml:space="preserve"> </w:t>
      </w:r>
      <w:r w:rsidRPr="004A0758">
        <w:rPr>
          <w:rStyle w:val="FontStyle49"/>
          <w:rFonts w:ascii="Arial" w:hAnsi="Arial" w:cs="Arial"/>
          <w:sz w:val="22"/>
          <w:szCs w:val="22"/>
          <w:lang w:val="en-US"/>
        </w:rPr>
        <w:t xml:space="preserve">fax </w:t>
      </w:r>
      <w:r w:rsidR="00263120" w:rsidRPr="004A0758">
        <w:rPr>
          <w:rStyle w:val="FontStyle49"/>
          <w:rFonts w:ascii="Arial" w:hAnsi="Arial" w:cs="Arial"/>
          <w:sz w:val="22"/>
          <w:szCs w:val="22"/>
        </w:rPr>
        <w:t>58</w:t>
      </w:r>
      <w:r w:rsidRPr="004A0758">
        <w:rPr>
          <w:rStyle w:val="FontStyle49"/>
          <w:rFonts w:ascii="Arial" w:hAnsi="Arial" w:cs="Arial"/>
          <w:sz w:val="22"/>
          <w:szCs w:val="22"/>
        </w:rPr>
        <w:t xml:space="preserve"> </w:t>
      </w:r>
      <w:r w:rsidR="00263120" w:rsidRPr="004A0758">
        <w:rPr>
          <w:rStyle w:val="FontStyle49"/>
          <w:rFonts w:ascii="Arial" w:hAnsi="Arial" w:cs="Arial"/>
          <w:sz w:val="22"/>
          <w:szCs w:val="22"/>
        </w:rPr>
        <w:t>721</w:t>
      </w:r>
      <w:r w:rsidRPr="004A0758">
        <w:rPr>
          <w:rStyle w:val="FontStyle49"/>
          <w:rFonts w:ascii="Arial" w:hAnsi="Arial" w:cs="Arial"/>
          <w:sz w:val="22"/>
          <w:szCs w:val="22"/>
        </w:rPr>
        <w:t xml:space="preserve"> </w:t>
      </w:r>
      <w:r w:rsidR="00263120" w:rsidRPr="004A0758">
        <w:rPr>
          <w:rStyle w:val="FontStyle49"/>
          <w:rFonts w:ascii="Arial" w:hAnsi="Arial" w:cs="Arial"/>
          <w:sz w:val="22"/>
          <w:szCs w:val="22"/>
        </w:rPr>
        <w:t>29</w:t>
      </w:r>
      <w:r w:rsidRPr="004A0758">
        <w:rPr>
          <w:rStyle w:val="FontStyle49"/>
          <w:rFonts w:ascii="Arial" w:hAnsi="Arial" w:cs="Arial"/>
          <w:sz w:val="22"/>
          <w:szCs w:val="22"/>
        </w:rPr>
        <w:t xml:space="preserve"> </w:t>
      </w:r>
      <w:r w:rsidR="00263120" w:rsidRPr="004A0758">
        <w:rPr>
          <w:rStyle w:val="FontStyle49"/>
          <w:rFonts w:ascii="Arial" w:hAnsi="Arial" w:cs="Arial"/>
          <w:sz w:val="22"/>
          <w:szCs w:val="22"/>
        </w:rPr>
        <w:t>66</w:t>
      </w:r>
    </w:p>
    <w:p w:rsidR="002F37A1" w:rsidRPr="004A0758" w:rsidRDefault="007E40EC" w:rsidP="00ED2086">
      <w:pPr>
        <w:pStyle w:val="Style21"/>
        <w:widowControl/>
        <w:spacing w:line="240" w:lineRule="auto"/>
        <w:ind w:left="240"/>
        <w:rPr>
          <w:rStyle w:val="FontStyle49"/>
          <w:rFonts w:ascii="Arial" w:hAnsi="Arial" w:cs="Arial"/>
          <w:sz w:val="22"/>
          <w:szCs w:val="22"/>
          <w:u w:val="single"/>
          <w:lang w:val="en-US" w:eastAsia="en-US"/>
        </w:rPr>
      </w:pPr>
      <w:r w:rsidRPr="004A0758">
        <w:rPr>
          <w:rStyle w:val="FontStyle49"/>
          <w:rFonts w:ascii="Arial" w:hAnsi="Arial" w:cs="Arial"/>
          <w:sz w:val="22"/>
          <w:szCs w:val="22"/>
          <w:lang w:val="en-US" w:eastAsia="en-US"/>
        </w:rPr>
        <w:t xml:space="preserve">Internet: </w:t>
      </w:r>
      <w:hyperlink r:id="rId11" w:history="1">
        <w:r w:rsidR="00227DA5" w:rsidRPr="004A0758">
          <w:rPr>
            <w:rStyle w:val="Hipercze"/>
            <w:rFonts w:ascii="Arial" w:hAnsi="Arial" w:cs="Arial"/>
            <w:sz w:val="22"/>
            <w:szCs w:val="22"/>
            <w:lang w:val="en-US" w:eastAsia="en-US"/>
          </w:rPr>
          <w:t>http://www.skm.pkp.pl</w:t>
        </w:r>
      </w:hyperlink>
    </w:p>
    <w:p w:rsidR="00227DA5" w:rsidRPr="004A0758" w:rsidRDefault="00227DA5" w:rsidP="00ED2086">
      <w:pPr>
        <w:pStyle w:val="Style21"/>
        <w:widowControl/>
        <w:spacing w:line="240" w:lineRule="auto"/>
        <w:ind w:left="240"/>
        <w:rPr>
          <w:rFonts w:ascii="Arial" w:hAnsi="Arial" w:cs="Arial"/>
          <w:sz w:val="22"/>
          <w:szCs w:val="22"/>
          <w:u w:val="single"/>
          <w:lang w:val="en-US" w:eastAsia="en-US"/>
        </w:rPr>
      </w:pPr>
      <w:r w:rsidRPr="004A0758">
        <w:rPr>
          <w:rStyle w:val="FontStyle49"/>
          <w:rFonts w:ascii="Arial" w:hAnsi="Arial" w:cs="Arial"/>
          <w:sz w:val="22"/>
          <w:szCs w:val="22"/>
          <w:lang w:val="en-US" w:eastAsia="en-US"/>
        </w:rPr>
        <w:t xml:space="preserve">e-mail: </w:t>
      </w:r>
      <w:r w:rsidRPr="004A0758">
        <w:rPr>
          <w:rStyle w:val="FontStyle49"/>
          <w:rFonts w:ascii="Arial" w:hAnsi="Arial" w:cs="Arial"/>
          <w:sz w:val="22"/>
          <w:szCs w:val="22"/>
          <w:u w:val="single"/>
          <w:lang w:val="en-US" w:eastAsia="en-US"/>
        </w:rPr>
        <w:t>przetargi@skm.pkp.pl</w:t>
      </w:r>
    </w:p>
    <w:p w:rsidR="002F37A1" w:rsidRPr="004A0758" w:rsidRDefault="007E40EC" w:rsidP="00ED2086">
      <w:pPr>
        <w:pStyle w:val="Style20"/>
        <w:widowControl/>
        <w:tabs>
          <w:tab w:val="left" w:pos="240"/>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2.</w:t>
      </w:r>
      <w:r w:rsidRPr="004A0758">
        <w:rPr>
          <w:rStyle w:val="FontStyle49"/>
          <w:rFonts w:ascii="Arial" w:hAnsi="Arial" w:cs="Arial"/>
          <w:sz w:val="22"/>
          <w:szCs w:val="22"/>
        </w:rPr>
        <w:tab/>
        <w:t>Adres do korespondencji:</w:t>
      </w:r>
    </w:p>
    <w:p w:rsidR="002F37A1" w:rsidRPr="004A0758" w:rsidRDefault="00263120" w:rsidP="00ED2086">
      <w:pPr>
        <w:pStyle w:val="Style20"/>
        <w:widowControl/>
        <w:tabs>
          <w:tab w:val="left" w:pos="240"/>
        </w:tabs>
        <w:spacing w:line="240" w:lineRule="auto"/>
        <w:ind w:left="240"/>
        <w:jc w:val="left"/>
        <w:rPr>
          <w:rFonts w:ascii="Arial" w:hAnsi="Arial" w:cs="Arial"/>
          <w:sz w:val="22"/>
          <w:szCs w:val="22"/>
          <w:lang w:eastAsia="en-US"/>
        </w:rPr>
      </w:pPr>
      <w:r w:rsidRPr="004A0758">
        <w:rPr>
          <w:rStyle w:val="FontStyle49"/>
          <w:rFonts w:ascii="Arial" w:hAnsi="Arial" w:cs="Arial"/>
          <w:sz w:val="22"/>
          <w:szCs w:val="22"/>
        </w:rPr>
        <w:tab/>
        <w:t>jak wyżej</w:t>
      </w:r>
    </w:p>
    <w:p w:rsidR="003A297E" w:rsidRPr="004A0758" w:rsidRDefault="003A297E" w:rsidP="00ED2086">
      <w:pPr>
        <w:pStyle w:val="Style7"/>
        <w:widowControl/>
        <w:jc w:val="left"/>
        <w:rPr>
          <w:rStyle w:val="FontStyle48"/>
          <w:rFonts w:ascii="Arial" w:hAnsi="Arial" w:cs="Arial"/>
          <w:sz w:val="22"/>
          <w:szCs w:val="22"/>
        </w:rPr>
      </w:pPr>
    </w:p>
    <w:p w:rsidR="002F37A1" w:rsidRPr="004A0758" w:rsidRDefault="007E40EC" w:rsidP="00ED2086">
      <w:pPr>
        <w:pStyle w:val="Style7"/>
        <w:widowControl/>
        <w:jc w:val="left"/>
        <w:rPr>
          <w:rFonts w:ascii="Arial" w:hAnsi="Arial" w:cs="Arial"/>
          <w:b/>
          <w:bCs/>
          <w:sz w:val="22"/>
          <w:szCs w:val="22"/>
        </w:rPr>
      </w:pPr>
      <w:r w:rsidRPr="004A0758">
        <w:rPr>
          <w:rStyle w:val="FontStyle48"/>
          <w:rFonts w:ascii="Arial" w:hAnsi="Arial" w:cs="Arial"/>
          <w:sz w:val="22"/>
          <w:szCs w:val="22"/>
        </w:rPr>
        <w:t>UWAGA: miejsce składania i otwarcia ofert podano w Rozdziale XI.</w:t>
      </w:r>
    </w:p>
    <w:p w:rsidR="002F37A1" w:rsidRPr="004A0758" w:rsidRDefault="007E40EC" w:rsidP="00ED2086">
      <w:pPr>
        <w:pStyle w:val="Style26"/>
        <w:widowControl/>
        <w:spacing w:line="240" w:lineRule="auto"/>
        <w:ind w:left="259"/>
        <w:jc w:val="left"/>
        <w:rPr>
          <w:rFonts w:ascii="Arial" w:hAnsi="Arial" w:cs="Arial"/>
          <w:sz w:val="22"/>
          <w:szCs w:val="22"/>
        </w:rPr>
      </w:pPr>
      <w:r w:rsidRPr="004A0758">
        <w:rPr>
          <w:rStyle w:val="FontStyle49"/>
          <w:rFonts w:ascii="Arial" w:hAnsi="Arial" w:cs="Arial"/>
          <w:sz w:val="22"/>
          <w:szCs w:val="22"/>
        </w:rPr>
        <w:t>3. Wszelkie pisma i pytania Wykonawcy winni kierować na adres wskazany w Rozdziale I ust. 2.</w:t>
      </w:r>
    </w:p>
    <w:p w:rsidR="003A297E" w:rsidRPr="004A0758" w:rsidRDefault="003A297E" w:rsidP="00ED2086">
      <w:pPr>
        <w:pStyle w:val="Style7"/>
        <w:widowControl/>
        <w:jc w:val="left"/>
        <w:rPr>
          <w:rStyle w:val="FontStyle48"/>
          <w:rFonts w:ascii="Arial" w:hAnsi="Arial" w:cs="Arial"/>
          <w:sz w:val="22"/>
          <w:szCs w:val="22"/>
        </w:rPr>
      </w:pPr>
    </w:p>
    <w:p w:rsidR="002F37A1" w:rsidRPr="004A0758" w:rsidRDefault="007E40EC" w:rsidP="00ED2086">
      <w:pPr>
        <w:pStyle w:val="Style7"/>
        <w:widowControl/>
        <w:jc w:val="left"/>
        <w:rPr>
          <w:rStyle w:val="FontStyle48"/>
          <w:rFonts w:ascii="Arial" w:hAnsi="Arial" w:cs="Arial"/>
          <w:sz w:val="22"/>
          <w:szCs w:val="22"/>
        </w:rPr>
      </w:pPr>
      <w:r w:rsidRPr="004A0758">
        <w:rPr>
          <w:rStyle w:val="FontStyle48"/>
          <w:rFonts w:ascii="Arial" w:hAnsi="Arial" w:cs="Arial"/>
          <w:sz w:val="22"/>
          <w:szCs w:val="22"/>
        </w:rPr>
        <w:t>II. TRYB UDZIELENIA ZAMÓWIENIA.</w:t>
      </w:r>
    </w:p>
    <w:p w:rsidR="002F37A1" w:rsidRPr="004A0758" w:rsidRDefault="007E40EC" w:rsidP="00CA4BE4">
      <w:pPr>
        <w:pStyle w:val="Style24"/>
        <w:widowControl/>
        <w:numPr>
          <w:ilvl w:val="0"/>
          <w:numId w:val="1"/>
        </w:numPr>
        <w:tabs>
          <w:tab w:val="left" w:pos="701"/>
        </w:tabs>
        <w:spacing w:line="240" w:lineRule="auto"/>
        <w:ind w:left="701"/>
        <w:rPr>
          <w:rStyle w:val="FontStyle49"/>
          <w:rFonts w:ascii="Arial" w:hAnsi="Arial" w:cs="Arial"/>
          <w:sz w:val="22"/>
          <w:szCs w:val="22"/>
        </w:rPr>
      </w:pPr>
      <w:r w:rsidRPr="004A0758">
        <w:rPr>
          <w:rStyle w:val="FontStyle49"/>
          <w:rFonts w:ascii="Arial" w:hAnsi="Arial" w:cs="Arial"/>
          <w:sz w:val="22"/>
          <w:szCs w:val="22"/>
        </w:rPr>
        <w:t>Postępowanie prowadzone jest w trybie przetargu nieograniczonego na podstawie art. 10 ust. 1 w związku z art. 39 ustawy z dnia 29 stycznia 2004 r. Prawo zamówień publicznych (Dz. U. z 2015 r. poz. 2164 ze zm.) zwanej dalej ustawą, o wartości zamówienia przekraczającej kwoty określone w przepisach wydanych na podstawi</w:t>
      </w:r>
      <w:r w:rsidR="00263120" w:rsidRPr="004A0758">
        <w:rPr>
          <w:rStyle w:val="FontStyle49"/>
          <w:rFonts w:ascii="Arial" w:hAnsi="Arial" w:cs="Arial"/>
          <w:sz w:val="22"/>
          <w:szCs w:val="22"/>
        </w:rPr>
        <w:t>e art. 11 ust. 8 ww. ustawy</w:t>
      </w:r>
      <w:r w:rsidRPr="004A0758">
        <w:rPr>
          <w:rStyle w:val="FontStyle48"/>
          <w:rFonts w:ascii="Arial" w:hAnsi="Arial" w:cs="Arial"/>
          <w:sz w:val="22"/>
          <w:szCs w:val="22"/>
        </w:rPr>
        <w:t xml:space="preserve">. </w:t>
      </w:r>
      <w:r w:rsidRPr="004A0758">
        <w:rPr>
          <w:rStyle w:val="FontStyle49"/>
          <w:rFonts w:ascii="Arial" w:hAnsi="Arial" w:cs="Arial"/>
          <w:sz w:val="22"/>
          <w:szCs w:val="22"/>
        </w:rPr>
        <w:t>Specyfikacja Istotnych Warunków Zamówienia w dalszej części tekstu określana będzie skrótem „SIWZ".</w:t>
      </w:r>
    </w:p>
    <w:p w:rsidR="002F37A1" w:rsidRPr="004A0758" w:rsidRDefault="007E40EC" w:rsidP="00CA4BE4">
      <w:pPr>
        <w:pStyle w:val="Style24"/>
        <w:widowControl/>
        <w:numPr>
          <w:ilvl w:val="0"/>
          <w:numId w:val="1"/>
        </w:numPr>
        <w:tabs>
          <w:tab w:val="left" w:pos="701"/>
        </w:tabs>
        <w:spacing w:line="240" w:lineRule="auto"/>
        <w:ind w:left="701"/>
        <w:rPr>
          <w:rStyle w:val="FontStyle49"/>
          <w:rFonts w:ascii="Arial" w:hAnsi="Arial" w:cs="Arial"/>
          <w:sz w:val="22"/>
          <w:szCs w:val="22"/>
        </w:rPr>
      </w:pPr>
      <w:r w:rsidRPr="004A0758">
        <w:rPr>
          <w:rStyle w:val="FontStyle49"/>
          <w:rFonts w:ascii="Arial" w:hAnsi="Arial" w:cs="Arial"/>
          <w:sz w:val="22"/>
          <w:szCs w:val="22"/>
        </w:rPr>
        <w:t xml:space="preserve">Postępowanie, którego dotyczy niniejszy dokument oznaczone jest znakiem sprawy: </w:t>
      </w:r>
      <w:r w:rsidR="00263120" w:rsidRPr="004A0758">
        <w:rPr>
          <w:rStyle w:val="FontStyle48"/>
          <w:rFonts w:ascii="Arial" w:hAnsi="Arial" w:cs="Arial"/>
          <w:sz w:val="22"/>
          <w:szCs w:val="22"/>
        </w:rPr>
        <w:t>SKMMS.ZP.N.</w:t>
      </w:r>
      <w:r w:rsidR="008B7B3C" w:rsidRPr="004A0758">
        <w:rPr>
          <w:rStyle w:val="FontStyle48"/>
          <w:rFonts w:ascii="Arial" w:hAnsi="Arial" w:cs="Arial"/>
          <w:sz w:val="22"/>
          <w:szCs w:val="22"/>
        </w:rPr>
        <w:t>39</w:t>
      </w:r>
      <w:r w:rsidR="00263120" w:rsidRPr="004A0758">
        <w:rPr>
          <w:rStyle w:val="FontStyle48"/>
          <w:rFonts w:ascii="Arial" w:hAnsi="Arial" w:cs="Arial"/>
          <w:sz w:val="22"/>
          <w:szCs w:val="22"/>
        </w:rPr>
        <w:t>.16</w:t>
      </w:r>
      <w:r w:rsidRPr="004A0758">
        <w:rPr>
          <w:rStyle w:val="FontStyle48"/>
          <w:rFonts w:ascii="Arial" w:hAnsi="Arial" w:cs="Arial"/>
          <w:sz w:val="22"/>
          <w:szCs w:val="22"/>
        </w:rPr>
        <w:t xml:space="preserve">. </w:t>
      </w:r>
      <w:r w:rsidRPr="004A0758">
        <w:rPr>
          <w:rStyle w:val="FontStyle49"/>
          <w:rFonts w:ascii="Arial" w:hAnsi="Arial" w:cs="Arial"/>
          <w:sz w:val="22"/>
          <w:szCs w:val="22"/>
        </w:rPr>
        <w:t>Wykonawcy winni we wszelkich kontaktach z Zamawiającym powoływać się na wyżej podane oznaczenie sprawy.</w:t>
      </w:r>
    </w:p>
    <w:p w:rsidR="00AD1C7F" w:rsidRPr="004A0758" w:rsidRDefault="00AD1C7F" w:rsidP="00AD1C7F">
      <w:pPr>
        <w:pStyle w:val="Style24"/>
        <w:widowControl/>
        <w:numPr>
          <w:ilvl w:val="0"/>
          <w:numId w:val="1"/>
        </w:numPr>
        <w:tabs>
          <w:tab w:val="left" w:pos="701"/>
        </w:tabs>
        <w:spacing w:line="240" w:lineRule="auto"/>
        <w:ind w:left="701"/>
        <w:rPr>
          <w:rFonts w:ascii="Arial" w:hAnsi="Arial" w:cs="Arial"/>
          <w:sz w:val="22"/>
          <w:szCs w:val="22"/>
        </w:rPr>
      </w:pPr>
      <w:r w:rsidRPr="004A0758">
        <w:rPr>
          <w:rFonts w:ascii="Arial" w:hAnsi="Arial" w:cs="Arial"/>
          <w:sz w:val="22"/>
          <w:szCs w:val="22"/>
        </w:rPr>
        <w:t>Postępowanie prowadzone jest w języku polskim. Wszelkie oświadczenia, zawiadomienia i inne dokumenty sporządzane w trakcie postępowania, jak również umowa w sprawie zamówienia publicznego, sporządzone będą w języku polskim.</w:t>
      </w:r>
    </w:p>
    <w:p w:rsidR="003A297E" w:rsidRPr="004A0758" w:rsidRDefault="003A297E" w:rsidP="00ED2086">
      <w:pPr>
        <w:pStyle w:val="Style7"/>
        <w:widowControl/>
        <w:jc w:val="left"/>
        <w:rPr>
          <w:rStyle w:val="FontStyle48"/>
          <w:rFonts w:ascii="Arial" w:hAnsi="Arial" w:cs="Arial"/>
          <w:sz w:val="22"/>
          <w:szCs w:val="22"/>
        </w:rPr>
      </w:pPr>
    </w:p>
    <w:p w:rsidR="002F37A1" w:rsidRPr="004A0758" w:rsidRDefault="007E40EC" w:rsidP="00ED2086">
      <w:pPr>
        <w:pStyle w:val="Style7"/>
        <w:widowControl/>
        <w:jc w:val="left"/>
        <w:rPr>
          <w:rFonts w:ascii="Arial" w:hAnsi="Arial" w:cs="Arial"/>
          <w:b/>
          <w:bCs/>
          <w:sz w:val="22"/>
          <w:szCs w:val="22"/>
        </w:rPr>
      </w:pPr>
      <w:r w:rsidRPr="004A0758">
        <w:rPr>
          <w:rStyle w:val="FontStyle48"/>
          <w:rFonts w:ascii="Arial" w:hAnsi="Arial" w:cs="Arial"/>
          <w:sz w:val="22"/>
          <w:szCs w:val="22"/>
        </w:rPr>
        <w:t>III. OPIS PRZEDMIOTU ZAMÓWIENIA.</w:t>
      </w:r>
    </w:p>
    <w:p w:rsidR="00E21904" w:rsidRPr="004A0758" w:rsidRDefault="007E40EC" w:rsidP="00CA4BE4">
      <w:pPr>
        <w:pStyle w:val="Style25"/>
        <w:widowControl/>
        <w:numPr>
          <w:ilvl w:val="0"/>
          <w:numId w:val="57"/>
        </w:numPr>
        <w:spacing w:line="240" w:lineRule="auto"/>
        <w:ind w:left="284"/>
        <w:rPr>
          <w:rStyle w:val="FontStyle49"/>
          <w:rFonts w:ascii="Arial" w:hAnsi="Arial" w:cs="Arial"/>
          <w:sz w:val="22"/>
          <w:szCs w:val="22"/>
        </w:rPr>
      </w:pPr>
      <w:r w:rsidRPr="004A0758">
        <w:rPr>
          <w:rStyle w:val="FontStyle49"/>
          <w:rFonts w:ascii="Arial" w:hAnsi="Arial" w:cs="Arial"/>
          <w:sz w:val="22"/>
          <w:szCs w:val="22"/>
        </w:rPr>
        <w:t xml:space="preserve">Przedmiotem zamówienia jest </w:t>
      </w:r>
      <w:r w:rsidR="008B7B3C" w:rsidRPr="004A0758">
        <w:rPr>
          <w:rStyle w:val="FontStyle49"/>
          <w:rFonts w:ascii="Arial" w:hAnsi="Arial" w:cs="Arial"/>
          <w:sz w:val="22"/>
          <w:szCs w:val="22"/>
        </w:rPr>
        <w:t>sprzedaż podróżnym biletów kartkowych i z elektronicznych kas fiskalnych typu rpos według oferty PKP Szybka Kolej Miejska w Trójmieście Sp. z o.o.</w:t>
      </w:r>
    </w:p>
    <w:p w:rsidR="002F37A1" w:rsidRPr="004A0758" w:rsidRDefault="007E40EC" w:rsidP="00CA4BE4">
      <w:pPr>
        <w:pStyle w:val="Style24"/>
        <w:widowControl/>
        <w:numPr>
          <w:ilvl w:val="0"/>
          <w:numId w:val="2"/>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 xml:space="preserve">CPV przedmiotu zamówienia: </w:t>
      </w:r>
      <w:r w:rsidR="008E4ED9" w:rsidRPr="004A0758">
        <w:rPr>
          <w:rStyle w:val="FontStyle48"/>
          <w:rFonts w:ascii="Arial" w:hAnsi="Arial" w:cs="Arial"/>
          <w:sz w:val="22"/>
          <w:szCs w:val="22"/>
        </w:rPr>
        <w:t>63512000-1</w:t>
      </w:r>
      <w:r w:rsidRPr="004A0758">
        <w:rPr>
          <w:rStyle w:val="FontStyle48"/>
          <w:rFonts w:ascii="Arial" w:hAnsi="Arial" w:cs="Arial"/>
          <w:sz w:val="22"/>
          <w:szCs w:val="22"/>
        </w:rPr>
        <w:t xml:space="preserve"> - </w:t>
      </w:r>
      <w:r w:rsidRPr="004A0758">
        <w:rPr>
          <w:rStyle w:val="FontStyle49"/>
          <w:rFonts w:ascii="Arial" w:hAnsi="Arial" w:cs="Arial"/>
          <w:sz w:val="22"/>
          <w:szCs w:val="22"/>
        </w:rPr>
        <w:t xml:space="preserve">usługi </w:t>
      </w:r>
      <w:r w:rsidR="008E4ED9" w:rsidRPr="004A0758">
        <w:rPr>
          <w:rStyle w:val="FontStyle49"/>
          <w:rFonts w:ascii="Arial" w:hAnsi="Arial" w:cs="Arial"/>
          <w:sz w:val="22"/>
          <w:szCs w:val="22"/>
        </w:rPr>
        <w:t>sprzedaży biletów podróżnym i pakietów wycieczkowych</w:t>
      </w:r>
    </w:p>
    <w:p w:rsidR="002F37A1" w:rsidRPr="004A0758" w:rsidRDefault="007E40EC" w:rsidP="00CA4BE4">
      <w:pPr>
        <w:pStyle w:val="Style24"/>
        <w:widowControl/>
        <w:numPr>
          <w:ilvl w:val="0"/>
          <w:numId w:val="2"/>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Zamawiający wymaga, aby przedmiot zamówienia został wykonany zgodnie z wymagani</w:t>
      </w:r>
      <w:r w:rsidR="00E21904" w:rsidRPr="004A0758">
        <w:rPr>
          <w:rStyle w:val="FontStyle49"/>
          <w:rFonts w:ascii="Arial" w:hAnsi="Arial" w:cs="Arial"/>
          <w:sz w:val="22"/>
          <w:szCs w:val="22"/>
        </w:rPr>
        <w:t>ami zawartymi w niniejszej SIWZ.</w:t>
      </w:r>
    </w:p>
    <w:p w:rsidR="002F37A1" w:rsidRPr="004A0758" w:rsidRDefault="007E40EC" w:rsidP="00AD1C7F">
      <w:pPr>
        <w:pStyle w:val="Style24"/>
        <w:widowControl/>
        <w:numPr>
          <w:ilvl w:val="0"/>
          <w:numId w:val="2"/>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 xml:space="preserve">We wszystkich zapisach SIWZ oraz jej załącznikach, w których zamawiający odwołuje się do norm, aprobat, specyfikacji technicznych lub systemów odniesienia zgodnie z art. 30 ust. 4 ustawy Pzp, Zamawiający dopuszcza rozwiązania równoważne opisywanym. W przypadku, gdy w opisie przedmiotu zamówienia podano nazwy materiałów, produktów lub urządzeń konkretnych producentów to należy traktować to jedynie jako określenie pożądanego standardu i jakości. We wszystkich takich sytuacjach Wykonawca może zaoferować równoważne materiały, produkty lub urządzenia o co najmniej takich samych parametrach. Przez równoważność produktu rozumie się zaoferowanie produktu. którego parametry techniczne zastosowanych materiałów są co najmniej takie same jak produktów opisanych </w:t>
      </w:r>
      <w:r w:rsidR="00040187" w:rsidRPr="004A0758">
        <w:rPr>
          <w:rStyle w:val="FontStyle49"/>
          <w:rFonts w:ascii="Arial" w:hAnsi="Arial" w:cs="Arial"/>
          <w:sz w:val="22"/>
          <w:szCs w:val="22"/>
        </w:rPr>
        <w:t xml:space="preserve">  </w:t>
      </w:r>
      <w:r w:rsidRPr="004A0758">
        <w:rPr>
          <w:rStyle w:val="FontStyle49"/>
          <w:rFonts w:ascii="Arial" w:hAnsi="Arial" w:cs="Arial"/>
          <w:sz w:val="22"/>
          <w:szCs w:val="22"/>
        </w:rPr>
        <w:t>w SIWZ. W przypadku zaoferowania rozwiązania równoważnego, Wykonawca zobowiązany jest wykazać równoważność zastosowanych rozwiązań.</w:t>
      </w:r>
    </w:p>
    <w:p w:rsidR="002F37A1" w:rsidRPr="004A0758" w:rsidRDefault="007E40EC" w:rsidP="00AD1C7F">
      <w:pPr>
        <w:pStyle w:val="Style24"/>
        <w:widowControl/>
        <w:numPr>
          <w:ilvl w:val="0"/>
          <w:numId w:val="2"/>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 xml:space="preserve">Zamawiający zgodnie z art. 29 ust. 3a ustawy PZP wymaga zatrudnienia przez Wykonawcę lub podwykonawcę na podstawie umowy o pracę osób wykonujących następujące czynności w zakresie realizacji przedmiotu zamówienia: </w:t>
      </w:r>
      <w:r w:rsidR="00FE2476" w:rsidRPr="004A0758">
        <w:rPr>
          <w:rStyle w:val="FontStyle49"/>
          <w:rFonts w:ascii="Arial" w:hAnsi="Arial" w:cs="Arial"/>
          <w:sz w:val="22"/>
          <w:szCs w:val="22"/>
        </w:rPr>
        <w:t>sprzedaż biletów.</w:t>
      </w:r>
    </w:p>
    <w:p w:rsidR="000C3E1C" w:rsidRPr="004A0758" w:rsidRDefault="000C3E1C" w:rsidP="00AD1C7F">
      <w:pPr>
        <w:pStyle w:val="Style24"/>
        <w:widowControl/>
        <w:numPr>
          <w:ilvl w:val="0"/>
          <w:numId w:val="2"/>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Zamawiający w trakcie realizacji zamówienia będzie w szczególności:</w:t>
      </w:r>
    </w:p>
    <w:p w:rsidR="000C3E1C" w:rsidRPr="004A0758" w:rsidRDefault="00DD35F7" w:rsidP="000C3E1C">
      <w:pPr>
        <w:pStyle w:val="Style24"/>
        <w:widowControl/>
        <w:numPr>
          <w:ilvl w:val="0"/>
          <w:numId w:val="67"/>
        </w:numPr>
        <w:tabs>
          <w:tab w:val="left" w:pos="355"/>
        </w:tabs>
        <w:spacing w:line="240" w:lineRule="auto"/>
        <w:rPr>
          <w:rStyle w:val="FontStyle49"/>
          <w:rFonts w:ascii="Arial" w:hAnsi="Arial" w:cs="Arial"/>
          <w:sz w:val="22"/>
          <w:szCs w:val="22"/>
        </w:rPr>
      </w:pPr>
      <w:r w:rsidRPr="004A0758">
        <w:rPr>
          <w:rStyle w:val="FontStyle49"/>
          <w:rFonts w:ascii="Arial" w:hAnsi="Arial" w:cs="Arial"/>
          <w:sz w:val="22"/>
          <w:szCs w:val="22"/>
        </w:rPr>
        <w:t xml:space="preserve">wymagał </w:t>
      </w:r>
      <w:r w:rsidR="000C3E1C" w:rsidRPr="004A0758">
        <w:rPr>
          <w:rStyle w:val="FontStyle49"/>
          <w:rFonts w:ascii="Arial" w:hAnsi="Arial" w:cs="Arial"/>
          <w:sz w:val="22"/>
          <w:szCs w:val="22"/>
        </w:rPr>
        <w:t xml:space="preserve">udokumentowania zatrudnienia osób, o których mowa w ust. 5 </w:t>
      </w:r>
      <w:r w:rsidRPr="004A0758">
        <w:rPr>
          <w:rStyle w:val="FontStyle49"/>
          <w:rFonts w:ascii="Arial" w:hAnsi="Arial" w:cs="Arial"/>
          <w:sz w:val="22"/>
          <w:szCs w:val="22"/>
        </w:rPr>
        <w:t>poprzez okazanie zawartych umów o pracę;</w:t>
      </w:r>
    </w:p>
    <w:p w:rsidR="00DD35F7" w:rsidRPr="004A0758" w:rsidRDefault="00DD35F7" w:rsidP="000C3E1C">
      <w:pPr>
        <w:pStyle w:val="Style24"/>
        <w:widowControl/>
        <w:numPr>
          <w:ilvl w:val="0"/>
          <w:numId w:val="67"/>
        </w:numPr>
        <w:tabs>
          <w:tab w:val="left" w:pos="355"/>
        </w:tabs>
        <w:spacing w:line="240" w:lineRule="auto"/>
        <w:rPr>
          <w:rStyle w:val="FontStyle49"/>
          <w:rFonts w:ascii="Arial" w:hAnsi="Arial" w:cs="Arial"/>
          <w:sz w:val="22"/>
          <w:szCs w:val="22"/>
        </w:rPr>
      </w:pPr>
      <w:r w:rsidRPr="004A0758">
        <w:rPr>
          <w:rStyle w:val="FontStyle49"/>
          <w:rFonts w:ascii="Arial" w:hAnsi="Arial" w:cs="Arial"/>
          <w:sz w:val="22"/>
          <w:szCs w:val="22"/>
        </w:rPr>
        <w:t>dokonywał kontroli spełniania przez Wykonawcę warunku, o którym mowa w ust. 5,</w:t>
      </w:r>
    </w:p>
    <w:p w:rsidR="00DD35F7" w:rsidRPr="004A0758" w:rsidRDefault="00DD35F7" w:rsidP="000C3E1C">
      <w:pPr>
        <w:pStyle w:val="Style24"/>
        <w:widowControl/>
        <w:numPr>
          <w:ilvl w:val="0"/>
          <w:numId w:val="67"/>
        </w:numPr>
        <w:tabs>
          <w:tab w:val="left" w:pos="355"/>
        </w:tabs>
        <w:spacing w:line="240" w:lineRule="auto"/>
        <w:rPr>
          <w:rStyle w:val="FontStyle49"/>
          <w:rFonts w:ascii="Arial" w:hAnsi="Arial" w:cs="Arial"/>
          <w:sz w:val="22"/>
          <w:szCs w:val="22"/>
        </w:rPr>
      </w:pPr>
      <w:r w:rsidRPr="004A0758">
        <w:rPr>
          <w:rStyle w:val="FontStyle49"/>
          <w:rFonts w:ascii="Arial" w:hAnsi="Arial" w:cs="Arial"/>
          <w:sz w:val="22"/>
          <w:szCs w:val="22"/>
        </w:rPr>
        <w:t>nakładał na Wykonawcę kary z tytułu niespełniania wymagań określonych w ust. 5 zgodnie z zapisami umowy (Załącznik nr 3 do siwz)</w:t>
      </w:r>
      <w:r w:rsidR="00D942D0" w:rsidRPr="004A0758">
        <w:rPr>
          <w:rStyle w:val="FontStyle49"/>
          <w:rFonts w:ascii="Arial" w:hAnsi="Arial" w:cs="Arial"/>
          <w:sz w:val="22"/>
          <w:szCs w:val="22"/>
        </w:rPr>
        <w:t>.</w:t>
      </w:r>
    </w:p>
    <w:p w:rsidR="00AD1C7F" w:rsidRPr="004A0758" w:rsidRDefault="00AD1C7F" w:rsidP="002510DD">
      <w:pPr>
        <w:pStyle w:val="Style24"/>
        <w:widowControl/>
        <w:numPr>
          <w:ilvl w:val="0"/>
          <w:numId w:val="2"/>
        </w:numPr>
        <w:tabs>
          <w:tab w:val="left" w:pos="284"/>
        </w:tabs>
        <w:ind w:left="426" w:hanging="426"/>
        <w:rPr>
          <w:rStyle w:val="FontStyle49"/>
          <w:rFonts w:ascii="Arial" w:hAnsi="Arial" w:cs="Arial"/>
          <w:sz w:val="22"/>
          <w:szCs w:val="22"/>
        </w:rPr>
      </w:pPr>
      <w:r w:rsidRPr="004A0758">
        <w:rPr>
          <w:rStyle w:val="FontStyle49"/>
          <w:rFonts w:ascii="Arial" w:hAnsi="Arial" w:cs="Arial"/>
          <w:sz w:val="22"/>
          <w:szCs w:val="22"/>
        </w:rPr>
        <w:t xml:space="preserve">Przedmiot </w:t>
      </w:r>
      <w:r w:rsidR="002510DD" w:rsidRPr="004A0758">
        <w:rPr>
          <w:rStyle w:val="FontStyle49"/>
          <w:rFonts w:ascii="Arial" w:hAnsi="Arial" w:cs="Arial"/>
          <w:sz w:val="22"/>
          <w:szCs w:val="22"/>
        </w:rPr>
        <w:t>zamówienia podzielony jest na 27</w:t>
      </w:r>
      <w:r w:rsidRPr="004A0758">
        <w:rPr>
          <w:rStyle w:val="FontStyle49"/>
          <w:rFonts w:ascii="Arial" w:hAnsi="Arial" w:cs="Arial"/>
          <w:sz w:val="22"/>
          <w:szCs w:val="22"/>
        </w:rPr>
        <w:t xml:space="preserve"> Zadań (Części) – każde zadanie to kasa biletowa zlokalizowana na stacji lub przystanku osobowym gdzie ma być realizowany przedmiot zamówienia. Szczegółowy opis przedmiotu zamówienia  zawierający  zasady jego</w:t>
      </w:r>
      <w:r w:rsidR="002510DD" w:rsidRPr="004A0758">
        <w:rPr>
          <w:rStyle w:val="FontStyle49"/>
          <w:rFonts w:ascii="Arial" w:hAnsi="Arial" w:cs="Arial"/>
          <w:sz w:val="22"/>
          <w:szCs w:val="22"/>
        </w:rPr>
        <w:t xml:space="preserve"> realizacji zawierają Rozdział X</w:t>
      </w:r>
      <w:r w:rsidRPr="004A0758">
        <w:rPr>
          <w:rStyle w:val="FontStyle49"/>
          <w:rFonts w:ascii="Arial" w:hAnsi="Arial" w:cs="Arial"/>
          <w:sz w:val="22"/>
          <w:szCs w:val="22"/>
        </w:rPr>
        <w:t>V</w:t>
      </w:r>
      <w:r w:rsidR="002510DD" w:rsidRPr="004A0758">
        <w:rPr>
          <w:rStyle w:val="FontStyle49"/>
          <w:rFonts w:ascii="Arial" w:hAnsi="Arial" w:cs="Arial"/>
          <w:sz w:val="22"/>
          <w:szCs w:val="22"/>
        </w:rPr>
        <w:t>II</w:t>
      </w:r>
      <w:r w:rsidRPr="004A0758">
        <w:rPr>
          <w:rStyle w:val="FontStyle49"/>
          <w:rFonts w:ascii="Arial" w:hAnsi="Arial" w:cs="Arial"/>
          <w:sz w:val="22"/>
          <w:szCs w:val="22"/>
        </w:rPr>
        <w:t xml:space="preserve"> (opis przedmiotu zamówienia) i </w:t>
      </w:r>
      <w:r w:rsidR="002510DD" w:rsidRPr="004A0758">
        <w:rPr>
          <w:rStyle w:val="FontStyle49"/>
          <w:rFonts w:ascii="Arial" w:hAnsi="Arial" w:cs="Arial"/>
          <w:sz w:val="22"/>
          <w:szCs w:val="22"/>
        </w:rPr>
        <w:t>załącznik nr 3 do siwz</w:t>
      </w:r>
      <w:r w:rsidRPr="004A0758">
        <w:rPr>
          <w:rStyle w:val="FontStyle49"/>
          <w:rFonts w:ascii="Arial" w:hAnsi="Arial" w:cs="Arial"/>
          <w:sz w:val="22"/>
          <w:szCs w:val="22"/>
        </w:rPr>
        <w:t xml:space="preserve"> (projekt umowy). </w:t>
      </w:r>
    </w:p>
    <w:p w:rsidR="00AD1C7F" w:rsidRPr="004A0758" w:rsidRDefault="00AD1C7F" w:rsidP="00AD1C7F">
      <w:pPr>
        <w:pStyle w:val="Style24"/>
        <w:widowControl/>
        <w:numPr>
          <w:ilvl w:val="0"/>
          <w:numId w:val="2"/>
        </w:numPr>
        <w:tabs>
          <w:tab w:val="left" w:pos="355"/>
        </w:tabs>
        <w:ind w:left="426" w:hanging="426"/>
        <w:rPr>
          <w:rStyle w:val="FontStyle49"/>
          <w:rFonts w:ascii="Arial" w:hAnsi="Arial" w:cs="Arial"/>
          <w:sz w:val="22"/>
          <w:szCs w:val="22"/>
        </w:rPr>
      </w:pPr>
      <w:r w:rsidRPr="004A0758">
        <w:rPr>
          <w:rStyle w:val="FontStyle49"/>
          <w:rFonts w:ascii="Arial" w:hAnsi="Arial" w:cs="Arial"/>
          <w:sz w:val="22"/>
          <w:szCs w:val="22"/>
        </w:rPr>
        <w:lastRenderedPageBreak/>
        <w:t>Zamawiający dopuszcza możliwość składania ofert częściowych.</w:t>
      </w:r>
    </w:p>
    <w:p w:rsidR="00AD1C7F" w:rsidRPr="004A0758" w:rsidRDefault="00AD1C7F" w:rsidP="00AD1C7F">
      <w:pPr>
        <w:pStyle w:val="Style24"/>
        <w:widowControl/>
        <w:numPr>
          <w:ilvl w:val="0"/>
          <w:numId w:val="2"/>
        </w:numPr>
        <w:tabs>
          <w:tab w:val="left" w:pos="355"/>
        </w:tabs>
        <w:ind w:left="426" w:hanging="426"/>
        <w:rPr>
          <w:rStyle w:val="FontStyle49"/>
          <w:rFonts w:ascii="Arial" w:hAnsi="Arial" w:cs="Arial"/>
          <w:sz w:val="22"/>
          <w:szCs w:val="22"/>
        </w:rPr>
      </w:pPr>
      <w:r w:rsidRPr="004A0758">
        <w:rPr>
          <w:rStyle w:val="FontStyle49"/>
          <w:rFonts w:ascii="Arial" w:hAnsi="Arial" w:cs="Arial"/>
          <w:sz w:val="22"/>
          <w:szCs w:val="22"/>
        </w:rPr>
        <w:t>Zamawiający nie dopuszcza możliwości składania ofert wariantowych.</w:t>
      </w:r>
    </w:p>
    <w:p w:rsidR="00AD1C7F" w:rsidRPr="004A0758" w:rsidRDefault="00AD1C7F" w:rsidP="00AD1C7F">
      <w:pPr>
        <w:pStyle w:val="Style24"/>
        <w:widowControl/>
        <w:numPr>
          <w:ilvl w:val="0"/>
          <w:numId w:val="2"/>
        </w:numPr>
        <w:tabs>
          <w:tab w:val="left" w:pos="355"/>
        </w:tabs>
        <w:ind w:left="426" w:hanging="426"/>
        <w:rPr>
          <w:rStyle w:val="FontStyle49"/>
          <w:rFonts w:ascii="Arial" w:hAnsi="Arial" w:cs="Arial"/>
          <w:sz w:val="22"/>
          <w:szCs w:val="22"/>
        </w:rPr>
      </w:pPr>
      <w:r w:rsidRPr="004A0758">
        <w:rPr>
          <w:rStyle w:val="FontStyle49"/>
          <w:rFonts w:ascii="Arial" w:hAnsi="Arial" w:cs="Arial"/>
          <w:sz w:val="22"/>
          <w:szCs w:val="22"/>
        </w:rPr>
        <w:t>Zamawiający nie zamierza udzielić zamówień uzupełniających.</w:t>
      </w:r>
    </w:p>
    <w:p w:rsidR="00AD1C7F" w:rsidRPr="004A0758" w:rsidRDefault="00AD1C7F" w:rsidP="00AD1C7F">
      <w:pPr>
        <w:pStyle w:val="Style24"/>
        <w:widowControl/>
        <w:numPr>
          <w:ilvl w:val="0"/>
          <w:numId w:val="2"/>
        </w:numPr>
        <w:tabs>
          <w:tab w:val="left" w:pos="355"/>
        </w:tabs>
        <w:ind w:left="426" w:hanging="426"/>
        <w:rPr>
          <w:rStyle w:val="FontStyle49"/>
          <w:rFonts w:ascii="Arial" w:hAnsi="Arial" w:cs="Arial"/>
          <w:sz w:val="22"/>
          <w:szCs w:val="22"/>
        </w:rPr>
      </w:pPr>
      <w:r w:rsidRPr="004A0758">
        <w:rPr>
          <w:rStyle w:val="FontStyle49"/>
          <w:rFonts w:ascii="Arial" w:hAnsi="Arial" w:cs="Arial"/>
          <w:sz w:val="22"/>
          <w:szCs w:val="22"/>
        </w:rPr>
        <w:t>Zamawiający nie przewiduje zawarcia umowy ramowej.</w:t>
      </w:r>
    </w:p>
    <w:p w:rsidR="00AD1C7F" w:rsidRPr="004A0758" w:rsidRDefault="00AD1C7F" w:rsidP="00AD1C7F">
      <w:pPr>
        <w:pStyle w:val="Style24"/>
        <w:widowControl/>
        <w:numPr>
          <w:ilvl w:val="0"/>
          <w:numId w:val="2"/>
        </w:numPr>
        <w:tabs>
          <w:tab w:val="left" w:pos="355"/>
        </w:tabs>
        <w:ind w:left="426" w:hanging="426"/>
        <w:rPr>
          <w:rStyle w:val="FontStyle49"/>
          <w:rFonts w:ascii="Arial" w:hAnsi="Arial" w:cs="Arial"/>
          <w:sz w:val="22"/>
          <w:szCs w:val="22"/>
        </w:rPr>
      </w:pPr>
      <w:r w:rsidRPr="004A0758">
        <w:rPr>
          <w:rStyle w:val="FontStyle49"/>
          <w:rFonts w:ascii="Arial" w:hAnsi="Arial" w:cs="Arial"/>
          <w:sz w:val="22"/>
          <w:szCs w:val="22"/>
        </w:rPr>
        <w:t>Zamawiający nie przewiduje rozliczenia w walutach obcych.</w:t>
      </w:r>
    </w:p>
    <w:p w:rsidR="00AD1C7F" w:rsidRPr="004A0758" w:rsidRDefault="00AD1C7F" w:rsidP="00AD1C7F">
      <w:pPr>
        <w:pStyle w:val="Style24"/>
        <w:widowControl/>
        <w:numPr>
          <w:ilvl w:val="0"/>
          <w:numId w:val="2"/>
        </w:numPr>
        <w:tabs>
          <w:tab w:val="left" w:pos="355"/>
        </w:tabs>
        <w:ind w:left="426" w:hanging="426"/>
        <w:rPr>
          <w:rStyle w:val="FontStyle49"/>
          <w:rFonts w:ascii="Arial" w:hAnsi="Arial" w:cs="Arial"/>
          <w:sz w:val="22"/>
          <w:szCs w:val="22"/>
        </w:rPr>
      </w:pPr>
      <w:r w:rsidRPr="004A0758">
        <w:rPr>
          <w:rStyle w:val="FontStyle49"/>
          <w:rFonts w:ascii="Arial" w:hAnsi="Arial" w:cs="Arial"/>
          <w:sz w:val="22"/>
          <w:szCs w:val="22"/>
        </w:rPr>
        <w:t>Zamawiający nie przewiduje aukcji elektronicznej.</w:t>
      </w:r>
    </w:p>
    <w:p w:rsidR="00AD1C7F" w:rsidRPr="004A0758" w:rsidRDefault="00AD1C7F" w:rsidP="00AD1C7F">
      <w:pPr>
        <w:pStyle w:val="Style24"/>
        <w:widowControl/>
        <w:numPr>
          <w:ilvl w:val="0"/>
          <w:numId w:val="2"/>
        </w:numPr>
        <w:tabs>
          <w:tab w:val="left" w:pos="355"/>
        </w:tabs>
        <w:spacing w:line="240" w:lineRule="auto"/>
        <w:ind w:left="426" w:hanging="426"/>
        <w:rPr>
          <w:rStyle w:val="FontStyle49"/>
          <w:rFonts w:ascii="Arial" w:hAnsi="Arial" w:cs="Arial"/>
          <w:sz w:val="22"/>
          <w:szCs w:val="22"/>
        </w:rPr>
      </w:pPr>
      <w:r w:rsidRPr="004A0758">
        <w:rPr>
          <w:rStyle w:val="FontStyle49"/>
          <w:rFonts w:ascii="Arial" w:hAnsi="Arial" w:cs="Arial"/>
          <w:sz w:val="22"/>
          <w:szCs w:val="22"/>
        </w:rPr>
        <w:t>Zamawiający nie przewiduje zwrotu kosztów udziału w postępowaniu.</w:t>
      </w:r>
    </w:p>
    <w:p w:rsidR="00AD1C7F" w:rsidRPr="004A0758" w:rsidRDefault="00AD1C7F" w:rsidP="00AD1C7F">
      <w:pPr>
        <w:pStyle w:val="Style24"/>
        <w:widowControl/>
        <w:tabs>
          <w:tab w:val="left" w:pos="355"/>
        </w:tabs>
        <w:spacing w:line="240" w:lineRule="auto"/>
        <w:ind w:firstLine="0"/>
        <w:rPr>
          <w:rStyle w:val="FontStyle49"/>
          <w:rFonts w:ascii="Arial" w:hAnsi="Arial" w:cs="Arial"/>
          <w:sz w:val="22"/>
          <w:szCs w:val="22"/>
        </w:rPr>
      </w:pPr>
    </w:p>
    <w:p w:rsidR="00AD1C7F" w:rsidRPr="004A0758" w:rsidRDefault="00AD1C7F" w:rsidP="00AD1C7F">
      <w:pPr>
        <w:pStyle w:val="Style24"/>
        <w:widowControl/>
        <w:tabs>
          <w:tab w:val="left" w:pos="355"/>
        </w:tabs>
        <w:spacing w:line="240" w:lineRule="auto"/>
        <w:ind w:firstLine="0"/>
        <w:rPr>
          <w:rFonts w:ascii="Arial" w:hAnsi="Arial" w:cs="Arial"/>
          <w:sz w:val="22"/>
          <w:szCs w:val="22"/>
        </w:rPr>
      </w:pPr>
    </w:p>
    <w:p w:rsidR="003A297E" w:rsidRPr="004A0758" w:rsidRDefault="003A297E" w:rsidP="00ED2086">
      <w:pPr>
        <w:pStyle w:val="Style36"/>
        <w:widowControl/>
        <w:tabs>
          <w:tab w:val="left" w:pos="346"/>
        </w:tabs>
        <w:rPr>
          <w:rStyle w:val="FontStyle48"/>
          <w:rFonts w:ascii="Arial" w:hAnsi="Arial" w:cs="Arial"/>
          <w:sz w:val="22"/>
          <w:szCs w:val="22"/>
        </w:rPr>
      </w:pPr>
    </w:p>
    <w:p w:rsidR="002F37A1" w:rsidRPr="004A0758" w:rsidRDefault="007E40EC" w:rsidP="00ED2086">
      <w:pPr>
        <w:pStyle w:val="Style36"/>
        <w:widowControl/>
        <w:tabs>
          <w:tab w:val="left" w:pos="346"/>
        </w:tabs>
        <w:rPr>
          <w:rStyle w:val="FontStyle48"/>
          <w:rFonts w:ascii="Arial" w:hAnsi="Arial" w:cs="Arial"/>
          <w:sz w:val="22"/>
          <w:szCs w:val="22"/>
        </w:rPr>
      </w:pPr>
      <w:r w:rsidRPr="004A0758">
        <w:rPr>
          <w:rStyle w:val="FontStyle48"/>
          <w:rFonts w:ascii="Arial" w:hAnsi="Arial" w:cs="Arial"/>
          <w:sz w:val="22"/>
          <w:szCs w:val="22"/>
        </w:rPr>
        <w:t>IV.</w:t>
      </w:r>
      <w:r w:rsidRPr="004A0758">
        <w:rPr>
          <w:rStyle w:val="FontStyle48"/>
          <w:rFonts w:ascii="Arial" w:hAnsi="Arial" w:cs="Arial"/>
          <w:b w:val="0"/>
          <w:bCs w:val="0"/>
          <w:sz w:val="22"/>
          <w:szCs w:val="22"/>
        </w:rPr>
        <w:tab/>
      </w:r>
      <w:r w:rsidRPr="004A0758">
        <w:rPr>
          <w:rStyle w:val="FontStyle48"/>
          <w:rFonts w:ascii="Arial" w:hAnsi="Arial" w:cs="Arial"/>
          <w:sz w:val="22"/>
          <w:szCs w:val="22"/>
        </w:rPr>
        <w:t>TERMIN WYKONANIA PRZEDMIOTU ZAMÓWIENIA.</w:t>
      </w:r>
    </w:p>
    <w:p w:rsidR="002F37A1" w:rsidRPr="004A0758" w:rsidRDefault="00FE2476" w:rsidP="00ED2086">
      <w:pPr>
        <w:pStyle w:val="Style31"/>
        <w:widowControl/>
        <w:spacing w:line="240" w:lineRule="auto"/>
        <w:ind w:left="538"/>
        <w:rPr>
          <w:rFonts w:ascii="Arial" w:hAnsi="Arial" w:cs="Arial"/>
          <w:b/>
          <w:bCs/>
          <w:sz w:val="22"/>
          <w:szCs w:val="22"/>
        </w:rPr>
      </w:pPr>
      <w:r w:rsidRPr="004A0758">
        <w:rPr>
          <w:rStyle w:val="FontStyle49"/>
          <w:rFonts w:ascii="Arial" w:hAnsi="Arial" w:cs="Arial"/>
          <w:sz w:val="22"/>
          <w:szCs w:val="22"/>
        </w:rPr>
        <w:t>12 miesięcy od dnia zawarcia umowy</w:t>
      </w:r>
      <w:r w:rsidR="00A57CB7" w:rsidRPr="004A0758">
        <w:rPr>
          <w:rStyle w:val="FontStyle49"/>
          <w:rFonts w:ascii="Arial" w:hAnsi="Arial" w:cs="Arial"/>
          <w:sz w:val="22"/>
          <w:szCs w:val="22"/>
        </w:rPr>
        <w:t xml:space="preserve"> (zawarcie umowy nie wcześniej niż 1 stycznia 2017 roku)</w:t>
      </w:r>
      <w:r w:rsidRPr="004A0758">
        <w:rPr>
          <w:rStyle w:val="FontStyle49"/>
          <w:rFonts w:ascii="Arial" w:hAnsi="Arial" w:cs="Arial"/>
          <w:sz w:val="22"/>
          <w:szCs w:val="22"/>
        </w:rPr>
        <w:t>.</w:t>
      </w:r>
    </w:p>
    <w:p w:rsidR="003A297E" w:rsidRPr="004A0758" w:rsidRDefault="003A297E" w:rsidP="00ED2086">
      <w:pPr>
        <w:pStyle w:val="Style36"/>
        <w:widowControl/>
        <w:tabs>
          <w:tab w:val="left" w:pos="346"/>
        </w:tabs>
        <w:rPr>
          <w:rStyle w:val="FontStyle48"/>
          <w:rFonts w:ascii="Arial" w:hAnsi="Arial" w:cs="Arial"/>
          <w:sz w:val="22"/>
          <w:szCs w:val="22"/>
        </w:rPr>
      </w:pPr>
    </w:p>
    <w:p w:rsidR="002F37A1" w:rsidRPr="004A0758" w:rsidRDefault="007E40EC" w:rsidP="00ED2086">
      <w:pPr>
        <w:pStyle w:val="Style36"/>
        <w:widowControl/>
        <w:tabs>
          <w:tab w:val="left" w:pos="346"/>
        </w:tabs>
        <w:rPr>
          <w:rFonts w:ascii="Arial" w:hAnsi="Arial" w:cs="Arial"/>
          <w:b/>
          <w:bCs/>
          <w:sz w:val="22"/>
          <w:szCs w:val="22"/>
        </w:rPr>
      </w:pPr>
      <w:r w:rsidRPr="004A0758">
        <w:rPr>
          <w:rStyle w:val="FontStyle48"/>
          <w:rFonts w:ascii="Arial" w:hAnsi="Arial" w:cs="Arial"/>
          <w:sz w:val="22"/>
          <w:szCs w:val="22"/>
        </w:rPr>
        <w:t>V.</w:t>
      </w:r>
      <w:r w:rsidRPr="004A0758">
        <w:rPr>
          <w:rStyle w:val="FontStyle48"/>
          <w:rFonts w:ascii="Arial" w:hAnsi="Arial" w:cs="Arial"/>
          <w:b w:val="0"/>
          <w:bCs w:val="0"/>
          <w:sz w:val="22"/>
          <w:szCs w:val="22"/>
        </w:rPr>
        <w:tab/>
      </w:r>
      <w:r w:rsidRPr="004A0758">
        <w:rPr>
          <w:rStyle w:val="FontStyle48"/>
          <w:rFonts w:ascii="Arial" w:hAnsi="Arial" w:cs="Arial"/>
          <w:sz w:val="22"/>
          <w:szCs w:val="22"/>
        </w:rPr>
        <w:t>WARUNKI UDZIAŁU W POSTĘPOWANIU. PODSTAWY WYKLUCZENIA.</w:t>
      </w:r>
    </w:p>
    <w:p w:rsidR="002F37A1" w:rsidRPr="004A0758" w:rsidRDefault="007E40EC" w:rsidP="00ED2086">
      <w:pPr>
        <w:pStyle w:val="Style7"/>
        <w:widowControl/>
        <w:jc w:val="left"/>
        <w:rPr>
          <w:rStyle w:val="FontStyle48"/>
          <w:rFonts w:ascii="Arial" w:hAnsi="Arial" w:cs="Arial"/>
          <w:sz w:val="22"/>
          <w:szCs w:val="22"/>
        </w:rPr>
      </w:pPr>
      <w:r w:rsidRPr="004A0758">
        <w:rPr>
          <w:rStyle w:val="FontStyle49"/>
          <w:rFonts w:ascii="Arial" w:hAnsi="Arial" w:cs="Arial"/>
          <w:sz w:val="22"/>
          <w:szCs w:val="22"/>
        </w:rPr>
        <w:t xml:space="preserve">1. </w:t>
      </w:r>
      <w:r w:rsidRPr="004A0758">
        <w:rPr>
          <w:rStyle w:val="FontStyle48"/>
          <w:rFonts w:ascii="Arial" w:hAnsi="Arial" w:cs="Arial"/>
          <w:sz w:val="22"/>
          <w:szCs w:val="22"/>
        </w:rPr>
        <w:t>Warunki udziału w postępowaniu.</w:t>
      </w:r>
    </w:p>
    <w:p w:rsidR="002F37A1" w:rsidRPr="004A0758" w:rsidRDefault="007E40EC" w:rsidP="00ED2086">
      <w:pPr>
        <w:pStyle w:val="Style31"/>
        <w:widowControl/>
        <w:spacing w:line="240" w:lineRule="auto"/>
        <w:ind w:left="278"/>
        <w:rPr>
          <w:rStyle w:val="FontStyle49"/>
          <w:rFonts w:ascii="Arial" w:hAnsi="Arial" w:cs="Arial"/>
          <w:sz w:val="22"/>
          <w:szCs w:val="22"/>
        </w:rPr>
      </w:pPr>
      <w:r w:rsidRPr="004A0758">
        <w:rPr>
          <w:rStyle w:val="FontStyle49"/>
          <w:rFonts w:ascii="Arial" w:hAnsi="Arial" w:cs="Arial"/>
          <w:sz w:val="22"/>
          <w:szCs w:val="22"/>
        </w:rPr>
        <w:t>Na podstawie art. 22 ust. 1 ustawy, o udzielenie niniejszego zamówienia mogą ubiegać się Wykonawcy, którzy nie podlegają wykluczeniu i spełniają warunki udziału w postępowaniu dotyczące:</w:t>
      </w:r>
    </w:p>
    <w:p w:rsidR="002F37A1" w:rsidRPr="004A0758" w:rsidRDefault="007E40EC" w:rsidP="00CA4BE4">
      <w:pPr>
        <w:pStyle w:val="Style20"/>
        <w:widowControl/>
        <w:numPr>
          <w:ilvl w:val="0"/>
          <w:numId w:val="3"/>
        </w:numPr>
        <w:tabs>
          <w:tab w:val="left" w:pos="706"/>
        </w:tabs>
        <w:spacing w:line="240" w:lineRule="auto"/>
        <w:ind w:left="278" w:firstLine="0"/>
        <w:jc w:val="left"/>
        <w:rPr>
          <w:rStyle w:val="FontStyle49"/>
          <w:rFonts w:ascii="Arial" w:hAnsi="Arial" w:cs="Arial"/>
          <w:sz w:val="22"/>
          <w:szCs w:val="22"/>
        </w:rPr>
      </w:pPr>
      <w:r w:rsidRPr="004A0758">
        <w:rPr>
          <w:rStyle w:val="FontStyle49"/>
          <w:rFonts w:ascii="Arial" w:hAnsi="Arial" w:cs="Arial"/>
          <w:sz w:val="22"/>
          <w:szCs w:val="22"/>
        </w:rPr>
        <w:t>sytuacji ekonomicznej lub finansowej,</w:t>
      </w:r>
    </w:p>
    <w:p w:rsidR="002F37A1" w:rsidRPr="004A0758" w:rsidRDefault="007E40EC" w:rsidP="00CA4BE4">
      <w:pPr>
        <w:pStyle w:val="Style20"/>
        <w:widowControl/>
        <w:numPr>
          <w:ilvl w:val="0"/>
          <w:numId w:val="3"/>
        </w:numPr>
        <w:tabs>
          <w:tab w:val="left" w:pos="706"/>
        </w:tabs>
        <w:spacing w:line="240" w:lineRule="auto"/>
        <w:ind w:left="278" w:firstLine="0"/>
        <w:jc w:val="left"/>
        <w:rPr>
          <w:rStyle w:val="FontStyle49"/>
          <w:rFonts w:ascii="Arial" w:hAnsi="Arial" w:cs="Arial"/>
          <w:sz w:val="22"/>
          <w:szCs w:val="22"/>
        </w:rPr>
      </w:pPr>
      <w:r w:rsidRPr="004A0758">
        <w:rPr>
          <w:rStyle w:val="FontStyle49"/>
          <w:rFonts w:ascii="Arial" w:hAnsi="Arial" w:cs="Arial"/>
          <w:sz w:val="22"/>
          <w:szCs w:val="22"/>
        </w:rPr>
        <w:t>zdolności technicznej lub zawodowej,</w:t>
      </w:r>
    </w:p>
    <w:p w:rsidR="002F37A1" w:rsidRPr="004A0758" w:rsidRDefault="007E40EC" w:rsidP="00ED2086">
      <w:pPr>
        <w:pStyle w:val="Style31"/>
        <w:widowControl/>
        <w:spacing w:line="240" w:lineRule="auto"/>
        <w:ind w:left="283"/>
        <w:rPr>
          <w:rFonts w:ascii="Arial" w:hAnsi="Arial" w:cs="Arial"/>
          <w:sz w:val="22"/>
          <w:szCs w:val="22"/>
        </w:rPr>
      </w:pPr>
      <w:r w:rsidRPr="004A0758">
        <w:rPr>
          <w:rStyle w:val="FontStyle49"/>
          <w:rFonts w:ascii="Arial" w:hAnsi="Arial" w:cs="Arial"/>
          <w:sz w:val="22"/>
          <w:szCs w:val="22"/>
        </w:rPr>
        <w:t>określone w ogłoszeniu o zamówieniu oraz niniejszej specyfikacji istotnych warunków zamówienia.</w:t>
      </w:r>
    </w:p>
    <w:p w:rsidR="002F37A1" w:rsidRPr="004A0758" w:rsidRDefault="007E40EC" w:rsidP="00ED2086">
      <w:pPr>
        <w:pStyle w:val="Style20"/>
        <w:widowControl/>
        <w:tabs>
          <w:tab w:val="left" w:pos="250"/>
        </w:tabs>
        <w:spacing w:line="240" w:lineRule="auto"/>
        <w:ind w:left="250" w:hanging="250"/>
        <w:rPr>
          <w:rFonts w:ascii="Arial" w:hAnsi="Arial" w:cs="Arial"/>
          <w:sz w:val="22"/>
          <w:szCs w:val="22"/>
        </w:rPr>
      </w:pPr>
      <w:r w:rsidRPr="004A0758">
        <w:rPr>
          <w:rStyle w:val="FontStyle49"/>
          <w:rFonts w:ascii="Arial" w:hAnsi="Arial" w:cs="Arial"/>
          <w:sz w:val="22"/>
          <w:szCs w:val="22"/>
        </w:rPr>
        <w:t>2.</w:t>
      </w:r>
      <w:r w:rsidRPr="004A0758">
        <w:rPr>
          <w:rStyle w:val="FontStyle49"/>
          <w:rFonts w:ascii="Arial" w:hAnsi="Arial" w:cs="Arial"/>
          <w:sz w:val="22"/>
          <w:szCs w:val="22"/>
        </w:rPr>
        <w:tab/>
        <w:t>W niniejszym postępowaniu Zamawiający żąda od wykonawcy środków dowodowych</w:t>
      </w:r>
      <w:r w:rsidRPr="004A0758">
        <w:rPr>
          <w:rStyle w:val="FontStyle49"/>
          <w:rFonts w:ascii="Arial" w:hAnsi="Arial" w:cs="Arial"/>
          <w:sz w:val="22"/>
          <w:szCs w:val="22"/>
        </w:rPr>
        <w:br/>
        <w:t>w sposób proporcjonalny do przedmiotu zamówienia oraz umożliwiający ocenę zdolności</w:t>
      </w:r>
      <w:r w:rsidRPr="004A0758">
        <w:rPr>
          <w:rStyle w:val="FontStyle49"/>
          <w:rFonts w:ascii="Arial" w:hAnsi="Arial" w:cs="Arial"/>
          <w:sz w:val="22"/>
          <w:szCs w:val="22"/>
        </w:rPr>
        <w:br/>
        <w:t>wykonawcy do należytego wykonania zamówienia, w szczególności wyrażając je jako</w:t>
      </w:r>
      <w:r w:rsidRPr="004A0758">
        <w:rPr>
          <w:rStyle w:val="FontStyle49"/>
          <w:rFonts w:ascii="Arial" w:hAnsi="Arial" w:cs="Arial"/>
          <w:sz w:val="22"/>
          <w:szCs w:val="22"/>
        </w:rPr>
        <w:br/>
        <w:t>minimalne poziomy zdolności.</w:t>
      </w:r>
    </w:p>
    <w:p w:rsidR="002F37A1" w:rsidRPr="004A0758" w:rsidRDefault="007E40EC" w:rsidP="00ED2086">
      <w:pPr>
        <w:pStyle w:val="Style31"/>
        <w:widowControl/>
        <w:spacing w:line="240" w:lineRule="auto"/>
        <w:ind w:left="245"/>
        <w:jc w:val="left"/>
        <w:rPr>
          <w:rStyle w:val="FontStyle49"/>
          <w:rFonts w:ascii="Arial" w:hAnsi="Arial" w:cs="Arial"/>
          <w:sz w:val="22"/>
          <w:szCs w:val="22"/>
          <w:u w:val="single"/>
        </w:rPr>
      </w:pPr>
      <w:r w:rsidRPr="004A0758">
        <w:rPr>
          <w:rStyle w:val="FontStyle49"/>
          <w:rFonts w:ascii="Arial" w:hAnsi="Arial" w:cs="Arial"/>
          <w:sz w:val="22"/>
          <w:szCs w:val="22"/>
          <w:u w:val="single"/>
        </w:rPr>
        <w:t>Oświadczenia lub dokumenty potwierdzające:</w:t>
      </w:r>
    </w:p>
    <w:p w:rsidR="002F37A1" w:rsidRPr="004A0758" w:rsidRDefault="007E40EC" w:rsidP="00ED2086">
      <w:pPr>
        <w:pStyle w:val="Style36"/>
        <w:widowControl/>
        <w:tabs>
          <w:tab w:val="left" w:pos="706"/>
        </w:tabs>
        <w:ind w:left="360"/>
        <w:rPr>
          <w:rStyle w:val="FontStyle48"/>
          <w:rFonts w:ascii="Arial" w:hAnsi="Arial" w:cs="Arial"/>
          <w:sz w:val="22"/>
          <w:szCs w:val="22"/>
        </w:rPr>
      </w:pPr>
      <w:r w:rsidRPr="004A0758">
        <w:rPr>
          <w:rStyle w:val="FontStyle49"/>
          <w:rFonts w:ascii="Arial" w:hAnsi="Arial" w:cs="Arial"/>
          <w:sz w:val="22"/>
          <w:szCs w:val="22"/>
        </w:rPr>
        <w:t>1)</w:t>
      </w:r>
      <w:r w:rsidRPr="004A0758">
        <w:rPr>
          <w:rStyle w:val="FontStyle49"/>
          <w:rFonts w:ascii="Arial" w:hAnsi="Arial" w:cs="Arial"/>
          <w:sz w:val="22"/>
          <w:szCs w:val="22"/>
        </w:rPr>
        <w:tab/>
      </w:r>
      <w:r w:rsidRPr="004A0758">
        <w:rPr>
          <w:rStyle w:val="FontStyle48"/>
          <w:rFonts w:ascii="Arial" w:hAnsi="Arial" w:cs="Arial"/>
          <w:sz w:val="22"/>
          <w:szCs w:val="22"/>
        </w:rPr>
        <w:t>spełnianie warunków udziału w postępowaniu:</w:t>
      </w:r>
    </w:p>
    <w:p w:rsidR="001A0FA6" w:rsidRPr="004A0758" w:rsidRDefault="007E40EC" w:rsidP="00CA4BE4">
      <w:pPr>
        <w:pStyle w:val="Style36"/>
        <w:widowControl/>
        <w:numPr>
          <w:ilvl w:val="0"/>
          <w:numId w:val="4"/>
        </w:numPr>
        <w:tabs>
          <w:tab w:val="left" w:pos="1128"/>
        </w:tabs>
        <w:ind w:left="1134" w:hanging="425"/>
        <w:jc w:val="both"/>
        <w:rPr>
          <w:rFonts w:ascii="Arial" w:hAnsi="Arial" w:cs="Arial"/>
          <w:sz w:val="22"/>
          <w:szCs w:val="22"/>
        </w:rPr>
      </w:pPr>
      <w:r w:rsidRPr="004A0758">
        <w:rPr>
          <w:rStyle w:val="FontStyle48"/>
          <w:rFonts w:ascii="Arial" w:hAnsi="Arial" w:cs="Arial"/>
          <w:sz w:val="22"/>
          <w:szCs w:val="22"/>
        </w:rPr>
        <w:t>zdolności technicznej lub zawodowej</w:t>
      </w:r>
      <w:r w:rsidR="00844501" w:rsidRPr="004A0758">
        <w:rPr>
          <w:rStyle w:val="FontStyle48"/>
          <w:rFonts w:ascii="Arial" w:hAnsi="Arial" w:cs="Arial"/>
          <w:sz w:val="22"/>
          <w:szCs w:val="22"/>
        </w:rPr>
        <w:t xml:space="preserve"> (doświadczenie) </w:t>
      </w:r>
      <w:r w:rsidR="00844501" w:rsidRPr="004A0758">
        <w:rPr>
          <w:rStyle w:val="FontStyle48"/>
          <w:rFonts w:ascii="Arial" w:hAnsi="Arial" w:cs="Arial"/>
          <w:b w:val="0"/>
          <w:sz w:val="22"/>
          <w:szCs w:val="22"/>
        </w:rPr>
        <w:t>-</w:t>
      </w:r>
      <w:r w:rsidR="00844501" w:rsidRPr="004A0758">
        <w:rPr>
          <w:rStyle w:val="FontStyle48"/>
          <w:rFonts w:ascii="Arial" w:hAnsi="Arial" w:cs="Arial"/>
          <w:sz w:val="22"/>
          <w:szCs w:val="22"/>
        </w:rPr>
        <w:t xml:space="preserve"> </w:t>
      </w:r>
      <w:r w:rsidR="001A0FA6" w:rsidRPr="004A0758">
        <w:rPr>
          <w:rFonts w:ascii="Arial" w:hAnsi="Arial" w:cs="Arial"/>
          <w:iCs/>
          <w:sz w:val="22"/>
          <w:szCs w:val="22"/>
        </w:rPr>
        <w:t xml:space="preserve">Wykonawca jest zobowiązany wykazać się należytym wykonaniem (a w przypadku świadczeń okresowych lub ciągłych również wykonywaniem) w okresie ostatnich trzech lat przed upływem terminu składania ofert, a jeżeli okres prowadzenia działalności jest krótszy, to w tym okresie, </w:t>
      </w:r>
      <w:r w:rsidR="001A0FA6" w:rsidRPr="004A0758">
        <w:rPr>
          <w:rFonts w:ascii="Arial" w:hAnsi="Arial" w:cs="Arial"/>
          <w:sz w:val="22"/>
          <w:szCs w:val="22"/>
        </w:rPr>
        <w:t xml:space="preserve">usługi/usług w zakresie sprzedaży biletów </w:t>
      </w:r>
      <w:r w:rsidR="001A0FA6" w:rsidRPr="004A0758">
        <w:rPr>
          <w:rFonts w:ascii="Arial" w:hAnsi="Arial" w:cs="Arial"/>
          <w:b/>
          <w:sz w:val="22"/>
          <w:szCs w:val="22"/>
          <w:u w:val="single"/>
        </w:rPr>
        <w:t xml:space="preserve">o łącznej wartości marży brutto od sprzedanych biletów minimum </w:t>
      </w:r>
      <w:r w:rsidR="001A0FA6" w:rsidRPr="004A0758">
        <w:rPr>
          <w:rFonts w:ascii="Arial" w:hAnsi="Arial" w:cs="Arial"/>
          <w:iCs/>
          <w:sz w:val="22"/>
          <w:szCs w:val="22"/>
        </w:rPr>
        <w:t>w wysokości</w:t>
      </w:r>
      <w:r w:rsidR="001A0FA6" w:rsidRPr="004A0758">
        <w:rPr>
          <w:rFonts w:ascii="Arial" w:hAnsi="Arial" w:cs="Arial"/>
          <w:sz w:val="22"/>
          <w:szCs w:val="22"/>
        </w:rPr>
        <w:t xml:space="preserve"> </w:t>
      </w:r>
      <w:r w:rsidR="001A0FA6" w:rsidRPr="004A0758">
        <w:rPr>
          <w:rFonts w:ascii="Arial" w:hAnsi="Arial" w:cs="Arial"/>
          <w:iCs/>
          <w:sz w:val="22"/>
          <w:szCs w:val="22"/>
        </w:rPr>
        <w:t xml:space="preserve">określonej w punkcie 2.1 Wykonawca składający ofertę na więcej niż jedno zadanie musi wykazać się należytym wykonaniem usług/usługi na wartość nie mniejszą niż suma wartości zadań, na które składa ofertę a wskazanych w pkt 2.1,  </w:t>
      </w:r>
    </w:p>
    <w:p w:rsidR="00B40163" w:rsidRPr="004A0758" w:rsidRDefault="00A85F40" w:rsidP="00844501">
      <w:pPr>
        <w:pStyle w:val="umowa"/>
        <w:autoSpaceDE w:val="0"/>
        <w:autoSpaceDN w:val="0"/>
        <w:adjustRightInd w:val="0"/>
        <w:ind w:left="1134" w:hanging="436"/>
        <w:rPr>
          <w:rFonts w:ascii="Arial" w:hAnsi="Arial" w:cs="Arial"/>
          <w:iCs/>
          <w:szCs w:val="22"/>
        </w:rPr>
      </w:pPr>
      <w:r w:rsidRPr="004A0758">
        <w:rPr>
          <w:rFonts w:ascii="Arial" w:hAnsi="Arial" w:cs="Arial"/>
          <w:szCs w:val="22"/>
        </w:rPr>
        <w:t>b</w:t>
      </w:r>
      <w:r w:rsidR="00844501" w:rsidRPr="004A0758">
        <w:rPr>
          <w:rFonts w:ascii="Arial" w:hAnsi="Arial" w:cs="Arial"/>
          <w:szCs w:val="22"/>
        </w:rPr>
        <w:t xml:space="preserve">)  </w:t>
      </w:r>
      <w:r w:rsidR="00844501" w:rsidRPr="004A0758">
        <w:rPr>
          <w:rStyle w:val="FontStyle48"/>
          <w:rFonts w:ascii="Arial" w:hAnsi="Arial" w:cs="Arial"/>
          <w:sz w:val="22"/>
          <w:szCs w:val="22"/>
        </w:rPr>
        <w:t>zdolności technicznej lub zawodowej (</w:t>
      </w:r>
      <w:r w:rsidR="004473DE" w:rsidRPr="004A0758">
        <w:rPr>
          <w:rStyle w:val="FontStyle48"/>
          <w:rFonts w:ascii="Arial" w:hAnsi="Arial" w:cs="Arial"/>
          <w:sz w:val="22"/>
          <w:szCs w:val="22"/>
        </w:rPr>
        <w:t>kwalifikacje osób skierowanych przez Wykonawcę do realizacji zamówienia)</w:t>
      </w:r>
      <w:r w:rsidR="00844501" w:rsidRPr="004A0758">
        <w:rPr>
          <w:rStyle w:val="FontStyle48"/>
          <w:rFonts w:ascii="Arial" w:hAnsi="Arial" w:cs="Arial"/>
          <w:sz w:val="22"/>
          <w:szCs w:val="22"/>
        </w:rPr>
        <w:t xml:space="preserve"> </w:t>
      </w:r>
      <w:r w:rsidR="00844501" w:rsidRPr="004A0758">
        <w:rPr>
          <w:rStyle w:val="FontStyle48"/>
          <w:rFonts w:ascii="Arial" w:hAnsi="Arial" w:cs="Arial"/>
          <w:b w:val="0"/>
          <w:sz w:val="22"/>
          <w:szCs w:val="22"/>
        </w:rPr>
        <w:t>-</w:t>
      </w:r>
      <w:r w:rsidR="00A57CB7" w:rsidRPr="004A0758">
        <w:rPr>
          <w:rStyle w:val="FontStyle48"/>
          <w:rFonts w:ascii="Arial" w:hAnsi="Arial" w:cs="Arial"/>
          <w:b w:val="0"/>
          <w:sz w:val="22"/>
          <w:szCs w:val="22"/>
        </w:rPr>
        <w:t xml:space="preserve"> </w:t>
      </w:r>
      <w:r w:rsidR="00844501" w:rsidRPr="004A0758">
        <w:rPr>
          <w:rFonts w:ascii="Arial" w:hAnsi="Arial" w:cs="Arial"/>
          <w:szCs w:val="22"/>
        </w:rPr>
        <w:t>d</w:t>
      </w:r>
      <w:r w:rsidR="001A0FA6" w:rsidRPr="004A0758">
        <w:rPr>
          <w:rFonts w:ascii="Arial" w:hAnsi="Arial" w:cs="Arial"/>
          <w:szCs w:val="22"/>
        </w:rPr>
        <w:t xml:space="preserve">ysponowanie przez Wykonawcę osobami posiadającymi odpowiednie uprawnienia do </w:t>
      </w:r>
      <w:r w:rsidR="001A0FA6" w:rsidRPr="004A0758">
        <w:rPr>
          <w:rFonts w:ascii="Arial" w:hAnsi="Arial" w:cs="Arial"/>
          <w:iCs/>
          <w:szCs w:val="22"/>
        </w:rPr>
        <w:t>sprzedaży biletów według oferty PKP Szybka Kolej Miejska</w:t>
      </w:r>
      <w:r w:rsidR="003F4734" w:rsidRPr="004A0758">
        <w:rPr>
          <w:rFonts w:ascii="Arial" w:hAnsi="Arial" w:cs="Arial"/>
          <w:iCs/>
          <w:szCs w:val="22"/>
        </w:rPr>
        <w:t xml:space="preserve"> </w:t>
      </w:r>
      <w:r w:rsidR="001A0FA6" w:rsidRPr="004A0758">
        <w:rPr>
          <w:rFonts w:ascii="Arial" w:hAnsi="Arial" w:cs="Arial"/>
          <w:iCs/>
          <w:szCs w:val="22"/>
        </w:rPr>
        <w:t>w Trójmieście sp. z o.o. w liczbie</w:t>
      </w:r>
      <w:r w:rsidR="003F4734" w:rsidRPr="004A0758">
        <w:rPr>
          <w:rFonts w:ascii="Arial" w:hAnsi="Arial" w:cs="Arial"/>
          <w:iCs/>
          <w:szCs w:val="22"/>
        </w:rPr>
        <w:t xml:space="preserve"> określonej w punkcie 2.1</w:t>
      </w:r>
      <w:r w:rsidR="001A0FA6" w:rsidRPr="004A0758">
        <w:rPr>
          <w:rFonts w:ascii="Arial" w:hAnsi="Arial" w:cs="Arial"/>
          <w:iCs/>
          <w:szCs w:val="22"/>
        </w:rPr>
        <w:t>.</w:t>
      </w:r>
      <w:r w:rsidR="001A0FA6" w:rsidRPr="004A0758">
        <w:rPr>
          <w:rFonts w:ascii="Arial" w:hAnsi="Arial" w:cs="Arial"/>
          <w:szCs w:val="22"/>
        </w:rPr>
        <w:t xml:space="preserve"> </w:t>
      </w:r>
      <w:r w:rsidR="001A0FA6" w:rsidRPr="004A0758">
        <w:rPr>
          <w:rFonts w:ascii="Arial" w:hAnsi="Arial" w:cs="Arial"/>
          <w:iCs/>
          <w:szCs w:val="22"/>
        </w:rPr>
        <w:t>Osoby te muszą posiadać uprawnienia zarówno do obsługi kas rPOS jak i do sprzedaży biletów kartkowych. Wykonawca składający ofertę na więcej niż jedno zadanie musi wykazać, że dysponuje liczbą osób posiadających odpowiednie uprawnienia</w:t>
      </w:r>
      <w:r w:rsidR="003F4734" w:rsidRPr="004A0758">
        <w:rPr>
          <w:rFonts w:ascii="Arial" w:hAnsi="Arial" w:cs="Arial"/>
          <w:iCs/>
          <w:szCs w:val="22"/>
        </w:rPr>
        <w:t xml:space="preserve"> </w:t>
      </w:r>
      <w:r w:rsidR="001A0FA6" w:rsidRPr="004A0758">
        <w:rPr>
          <w:rFonts w:ascii="Arial" w:hAnsi="Arial" w:cs="Arial"/>
          <w:iCs/>
          <w:szCs w:val="22"/>
        </w:rPr>
        <w:t xml:space="preserve">w liczbie nie mniejszej niż suma osób w zdaniach na które składa ofertę a wskazanych w pkt </w:t>
      </w:r>
      <w:r w:rsidR="003F4734" w:rsidRPr="004A0758">
        <w:rPr>
          <w:rFonts w:ascii="Arial" w:hAnsi="Arial" w:cs="Arial"/>
          <w:iCs/>
          <w:szCs w:val="22"/>
        </w:rPr>
        <w:t>2.1</w:t>
      </w:r>
      <w:r w:rsidR="001A0FA6" w:rsidRPr="004A0758">
        <w:rPr>
          <w:rFonts w:ascii="Arial" w:hAnsi="Arial" w:cs="Arial"/>
          <w:iCs/>
          <w:szCs w:val="22"/>
        </w:rPr>
        <w:t>.</w:t>
      </w:r>
      <w:r w:rsidR="00D37DAA" w:rsidRPr="004A0758">
        <w:rPr>
          <w:rFonts w:ascii="Arial" w:hAnsi="Arial" w:cs="Arial"/>
          <w:iCs/>
          <w:szCs w:val="22"/>
        </w:rPr>
        <w:t xml:space="preserve"> </w:t>
      </w:r>
      <w:r w:rsidR="00B40163" w:rsidRPr="004A0758">
        <w:rPr>
          <w:rFonts w:ascii="Arial" w:hAnsi="Arial" w:cs="Arial"/>
          <w:iCs/>
          <w:szCs w:val="22"/>
        </w:rPr>
        <w:t xml:space="preserve">Zamawiający wymaga, aby osoby, o których mowa wyżej, </w:t>
      </w:r>
      <w:r w:rsidR="000C3E1C" w:rsidRPr="004A0758">
        <w:rPr>
          <w:rFonts w:ascii="Arial" w:hAnsi="Arial" w:cs="Arial"/>
          <w:iCs/>
          <w:szCs w:val="22"/>
        </w:rPr>
        <w:t xml:space="preserve">na </w:t>
      </w:r>
      <w:r w:rsidR="00B40163" w:rsidRPr="004A0758">
        <w:rPr>
          <w:rFonts w:ascii="Arial" w:hAnsi="Arial" w:cs="Arial"/>
          <w:iCs/>
          <w:szCs w:val="22"/>
        </w:rPr>
        <w:t xml:space="preserve">były zatrudnione na podstawie umowy o pracę. </w:t>
      </w:r>
    </w:p>
    <w:p w:rsidR="001A0FA6" w:rsidRPr="004A0758" w:rsidRDefault="001A0FA6" w:rsidP="00844501">
      <w:pPr>
        <w:pStyle w:val="umowa"/>
        <w:autoSpaceDE w:val="0"/>
        <w:autoSpaceDN w:val="0"/>
        <w:adjustRightInd w:val="0"/>
        <w:ind w:left="1134" w:hanging="436"/>
        <w:rPr>
          <w:rFonts w:ascii="Arial" w:hAnsi="Arial" w:cs="Arial"/>
          <w:szCs w:val="22"/>
        </w:rPr>
      </w:pPr>
      <w:r w:rsidRPr="004A0758">
        <w:rPr>
          <w:rFonts w:ascii="Arial" w:hAnsi="Arial" w:cs="Arial"/>
          <w:iCs/>
          <w:szCs w:val="22"/>
        </w:rPr>
        <w:t xml:space="preserve"> </w:t>
      </w:r>
    </w:p>
    <w:p w:rsidR="002F37A1" w:rsidRPr="004A0758" w:rsidRDefault="007E40EC" w:rsidP="00ED2086">
      <w:pPr>
        <w:pStyle w:val="Style36"/>
        <w:widowControl/>
        <w:tabs>
          <w:tab w:val="left" w:pos="706"/>
        </w:tabs>
        <w:ind w:left="360"/>
        <w:rPr>
          <w:rStyle w:val="FontStyle48"/>
          <w:rFonts w:ascii="Arial" w:hAnsi="Arial" w:cs="Arial"/>
          <w:sz w:val="22"/>
          <w:szCs w:val="22"/>
        </w:rPr>
      </w:pPr>
      <w:r w:rsidRPr="004A0758">
        <w:rPr>
          <w:rStyle w:val="FontStyle49"/>
          <w:rFonts w:ascii="Arial" w:hAnsi="Arial" w:cs="Arial"/>
          <w:sz w:val="22"/>
          <w:szCs w:val="22"/>
        </w:rPr>
        <w:t>2)</w:t>
      </w:r>
      <w:r w:rsidRPr="004A0758">
        <w:rPr>
          <w:rStyle w:val="FontStyle49"/>
          <w:rFonts w:ascii="Arial" w:hAnsi="Arial" w:cs="Arial"/>
          <w:sz w:val="22"/>
          <w:szCs w:val="22"/>
        </w:rPr>
        <w:tab/>
      </w:r>
      <w:r w:rsidRPr="004A0758">
        <w:rPr>
          <w:rStyle w:val="FontStyle48"/>
          <w:rFonts w:ascii="Arial" w:hAnsi="Arial" w:cs="Arial"/>
          <w:sz w:val="22"/>
          <w:szCs w:val="22"/>
        </w:rPr>
        <w:t>brak podstaw wykluczenia.</w:t>
      </w:r>
    </w:p>
    <w:p w:rsidR="003F4734" w:rsidRPr="004A0758" w:rsidRDefault="003F4734" w:rsidP="00ED2086">
      <w:pPr>
        <w:pStyle w:val="Style36"/>
        <w:widowControl/>
        <w:tabs>
          <w:tab w:val="left" w:pos="706"/>
        </w:tabs>
        <w:ind w:left="360"/>
        <w:rPr>
          <w:rFonts w:ascii="Arial" w:hAnsi="Arial" w:cs="Arial"/>
          <w:b/>
          <w:bCs/>
          <w:sz w:val="22"/>
          <w:szCs w:val="22"/>
        </w:rPr>
      </w:pPr>
    </w:p>
    <w:p w:rsidR="003F4734" w:rsidRPr="004A0758" w:rsidRDefault="003F4734" w:rsidP="003F4734">
      <w:pPr>
        <w:pStyle w:val="umowa"/>
        <w:autoSpaceDE w:val="0"/>
        <w:autoSpaceDN w:val="0"/>
        <w:adjustRightInd w:val="0"/>
        <w:rPr>
          <w:rFonts w:ascii="Arial" w:hAnsi="Arial" w:cs="Arial"/>
          <w:bCs/>
          <w:szCs w:val="22"/>
        </w:rPr>
      </w:pPr>
      <w:r w:rsidRPr="004A0758">
        <w:rPr>
          <w:rFonts w:ascii="Arial" w:hAnsi="Arial" w:cs="Arial"/>
          <w:bCs/>
          <w:szCs w:val="22"/>
        </w:rPr>
        <w:t>2.1  Tabela warunków szczegółowych:</w:t>
      </w:r>
    </w:p>
    <w:p w:rsidR="003F4734" w:rsidRPr="004A0758" w:rsidRDefault="003F4734" w:rsidP="003F4734">
      <w:pPr>
        <w:widowControl/>
        <w:jc w:val="both"/>
        <w:rPr>
          <w:rFonts w:eastAsia="Times New Roman"/>
          <w:b/>
          <w:bCs/>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2"/>
        <w:gridCol w:w="2126"/>
      </w:tblGrid>
      <w:tr w:rsidR="003F4734" w:rsidRPr="004A0758" w:rsidTr="00F02730">
        <w:trPr>
          <w:trHeight w:val="882"/>
          <w:jc w:val="center"/>
        </w:trPr>
        <w:tc>
          <w:tcPr>
            <w:tcW w:w="5070" w:type="dxa"/>
            <w:vAlign w:val="center"/>
          </w:tcPr>
          <w:p w:rsidR="003F4734" w:rsidRPr="004A0758" w:rsidRDefault="003F4734" w:rsidP="00040187">
            <w:pPr>
              <w:widowControl/>
              <w:jc w:val="center"/>
              <w:rPr>
                <w:rFonts w:eastAsia="Times New Roman"/>
                <w:bCs/>
              </w:rPr>
            </w:pPr>
            <w:r w:rsidRPr="004A0758">
              <w:rPr>
                <w:rFonts w:eastAsia="Times New Roman"/>
                <w:bCs/>
              </w:rPr>
              <w:lastRenderedPageBreak/>
              <w:t>numer zadania/stacja</w:t>
            </w:r>
          </w:p>
        </w:tc>
        <w:tc>
          <w:tcPr>
            <w:tcW w:w="2552" w:type="dxa"/>
            <w:vAlign w:val="center"/>
          </w:tcPr>
          <w:p w:rsidR="003F4734" w:rsidRPr="004A0758" w:rsidRDefault="003F4734" w:rsidP="00A45E4D">
            <w:pPr>
              <w:widowControl/>
              <w:jc w:val="center"/>
              <w:rPr>
                <w:rFonts w:eastAsia="Times New Roman"/>
                <w:iCs/>
              </w:rPr>
            </w:pPr>
            <w:r w:rsidRPr="004A0758">
              <w:rPr>
                <w:rFonts w:eastAsia="Times New Roman"/>
                <w:iCs/>
              </w:rPr>
              <w:t xml:space="preserve">wartość marży od sprzedanych biletów                 w zł </w:t>
            </w:r>
          </w:p>
        </w:tc>
        <w:tc>
          <w:tcPr>
            <w:tcW w:w="2126" w:type="dxa"/>
            <w:vAlign w:val="center"/>
          </w:tcPr>
          <w:p w:rsidR="003F4734" w:rsidRPr="004A0758" w:rsidRDefault="003F4734" w:rsidP="00040187">
            <w:pPr>
              <w:widowControl/>
              <w:jc w:val="center"/>
              <w:rPr>
                <w:rFonts w:eastAsia="Times New Roman"/>
                <w:iCs/>
              </w:rPr>
            </w:pPr>
            <w:r w:rsidRPr="004A0758">
              <w:rPr>
                <w:rFonts w:eastAsia="Times New Roman"/>
                <w:iCs/>
              </w:rPr>
              <w:t>ilość osób posiadających uprawnienia do sprzedaży biletów</w:t>
            </w:r>
          </w:p>
        </w:tc>
      </w:tr>
      <w:tr w:rsidR="007E61AA" w:rsidRPr="004A0758" w:rsidTr="00F02730">
        <w:trPr>
          <w:trHeight w:hRule="exact" w:val="397"/>
          <w:jc w:val="center"/>
        </w:trPr>
        <w:tc>
          <w:tcPr>
            <w:tcW w:w="5070" w:type="dxa"/>
            <w:vAlign w:val="center"/>
          </w:tcPr>
          <w:p w:rsidR="007E61AA" w:rsidRPr="004A0758" w:rsidRDefault="007E61AA" w:rsidP="007E61AA">
            <w:pPr>
              <w:widowControl/>
              <w:tabs>
                <w:tab w:val="center" w:pos="2427"/>
              </w:tabs>
              <w:autoSpaceDE/>
              <w:autoSpaceDN/>
              <w:adjustRightInd/>
              <w:spacing w:before="120"/>
              <w:jc w:val="both"/>
              <w:rPr>
                <w:rFonts w:eastAsia="Times New Roman"/>
                <w:iCs/>
              </w:rPr>
            </w:pPr>
            <w:r w:rsidRPr="004A0758">
              <w:rPr>
                <w:rFonts w:eastAsia="Times New Roman"/>
                <w:iCs/>
              </w:rPr>
              <w:t>Zadanie 1 – Słupsk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122 471,88</w:t>
            </w:r>
          </w:p>
        </w:tc>
        <w:tc>
          <w:tcPr>
            <w:tcW w:w="2126" w:type="dxa"/>
            <w:vAlign w:val="center"/>
          </w:tcPr>
          <w:p w:rsidR="007E61AA" w:rsidRPr="004A0758" w:rsidRDefault="007E61AA" w:rsidP="007E61AA">
            <w:pPr>
              <w:jc w:val="center"/>
              <w:rPr>
                <w:bCs/>
              </w:rPr>
            </w:pPr>
            <w:r w:rsidRPr="004A0758">
              <w:rPr>
                <w:bCs/>
              </w:rPr>
              <w:t>5</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2 – Potęgowo</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74 927,62</w:t>
            </w:r>
          </w:p>
        </w:tc>
        <w:tc>
          <w:tcPr>
            <w:tcW w:w="2126" w:type="dxa"/>
            <w:vAlign w:val="center"/>
          </w:tcPr>
          <w:p w:rsidR="007E61AA" w:rsidRPr="004A0758" w:rsidRDefault="007E61AA" w:rsidP="007E61AA">
            <w:pPr>
              <w:jc w:val="center"/>
              <w:rPr>
                <w:bCs/>
              </w:rPr>
            </w:pPr>
            <w:r w:rsidRPr="004A0758">
              <w:rPr>
                <w:bCs/>
              </w:rPr>
              <w:t>2</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3 – Lębork</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184 861,58</w:t>
            </w:r>
          </w:p>
        </w:tc>
        <w:tc>
          <w:tcPr>
            <w:tcW w:w="2126" w:type="dxa"/>
            <w:vAlign w:val="center"/>
          </w:tcPr>
          <w:p w:rsidR="007E61AA" w:rsidRPr="004A0758" w:rsidRDefault="007E61AA" w:rsidP="007E61AA">
            <w:pPr>
              <w:jc w:val="center"/>
              <w:rPr>
                <w:bCs/>
              </w:rPr>
            </w:pPr>
            <w:r w:rsidRPr="004A0758">
              <w:rPr>
                <w:bCs/>
              </w:rPr>
              <w:t>4</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4 – Godętowo</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89 112,19</w:t>
            </w:r>
          </w:p>
        </w:tc>
        <w:tc>
          <w:tcPr>
            <w:tcW w:w="2126" w:type="dxa"/>
            <w:vAlign w:val="center"/>
          </w:tcPr>
          <w:p w:rsidR="007E61AA" w:rsidRPr="004A0758" w:rsidRDefault="007E61AA" w:rsidP="007E61AA">
            <w:pPr>
              <w:jc w:val="center"/>
              <w:rPr>
                <w:bCs/>
              </w:rPr>
            </w:pPr>
            <w:r w:rsidRPr="004A0758">
              <w:rPr>
                <w:bCs/>
              </w:rPr>
              <w:t>2</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5 – Strzebielino Morskie</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92 027,83</w:t>
            </w:r>
          </w:p>
        </w:tc>
        <w:tc>
          <w:tcPr>
            <w:tcW w:w="2126" w:type="dxa"/>
            <w:vAlign w:val="center"/>
          </w:tcPr>
          <w:p w:rsidR="007E61AA" w:rsidRPr="004A0758" w:rsidRDefault="007E61AA" w:rsidP="007E61AA">
            <w:pPr>
              <w:jc w:val="center"/>
              <w:rPr>
                <w:bCs/>
              </w:rPr>
            </w:pPr>
            <w:r w:rsidRPr="004A0758">
              <w:rPr>
                <w:bCs/>
              </w:rPr>
              <w:t>2</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 xml:space="preserve">Zadanie 6 – Luzino </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123 929,09</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7 – Wejherowo</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329 144,90</w:t>
            </w:r>
          </w:p>
        </w:tc>
        <w:tc>
          <w:tcPr>
            <w:tcW w:w="2126" w:type="dxa"/>
            <w:vAlign w:val="center"/>
          </w:tcPr>
          <w:p w:rsidR="007E61AA" w:rsidRPr="004A0758" w:rsidRDefault="007E61AA" w:rsidP="007E61AA">
            <w:pPr>
              <w:jc w:val="center"/>
              <w:rPr>
                <w:bCs/>
              </w:rPr>
            </w:pPr>
            <w:r w:rsidRPr="004A0758">
              <w:rPr>
                <w:bCs/>
              </w:rPr>
              <w:t>4</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8 – Wejherowo Nanice</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144 528,55</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 xml:space="preserve">Zadanie 9 – Wejherowo Śmiechowo </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107 688,74</w:t>
            </w:r>
          </w:p>
        </w:tc>
        <w:tc>
          <w:tcPr>
            <w:tcW w:w="2126" w:type="dxa"/>
            <w:vAlign w:val="center"/>
          </w:tcPr>
          <w:p w:rsidR="007E61AA" w:rsidRPr="002D1EB8" w:rsidRDefault="002D1EB8" w:rsidP="007E61AA">
            <w:pPr>
              <w:jc w:val="center"/>
              <w:rPr>
                <w:bCs/>
                <w:color w:val="FF0000"/>
              </w:rPr>
            </w:pPr>
            <w:r w:rsidRPr="002D1EB8">
              <w:rPr>
                <w:bCs/>
                <w:color w:val="FF0000"/>
              </w:rPr>
              <w:t>2</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10 – Reda</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162 583,87</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F02730">
            <w:pPr>
              <w:widowControl/>
              <w:autoSpaceDE/>
              <w:autoSpaceDN/>
              <w:adjustRightInd/>
              <w:rPr>
                <w:rFonts w:eastAsia="Times New Roman"/>
              </w:rPr>
            </w:pPr>
            <w:r w:rsidRPr="004A0758">
              <w:rPr>
                <w:rFonts w:eastAsia="Times New Roman"/>
              </w:rPr>
              <w:t>Zadanie 11 – Rumia</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214 538,14</w:t>
            </w:r>
          </w:p>
        </w:tc>
        <w:tc>
          <w:tcPr>
            <w:tcW w:w="2126" w:type="dxa"/>
            <w:vAlign w:val="center"/>
          </w:tcPr>
          <w:p w:rsidR="007E61AA" w:rsidRPr="004A0758" w:rsidRDefault="007E61AA" w:rsidP="007E61AA">
            <w:pPr>
              <w:jc w:val="center"/>
              <w:rPr>
                <w:bCs/>
              </w:rPr>
            </w:pPr>
            <w:r w:rsidRPr="004A0758">
              <w:rPr>
                <w:bCs/>
              </w:rPr>
              <w:t>4</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 xml:space="preserve">Zadanie 12 – Gdynia Chylonia </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220 430,09</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13 – Gdynia Leszczynki</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172 589,09</w:t>
            </w:r>
          </w:p>
        </w:tc>
        <w:tc>
          <w:tcPr>
            <w:tcW w:w="2126" w:type="dxa"/>
            <w:vAlign w:val="center"/>
          </w:tcPr>
          <w:p w:rsidR="007E61AA" w:rsidRPr="00436339" w:rsidRDefault="00436339" w:rsidP="007E61AA">
            <w:pPr>
              <w:jc w:val="center"/>
              <w:rPr>
                <w:bCs/>
                <w:color w:val="FF0000"/>
              </w:rPr>
            </w:pPr>
            <w:r w:rsidRPr="00436339">
              <w:rPr>
                <w:bCs/>
                <w:color w:val="FF0000"/>
              </w:rPr>
              <w:t>2</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14 – Gdynia Grabówek</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120 000,00</w:t>
            </w:r>
          </w:p>
        </w:tc>
        <w:tc>
          <w:tcPr>
            <w:tcW w:w="2126" w:type="dxa"/>
            <w:vAlign w:val="center"/>
          </w:tcPr>
          <w:p w:rsidR="007E61AA" w:rsidRPr="00F621A1" w:rsidRDefault="00F621A1" w:rsidP="007E61AA">
            <w:pPr>
              <w:jc w:val="center"/>
              <w:rPr>
                <w:bCs/>
                <w:color w:val="FF0000"/>
              </w:rPr>
            </w:pPr>
            <w:r w:rsidRPr="00F621A1">
              <w:rPr>
                <w:bCs/>
                <w:color w:val="FF0000"/>
              </w:rPr>
              <w:t>2</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15 – Gdynia Wzgórze Św. Maksymiliana</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217 377,10</w:t>
            </w:r>
          </w:p>
        </w:tc>
        <w:tc>
          <w:tcPr>
            <w:tcW w:w="2126" w:type="dxa"/>
            <w:vAlign w:val="center"/>
          </w:tcPr>
          <w:p w:rsidR="007E61AA" w:rsidRPr="004A0758" w:rsidRDefault="007E61AA" w:rsidP="007E61AA">
            <w:pPr>
              <w:jc w:val="center"/>
              <w:rPr>
                <w:bCs/>
              </w:rPr>
            </w:pPr>
            <w:r w:rsidRPr="004A0758">
              <w:rPr>
                <w:bCs/>
              </w:rPr>
              <w:t>4</w:t>
            </w:r>
          </w:p>
        </w:tc>
      </w:tr>
      <w:tr w:rsidR="007E61AA" w:rsidRPr="004A0758" w:rsidTr="00F02730">
        <w:trPr>
          <w:trHeight w:hRule="exact" w:val="397"/>
          <w:jc w:val="center"/>
        </w:trPr>
        <w:tc>
          <w:tcPr>
            <w:tcW w:w="5070" w:type="dxa"/>
            <w:vAlign w:val="center"/>
          </w:tcPr>
          <w:p w:rsidR="007E61AA" w:rsidRPr="004A0758" w:rsidRDefault="007E61AA" w:rsidP="00F02730">
            <w:pPr>
              <w:widowControl/>
              <w:autoSpaceDE/>
              <w:autoSpaceDN/>
              <w:adjustRightInd/>
              <w:rPr>
                <w:rFonts w:eastAsia="Times New Roman"/>
              </w:rPr>
            </w:pPr>
            <w:r w:rsidRPr="004A0758">
              <w:rPr>
                <w:rFonts w:eastAsia="Times New Roman"/>
              </w:rPr>
              <w:t>Zadanie 16 – Gdynia Redłowo</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147 012,55</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 xml:space="preserve">Zadanie 17 – Sopot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174 020,69</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18 – Sopot</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212 948,93</w:t>
            </w:r>
          </w:p>
        </w:tc>
        <w:tc>
          <w:tcPr>
            <w:tcW w:w="2126" w:type="dxa"/>
            <w:vAlign w:val="center"/>
          </w:tcPr>
          <w:p w:rsidR="007E61AA" w:rsidRPr="00F621A1" w:rsidRDefault="00F621A1" w:rsidP="007E61AA">
            <w:pPr>
              <w:jc w:val="center"/>
              <w:rPr>
                <w:bCs/>
                <w:color w:val="FF0000"/>
              </w:rPr>
            </w:pPr>
            <w:r w:rsidRPr="00F621A1">
              <w:rPr>
                <w:bCs/>
                <w:color w:val="FF0000"/>
              </w:rPr>
              <w:t>3</w:t>
            </w:r>
          </w:p>
        </w:tc>
      </w:tr>
      <w:tr w:rsidR="007E61AA" w:rsidRPr="004A0758" w:rsidTr="00F02730">
        <w:trPr>
          <w:trHeight w:hRule="exact" w:val="397"/>
          <w:jc w:val="center"/>
        </w:trPr>
        <w:tc>
          <w:tcPr>
            <w:tcW w:w="5070" w:type="dxa"/>
            <w:vAlign w:val="center"/>
          </w:tcPr>
          <w:p w:rsidR="007E61AA" w:rsidRPr="004A0758" w:rsidRDefault="007E61AA" w:rsidP="00F02730">
            <w:pPr>
              <w:widowControl/>
              <w:autoSpaceDE/>
              <w:autoSpaceDN/>
              <w:adjustRightInd/>
              <w:rPr>
                <w:rFonts w:eastAsia="Times New Roman"/>
              </w:rPr>
            </w:pPr>
            <w:r w:rsidRPr="004A0758">
              <w:rPr>
                <w:rFonts w:eastAsia="Times New Roman"/>
              </w:rPr>
              <w:t>Zadanie 19 – Gdańsk Żabianka - AWFiS</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133 061,86</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 xml:space="preserve">Zadanie 20 – Gdańsk Oliwa  </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75 571,78</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21 – Gdańsk Przymorze-Uniwersytet</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145 209,82</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22 – Gdańsk Wrzeszcz</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450 980,06</w:t>
            </w:r>
          </w:p>
        </w:tc>
        <w:tc>
          <w:tcPr>
            <w:tcW w:w="2126" w:type="dxa"/>
            <w:vAlign w:val="center"/>
          </w:tcPr>
          <w:p w:rsidR="007E61AA" w:rsidRPr="004A0758" w:rsidRDefault="007E61AA" w:rsidP="007E61AA">
            <w:pPr>
              <w:jc w:val="center"/>
              <w:rPr>
                <w:bCs/>
              </w:rPr>
            </w:pPr>
            <w:r w:rsidRPr="004A0758">
              <w:rPr>
                <w:bCs/>
              </w:rPr>
              <w:t>6</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23 – Gdańsk Politechnika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118 000,00</w:t>
            </w:r>
          </w:p>
        </w:tc>
        <w:tc>
          <w:tcPr>
            <w:tcW w:w="2126" w:type="dxa"/>
            <w:vAlign w:val="center"/>
          </w:tcPr>
          <w:p w:rsidR="007E61AA" w:rsidRPr="004A0758" w:rsidRDefault="007E61AA" w:rsidP="007E61AA">
            <w:pPr>
              <w:jc w:val="center"/>
              <w:rPr>
                <w:bCs/>
              </w:rPr>
            </w:pPr>
            <w:r w:rsidRPr="004A0758">
              <w:rPr>
                <w:bCs/>
              </w:rPr>
              <w:t>3</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 xml:space="preserve">Zadanie 24 – Gdańsk Główny </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788 626,80</w:t>
            </w:r>
          </w:p>
        </w:tc>
        <w:tc>
          <w:tcPr>
            <w:tcW w:w="2126" w:type="dxa"/>
            <w:vAlign w:val="center"/>
          </w:tcPr>
          <w:p w:rsidR="007E61AA" w:rsidRPr="004A0758" w:rsidRDefault="007E61AA" w:rsidP="007E61AA">
            <w:pPr>
              <w:jc w:val="center"/>
              <w:rPr>
                <w:bCs/>
              </w:rPr>
            </w:pPr>
            <w:r w:rsidRPr="004A0758">
              <w:rPr>
                <w:bCs/>
              </w:rPr>
              <w:t>6</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25 – Somonino</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40 000,00</w:t>
            </w:r>
          </w:p>
        </w:tc>
        <w:tc>
          <w:tcPr>
            <w:tcW w:w="2126" w:type="dxa"/>
            <w:vAlign w:val="center"/>
          </w:tcPr>
          <w:p w:rsidR="007E61AA" w:rsidRPr="004A0758" w:rsidRDefault="007E61AA" w:rsidP="007E61AA">
            <w:pPr>
              <w:jc w:val="center"/>
              <w:rPr>
                <w:bCs/>
              </w:rPr>
            </w:pPr>
            <w:r w:rsidRPr="004A0758">
              <w:rPr>
                <w:bCs/>
              </w:rPr>
              <w:t>2</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26 – Kościerzyna</w:t>
            </w:r>
          </w:p>
        </w:tc>
        <w:tc>
          <w:tcPr>
            <w:tcW w:w="2552" w:type="dxa"/>
            <w:tcBorders>
              <w:top w:val="nil"/>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106 272,00</w:t>
            </w:r>
          </w:p>
        </w:tc>
        <w:tc>
          <w:tcPr>
            <w:tcW w:w="2126" w:type="dxa"/>
            <w:vAlign w:val="center"/>
          </w:tcPr>
          <w:p w:rsidR="007E61AA" w:rsidRPr="004A0758" w:rsidRDefault="007E61AA" w:rsidP="007E61AA">
            <w:pPr>
              <w:jc w:val="center"/>
              <w:rPr>
                <w:bCs/>
              </w:rPr>
            </w:pPr>
            <w:r w:rsidRPr="004A0758">
              <w:rPr>
                <w:bCs/>
              </w:rPr>
              <w:t>2</w:t>
            </w:r>
          </w:p>
        </w:tc>
      </w:tr>
      <w:tr w:rsidR="007E61AA" w:rsidRPr="004A0758" w:rsidTr="00F02730">
        <w:trPr>
          <w:trHeight w:hRule="exact" w:val="397"/>
          <w:jc w:val="center"/>
        </w:trPr>
        <w:tc>
          <w:tcPr>
            <w:tcW w:w="5070" w:type="dxa"/>
            <w:vAlign w:val="center"/>
          </w:tcPr>
          <w:p w:rsidR="007E61AA" w:rsidRPr="004A0758" w:rsidRDefault="007E61AA" w:rsidP="007E61AA">
            <w:pPr>
              <w:widowControl/>
              <w:autoSpaceDE/>
              <w:autoSpaceDN/>
              <w:adjustRightInd/>
              <w:rPr>
                <w:rFonts w:eastAsia="Times New Roman"/>
              </w:rPr>
            </w:pPr>
            <w:r w:rsidRPr="004A0758">
              <w:rPr>
                <w:rFonts w:eastAsia="Times New Roman"/>
              </w:rPr>
              <w:t>Zadanie 27 – Kartuzy</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61AA" w:rsidRPr="004A0758" w:rsidRDefault="007E61AA" w:rsidP="007E61AA">
            <w:pPr>
              <w:widowControl/>
              <w:jc w:val="center"/>
              <w:rPr>
                <w:rFonts w:eastAsia="Times New Roman"/>
                <w:bCs/>
              </w:rPr>
            </w:pPr>
            <w:r w:rsidRPr="004A0758">
              <w:rPr>
                <w:rFonts w:eastAsia="Times New Roman"/>
                <w:bCs/>
              </w:rPr>
              <w:t>118 080,00</w:t>
            </w:r>
          </w:p>
        </w:tc>
        <w:tc>
          <w:tcPr>
            <w:tcW w:w="2126" w:type="dxa"/>
            <w:vAlign w:val="center"/>
          </w:tcPr>
          <w:p w:rsidR="007E61AA" w:rsidRPr="004A0758" w:rsidRDefault="007E61AA" w:rsidP="007E61AA">
            <w:pPr>
              <w:jc w:val="center"/>
              <w:rPr>
                <w:bCs/>
              </w:rPr>
            </w:pPr>
            <w:r w:rsidRPr="004A0758">
              <w:rPr>
                <w:bCs/>
              </w:rPr>
              <w:t>2</w:t>
            </w:r>
          </w:p>
        </w:tc>
      </w:tr>
    </w:tbl>
    <w:p w:rsidR="003F4734" w:rsidRPr="004A0758" w:rsidRDefault="003F4734" w:rsidP="003F4734">
      <w:pPr>
        <w:widowControl/>
        <w:jc w:val="both"/>
        <w:rPr>
          <w:rFonts w:eastAsia="Times New Roman"/>
          <w:bCs/>
        </w:rPr>
      </w:pPr>
    </w:p>
    <w:p w:rsidR="003F4734" w:rsidRPr="004A0758" w:rsidRDefault="003F4734" w:rsidP="00ED2086">
      <w:pPr>
        <w:pStyle w:val="Style36"/>
        <w:widowControl/>
        <w:tabs>
          <w:tab w:val="left" w:pos="706"/>
        </w:tabs>
        <w:ind w:left="360"/>
        <w:rPr>
          <w:rFonts w:ascii="Arial" w:hAnsi="Arial" w:cs="Arial"/>
          <w:b/>
          <w:bCs/>
          <w:sz w:val="22"/>
          <w:szCs w:val="22"/>
        </w:rPr>
      </w:pPr>
    </w:p>
    <w:p w:rsidR="002F37A1" w:rsidRPr="004A0758" w:rsidRDefault="007E40EC" w:rsidP="00ED2086">
      <w:pPr>
        <w:pStyle w:val="Style14"/>
        <w:widowControl/>
        <w:tabs>
          <w:tab w:val="left" w:pos="250"/>
        </w:tabs>
        <w:spacing w:line="240" w:lineRule="auto"/>
        <w:ind w:left="250"/>
        <w:jc w:val="both"/>
        <w:rPr>
          <w:rStyle w:val="FontStyle48"/>
          <w:rFonts w:ascii="Arial" w:hAnsi="Arial" w:cs="Arial"/>
          <w:sz w:val="22"/>
          <w:szCs w:val="22"/>
        </w:rPr>
      </w:pPr>
      <w:r w:rsidRPr="004A0758">
        <w:rPr>
          <w:rStyle w:val="FontStyle49"/>
          <w:rFonts w:ascii="Arial" w:hAnsi="Arial" w:cs="Arial"/>
          <w:sz w:val="22"/>
          <w:szCs w:val="22"/>
        </w:rPr>
        <w:t>3.</w:t>
      </w:r>
      <w:r w:rsidRPr="004A0758">
        <w:rPr>
          <w:rStyle w:val="FontStyle49"/>
          <w:rFonts w:ascii="Arial" w:hAnsi="Arial" w:cs="Arial"/>
          <w:sz w:val="22"/>
          <w:szCs w:val="22"/>
        </w:rPr>
        <w:tab/>
      </w:r>
      <w:r w:rsidRPr="004A0758">
        <w:rPr>
          <w:rStyle w:val="FontStyle48"/>
          <w:rFonts w:ascii="Arial" w:hAnsi="Arial" w:cs="Arial"/>
          <w:sz w:val="22"/>
          <w:szCs w:val="22"/>
        </w:rPr>
        <w:t>O udzielenie niniejszego zamówienia mogą ubiegać się Wykonawcy, którzy nie podlegają</w:t>
      </w:r>
      <w:r w:rsidR="004A3222" w:rsidRPr="004A0758">
        <w:rPr>
          <w:rStyle w:val="FontStyle48"/>
          <w:rFonts w:ascii="Arial" w:hAnsi="Arial" w:cs="Arial"/>
          <w:sz w:val="22"/>
          <w:szCs w:val="22"/>
        </w:rPr>
        <w:t xml:space="preserve"> </w:t>
      </w:r>
      <w:r w:rsidRPr="004A0758">
        <w:rPr>
          <w:rStyle w:val="FontStyle48"/>
          <w:rFonts w:ascii="Arial" w:hAnsi="Arial" w:cs="Arial"/>
          <w:sz w:val="22"/>
          <w:szCs w:val="22"/>
        </w:rPr>
        <w:t>wykluczeniu z postępowania o udzielenie zamówienia na podstawie art. 24 ustawy.</w:t>
      </w:r>
    </w:p>
    <w:p w:rsidR="002F37A1" w:rsidRPr="004A0758" w:rsidRDefault="002F37A1" w:rsidP="00ED2086">
      <w:pPr>
        <w:pStyle w:val="Style31"/>
        <w:widowControl/>
        <w:spacing w:line="240" w:lineRule="auto"/>
        <w:ind w:left="245"/>
        <w:jc w:val="left"/>
        <w:rPr>
          <w:rFonts w:ascii="Arial" w:hAnsi="Arial" w:cs="Arial"/>
          <w:sz w:val="22"/>
          <w:szCs w:val="22"/>
        </w:rPr>
      </w:pPr>
    </w:p>
    <w:p w:rsidR="002F37A1" w:rsidRPr="004A0758" w:rsidRDefault="007E40EC" w:rsidP="00ED2086">
      <w:pPr>
        <w:pStyle w:val="Style31"/>
        <w:widowControl/>
        <w:spacing w:line="240" w:lineRule="auto"/>
        <w:ind w:left="245"/>
        <w:jc w:val="left"/>
        <w:rPr>
          <w:rFonts w:ascii="Arial" w:hAnsi="Arial" w:cs="Arial"/>
          <w:sz w:val="22"/>
          <w:szCs w:val="22"/>
        </w:rPr>
      </w:pPr>
      <w:r w:rsidRPr="004A0758">
        <w:rPr>
          <w:rStyle w:val="FontStyle49"/>
          <w:rFonts w:ascii="Arial" w:hAnsi="Arial" w:cs="Arial"/>
          <w:sz w:val="22"/>
          <w:szCs w:val="22"/>
        </w:rPr>
        <w:t>3.1. Na podstawie art. 24 ust. 1 - wyklucza się:</w:t>
      </w:r>
    </w:p>
    <w:p w:rsidR="002F37A1" w:rsidRPr="004A0758" w:rsidRDefault="007E40EC" w:rsidP="00CA4BE4">
      <w:pPr>
        <w:pStyle w:val="Style20"/>
        <w:widowControl/>
        <w:numPr>
          <w:ilvl w:val="0"/>
          <w:numId w:val="58"/>
        </w:numPr>
        <w:tabs>
          <w:tab w:val="left" w:pos="672"/>
        </w:tabs>
        <w:spacing w:line="240" w:lineRule="auto"/>
        <w:rPr>
          <w:rStyle w:val="FontStyle49"/>
          <w:rFonts w:ascii="Arial" w:hAnsi="Arial" w:cs="Arial"/>
          <w:sz w:val="22"/>
          <w:szCs w:val="22"/>
        </w:rPr>
      </w:pPr>
      <w:r w:rsidRPr="004A0758">
        <w:rPr>
          <w:rStyle w:val="FontStyle49"/>
          <w:rFonts w:ascii="Arial" w:hAnsi="Arial" w:cs="Arial"/>
          <w:sz w:val="22"/>
          <w:szCs w:val="22"/>
        </w:rPr>
        <w:t>wykonawcę, który nie wykazał spełniania warunków udziału</w:t>
      </w:r>
      <w:r w:rsidR="00457B09" w:rsidRPr="004A0758">
        <w:rPr>
          <w:rStyle w:val="FontStyle49"/>
          <w:rFonts w:ascii="Arial" w:hAnsi="Arial" w:cs="Arial"/>
          <w:sz w:val="22"/>
          <w:szCs w:val="22"/>
        </w:rPr>
        <w:t xml:space="preserve"> w postępowaniu lub nie wykazał </w:t>
      </w:r>
      <w:r w:rsidRPr="004A0758">
        <w:rPr>
          <w:rStyle w:val="FontStyle49"/>
          <w:rFonts w:ascii="Arial" w:hAnsi="Arial" w:cs="Arial"/>
          <w:sz w:val="22"/>
          <w:szCs w:val="22"/>
        </w:rPr>
        <w:t>braku podstaw wykluczenia;</w:t>
      </w:r>
    </w:p>
    <w:p w:rsidR="002F37A1" w:rsidRPr="004A0758" w:rsidRDefault="007E40EC" w:rsidP="00CA4BE4">
      <w:pPr>
        <w:pStyle w:val="Style20"/>
        <w:widowControl/>
        <w:numPr>
          <w:ilvl w:val="0"/>
          <w:numId w:val="58"/>
        </w:numPr>
        <w:tabs>
          <w:tab w:val="left" w:pos="672"/>
        </w:tabs>
        <w:spacing w:line="240" w:lineRule="auto"/>
        <w:rPr>
          <w:rStyle w:val="FontStyle49"/>
          <w:rFonts w:ascii="Arial" w:hAnsi="Arial" w:cs="Arial"/>
          <w:sz w:val="22"/>
          <w:szCs w:val="22"/>
        </w:rPr>
      </w:pPr>
      <w:r w:rsidRPr="004A0758">
        <w:rPr>
          <w:rStyle w:val="FontStyle49"/>
          <w:rFonts w:ascii="Arial" w:hAnsi="Arial" w:cs="Arial"/>
          <w:sz w:val="22"/>
          <w:szCs w:val="22"/>
        </w:rPr>
        <w:t>wykonawcę będącego osobą fizyczną, którego prawomocnie skazano za przestępstwo:</w:t>
      </w:r>
    </w:p>
    <w:p w:rsidR="002F37A1" w:rsidRPr="004A0758" w:rsidRDefault="007E40EC" w:rsidP="00CA4BE4">
      <w:pPr>
        <w:pStyle w:val="Style33"/>
        <w:widowControl/>
        <w:numPr>
          <w:ilvl w:val="0"/>
          <w:numId w:val="5"/>
        </w:numPr>
        <w:tabs>
          <w:tab w:val="left" w:pos="1080"/>
        </w:tabs>
        <w:spacing w:line="240" w:lineRule="auto"/>
        <w:ind w:left="1080" w:hanging="365"/>
        <w:rPr>
          <w:rStyle w:val="FontStyle49"/>
          <w:rFonts w:ascii="Arial" w:hAnsi="Arial" w:cs="Arial"/>
          <w:sz w:val="22"/>
          <w:szCs w:val="22"/>
        </w:rPr>
      </w:pPr>
      <w:r w:rsidRPr="004A0758">
        <w:rPr>
          <w:rStyle w:val="FontStyle49"/>
          <w:rFonts w:ascii="Arial" w:hAnsi="Arial" w:cs="Arial"/>
          <w:sz w:val="22"/>
          <w:szCs w:val="22"/>
        </w:rPr>
        <w:t xml:space="preserve">o którym mowa wart. 165a, art. 181-188, art. 189a, art. 218-221, art. 228-230a, art. 250a, art. 258 lub art. 270-309 ustawy z dnia 6 czerwca 1997 r. -Kodeks karny (Dz. U. </w:t>
      </w:r>
      <w:r w:rsidRPr="004A0758">
        <w:rPr>
          <w:rStyle w:val="FontStyle49"/>
          <w:rFonts w:ascii="Arial" w:hAnsi="Arial" w:cs="Arial"/>
          <w:sz w:val="22"/>
          <w:szCs w:val="22"/>
        </w:rPr>
        <w:lastRenderedPageBreak/>
        <w:t xml:space="preserve">poz. 553, z późn. zm.) lub art. 46 lub art. 48 ustawy z dnia 25 czerwca 2010 r. </w:t>
      </w:r>
      <w:r w:rsidR="00865D21" w:rsidRPr="004A0758">
        <w:rPr>
          <w:rStyle w:val="FontStyle49"/>
          <w:rFonts w:ascii="Arial" w:hAnsi="Arial" w:cs="Arial"/>
          <w:sz w:val="22"/>
          <w:szCs w:val="22"/>
        </w:rPr>
        <w:t xml:space="preserve">                   </w:t>
      </w:r>
      <w:r w:rsidRPr="004A0758">
        <w:rPr>
          <w:rStyle w:val="FontStyle49"/>
          <w:rFonts w:ascii="Arial" w:hAnsi="Arial" w:cs="Arial"/>
          <w:sz w:val="22"/>
          <w:szCs w:val="22"/>
        </w:rPr>
        <w:t>o sporcie (Dz. U. z 2016r. poz. 176);</w:t>
      </w:r>
    </w:p>
    <w:p w:rsidR="002F37A1" w:rsidRPr="004A0758" w:rsidRDefault="007E40EC" w:rsidP="00CA4BE4">
      <w:pPr>
        <w:pStyle w:val="Style33"/>
        <w:widowControl/>
        <w:numPr>
          <w:ilvl w:val="0"/>
          <w:numId w:val="5"/>
        </w:numPr>
        <w:tabs>
          <w:tab w:val="left" w:pos="1080"/>
        </w:tabs>
        <w:spacing w:line="240" w:lineRule="auto"/>
        <w:ind w:left="1080" w:hanging="365"/>
        <w:rPr>
          <w:rStyle w:val="FontStyle49"/>
          <w:rFonts w:ascii="Arial" w:hAnsi="Arial" w:cs="Arial"/>
          <w:sz w:val="22"/>
          <w:szCs w:val="22"/>
        </w:rPr>
      </w:pPr>
      <w:r w:rsidRPr="004A0758">
        <w:rPr>
          <w:rStyle w:val="FontStyle49"/>
          <w:rFonts w:ascii="Arial" w:hAnsi="Arial" w:cs="Arial"/>
          <w:sz w:val="22"/>
          <w:szCs w:val="22"/>
        </w:rPr>
        <w:t xml:space="preserve">o charakterze terrorystycznym, o którym mowa w art. 115 § 20 ustawy z dnia </w:t>
      </w:r>
      <w:r w:rsidR="00865D21" w:rsidRPr="004A0758">
        <w:rPr>
          <w:rStyle w:val="FontStyle49"/>
          <w:rFonts w:ascii="Arial" w:hAnsi="Arial" w:cs="Arial"/>
          <w:sz w:val="22"/>
          <w:szCs w:val="22"/>
        </w:rPr>
        <w:t xml:space="preserve">                    </w:t>
      </w:r>
      <w:r w:rsidRPr="004A0758">
        <w:rPr>
          <w:rStyle w:val="FontStyle49"/>
          <w:rFonts w:ascii="Arial" w:hAnsi="Arial" w:cs="Arial"/>
          <w:sz w:val="22"/>
          <w:szCs w:val="22"/>
        </w:rPr>
        <w:t>6 czerwca 1997 r. - Kodeks karny,</w:t>
      </w:r>
    </w:p>
    <w:p w:rsidR="002F37A1" w:rsidRPr="004A0758" w:rsidRDefault="007E40EC" w:rsidP="00CA4BE4">
      <w:pPr>
        <w:pStyle w:val="Style33"/>
        <w:widowControl/>
        <w:numPr>
          <w:ilvl w:val="0"/>
          <w:numId w:val="5"/>
        </w:numPr>
        <w:tabs>
          <w:tab w:val="left" w:pos="1080"/>
        </w:tabs>
        <w:spacing w:line="240" w:lineRule="auto"/>
        <w:ind w:left="715" w:firstLine="0"/>
        <w:jc w:val="left"/>
        <w:rPr>
          <w:rStyle w:val="FontStyle49"/>
          <w:rFonts w:ascii="Arial" w:hAnsi="Arial" w:cs="Arial"/>
          <w:sz w:val="22"/>
          <w:szCs w:val="22"/>
        </w:rPr>
      </w:pPr>
      <w:r w:rsidRPr="004A0758">
        <w:rPr>
          <w:rStyle w:val="FontStyle49"/>
          <w:rFonts w:ascii="Arial" w:hAnsi="Arial" w:cs="Arial"/>
          <w:sz w:val="22"/>
          <w:szCs w:val="22"/>
        </w:rPr>
        <w:t>skarbowe,</w:t>
      </w:r>
    </w:p>
    <w:p w:rsidR="002F37A1" w:rsidRPr="004A0758" w:rsidRDefault="007E40EC" w:rsidP="00CA4BE4">
      <w:pPr>
        <w:pStyle w:val="Style33"/>
        <w:widowControl/>
        <w:numPr>
          <w:ilvl w:val="0"/>
          <w:numId w:val="5"/>
        </w:numPr>
        <w:tabs>
          <w:tab w:val="left" w:pos="1080"/>
        </w:tabs>
        <w:spacing w:line="240" w:lineRule="auto"/>
        <w:ind w:left="1080" w:hanging="365"/>
        <w:rPr>
          <w:rStyle w:val="FontStyle49"/>
          <w:rFonts w:ascii="Arial" w:hAnsi="Arial" w:cs="Arial"/>
          <w:sz w:val="22"/>
          <w:szCs w:val="22"/>
        </w:rPr>
      </w:pPr>
      <w:r w:rsidRPr="004A0758">
        <w:rPr>
          <w:rStyle w:val="FontStyle49"/>
          <w:rFonts w:ascii="Arial" w:hAnsi="Arial" w:cs="Arial"/>
          <w:sz w:val="22"/>
          <w:szCs w:val="22"/>
        </w:rPr>
        <w:t>o którym mowa w art. 9 lub art. 10 ustawy z dnia 15 czerwca 2012 r. o skutkach powierzania wykonywania pracy cudzoziemcom przebywającym wbrew przepisom na terytorium Rzeczypospolitej Polskiej (Dz. U. poz. 769);</w:t>
      </w:r>
    </w:p>
    <w:p w:rsidR="002F37A1" w:rsidRPr="004A0758" w:rsidRDefault="0061704A" w:rsidP="00ED2086">
      <w:pPr>
        <w:pStyle w:val="Style20"/>
        <w:widowControl/>
        <w:tabs>
          <w:tab w:val="left" w:pos="278"/>
        </w:tabs>
        <w:spacing w:line="240" w:lineRule="auto"/>
        <w:ind w:left="571" w:hanging="571"/>
        <w:rPr>
          <w:rStyle w:val="FontStyle49"/>
          <w:rFonts w:ascii="Arial" w:hAnsi="Arial" w:cs="Arial"/>
          <w:sz w:val="22"/>
          <w:szCs w:val="22"/>
        </w:rPr>
      </w:pPr>
      <w:r w:rsidRPr="004A0758">
        <w:rPr>
          <w:rStyle w:val="FontStyle49"/>
          <w:rFonts w:ascii="Arial" w:hAnsi="Arial" w:cs="Arial"/>
          <w:sz w:val="22"/>
          <w:szCs w:val="22"/>
        </w:rPr>
        <w:tab/>
      </w:r>
      <w:r w:rsidR="007E40EC" w:rsidRPr="004A0758">
        <w:rPr>
          <w:rStyle w:val="FontStyle49"/>
          <w:rFonts w:ascii="Arial" w:hAnsi="Arial" w:cs="Arial"/>
          <w:sz w:val="22"/>
          <w:szCs w:val="22"/>
        </w:rPr>
        <w:t>3)</w:t>
      </w:r>
      <w:r w:rsidR="007E40EC" w:rsidRPr="004A0758">
        <w:rPr>
          <w:rStyle w:val="FontStyle49"/>
          <w:rFonts w:ascii="Arial" w:hAnsi="Arial" w:cs="Arial"/>
          <w:sz w:val="22"/>
          <w:szCs w:val="22"/>
        </w:rPr>
        <w:tab/>
        <w:t>wykonawcę, jeżeli urzędującego członka jego organu zarządzającego lub nadzorczego,</w:t>
      </w:r>
      <w:r w:rsidR="007E40EC" w:rsidRPr="004A0758">
        <w:rPr>
          <w:rStyle w:val="FontStyle49"/>
          <w:rFonts w:ascii="Arial" w:hAnsi="Arial" w:cs="Arial"/>
          <w:sz w:val="22"/>
          <w:szCs w:val="22"/>
        </w:rPr>
        <w:br/>
        <w:t>wspólnika spółki w spółce jawnej lub partnerskiej albo komplementariusza w spółce komandytowej lub komandytowo-akcyjnej lub prokurenta prawomocnie skazano za przestępstwo, o którym mowa w pkt 3.1 pkt 2);</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wykonawcę, który bezprawnie wpływał lub próbował wpłynąć na czynności zamawiającego lub pozyskać informacje poufne, mogące dać mu przewagę w postępowaniu o udzielenie zamówienia;</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 xml:space="preserve">wykonawcę, który brał udział w przygotowaniu postępowania o udzielenie zamówienia lub którego pracownik, a także osoba wykonująca pracę na podstawie umowy zlecenia, </w:t>
      </w:r>
      <w:r w:rsidR="00153D9E"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o dzieło, agencyjnej lub innej umowy o świadczenie usług, brał udział w przygotowaniu takiego postępowania, chyba że spowodowane tym zakłócenie konkurencji może być wyeliminowane w inny sposób niż przez wykluczenie wykonawcy z udziału </w:t>
      </w:r>
      <w:r w:rsidR="00153D9E" w:rsidRPr="004A0758">
        <w:rPr>
          <w:rStyle w:val="FontStyle49"/>
          <w:rFonts w:ascii="Arial" w:hAnsi="Arial" w:cs="Arial"/>
          <w:sz w:val="22"/>
          <w:szCs w:val="22"/>
        </w:rPr>
        <w:t xml:space="preserve">                          </w:t>
      </w:r>
      <w:r w:rsidRPr="004A0758">
        <w:rPr>
          <w:rStyle w:val="FontStyle49"/>
          <w:rFonts w:ascii="Arial" w:hAnsi="Arial" w:cs="Arial"/>
          <w:sz w:val="22"/>
          <w:szCs w:val="22"/>
        </w:rPr>
        <w:t>w postępowaniu;</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 xml:space="preserve">wykonawcę będącego podmiotem zbiorowym, wobec którego sąd orzekł zakaz ubiegania się o zamówienia publiczne na podstawie ustawy z dnia 28 października 2002 r. </w:t>
      </w:r>
      <w:r w:rsidR="001619F3"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o odpowiedzialności podmiotów zbiorowych za czyny zabronione pod groźbą kary (Dz. U. </w:t>
      </w:r>
      <w:r w:rsidR="001619F3" w:rsidRPr="004A0758">
        <w:rPr>
          <w:rStyle w:val="FontStyle49"/>
          <w:rFonts w:ascii="Arial" w:hAnsi="Arial" w:cs="Arial"/>
          <w:sz w:val="22"/>
          <w:szCs w:val="22"/>
        </w:rPr>
        <w:t xml:space="preserve">  </w:t>
      </w:r>
      <w:r w:rsidRPr="004A0758">
        <w:rPr>
          <w:rStyle w:val="FontStyle49"/>
          <w:rFonts w:ascii="Arial" w:hAnsi="Arial" w:cs="Arial"/>
          <w:sz w:val="22"/>
          <w:szCs w:val="22"/>
        </w:rPr>
        <w:t>z 2015 r. poz. 1212, 1844 i 1855 oraz z 2016 r. poz. 437 i 544);</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wykonawcę, wobec którego orzeczono tytułem środka zapobiegawczego zakaz ubiegania się o zamówienia publiczne;</w:t>
      </w:r>
    </w:p>
    <w:p w:rsidR="002F37A1" w:rsidRPr="004A0758" w:rsidRDefault="007E40EC" w:rsidP="00CA4BE4">
      <w:pPr>
        <w:pStyle w:val="Style24"/>
        <w:widowControl/>
        <w:numPr>
          <w:ilvl w:val="0"/>
          <w:numId w:val="6"/>
        </w:numPr>
        <w:tabs>
          <w:tab w:val="left" w:pos="571"/>
        </w:tabs>
        <w:spacing w:line="240" w:lineRule="auto"/>
        <w:ind w:left="571" w:hanging="355"/>
        <w:rPr>
          <w:rStyle w:val="FontStyle49"/>
          <w:rFonts w:ascii="Arial" w:hAnsi="Arial" w:cs="Arial"/>
          <w:sz w:val="22"/>
          <w:szCs w:val="22"/>
        </w:rPr>
      </w:pPr>
      <w:r w:rsidRPr="004A0758">
        <w:rPr>
          <w:rStyle w:val="FontStyle49"/>
          <w:rFonts w:ascii="Arial" w:hAnsi="Arial" w:cs="Arial"/>
          <w:sz w:val="22"/>
          <w:szCs w:val="22"/>
        </w:rPr>
        <w:t xml:space="preserve">wykonawców, którzy należąc do tej samej grupy kapitałowej, w rozumieniu ustawy z dnia 16 lutego 2007 r. o ochronie konkurencji i konsumentów (Dz. U. z 2015 r. poz. 184, 1618 </w:t>
      </w:r>
      <w:r w:rsidR="001619F3" w:rsidRPr="004A0758">
        <w:rPr>
          <w:rStyle w:val="FontStyle49"/>
          <w:rFonts w:ascii="Arial" w:hAnsi="Arial" w:cs="Arial"/>
          <w:sz w:val="22"/>
          <w:szCs w:val="22"/>
        </w:rPr>
        <w:t xml:space="preserve">               </w:t>
      </w:r>
      <w:r w:rsidRPr="004A0758">
        <w:rPr>
          <w:rStyle w:val="FontStyle49"/>
          <w:rFonts w:ascii="Arial" w:hAnsi="Arial" w:cs="Arial"/>
          <w:sz w:val="22"/>
          <w:szCs w:val="22"/>
        </w:rPr>
        <w:t>i 1634), złożyli odrębne oferty, oferty częściowe, chyba że wykażą, że istniejące między nimi powiązania nie prowadzą do zakłócenia konkurencji w postępowaniu o udzielenie zamówienia.</w:t>
      </w:r>
    </w:p>
    <w:p w:rsidR="002F37A1" w:rsidRPr="004A0758" w:rsidRDefault="007E40EC" w:rsidP="00ED2086">
      <w:pPr>
        <w:pStyle w:val="Style27"/>
        <w:widowControl/>
        <w:spacing w:line="240" w:lineRule="auto"/>
        <w:ind w:left="562"/>
        <w:rPr>
          <w:rStyle w:val="FontStyle48"/>
          <w:rFonts w:ascii="Arial" w:hAnsi="Arial" w:cs="Arial"/>
          <w:sz w:val="22"/>
          <w:szCs w:val="22"/>
        </w:rPr>
      </w:pPr>
      <w:r w:rsidRPr="004A0758">
        <w:rPr>
          <w:rStyle w:val="FontStyle49"/>
          <w:rFonts w:ascii="Arial" w:hAnsi="Arial" w:cs="Arial"/>
          <w:sz w:val="22"/>
          <w:szCs w:val="22"/>
        </w:rPr>
        <w:t xml:space="preserve">3.2.   </w:t>
      </w:r>
      <w:r w:rsidRPr="004A0758">
        <w:rPr>
          <w:rStyle w:val="FontStyle48"/>
          <w:rFonts w:ascii="Arial" w:hAnsi="Arial" w:cs="Arial"/>
          <w:sz w:val="22"/>
          <w:szCs w:val="22"/>
        </w:rPr>
        <w:t xml:space="preserve">Wykluczenie wykonawcy następuje, jeżeli nie upłynął okres określony zgodnie </w:t>
      </w:r>
      <w:r w:rsidR="004C0408" w:rsidRPr="004A0758">
        <w:rPr>
          <w:rStyle w:val="FontStyle48"/>
          <w:rFonts w:ascii="Arial" w:hAnsi="Arial" w:cs="Arial"/>
          <w:sz w:val="22"/>
          <w:szCs w:val="22"/>
        </w:rPr>
        <w:t xml:space="preserve">                 </w:t>
      </w:r>
      <w:r w:rsidRPr="004A0758">
        <w:rPr>
          <w:rStyle w:val="FontStyle48"/>
          <w:rFonts w:ascii="Arial" w:hAnsi="Arial" w:cs="Arial"/>
          <w:sz w:val="22"/>
          <w:szCs w:val="22"/>
        </w:rPr>
        <w:t>z art. 24 ust. 7 ustawy Pzp, tj.:</w:t>
      </w:r>
    </w:p>
    <w:p w:rsidR="002F37A1" w:rsidRPr="004A0758" w:rsidRDefault="007E40EC" w:rsidP="0060503B">
      <w:pPr>
        <w:pStyle w:val="Style24"/>
        <w:widowControl/>
        <w:numPr>
          <w:ilvl w:val="0"/>
          <w:numId w:val="7"/>
        </w:numPr>
        <w:tabs>
          <w:tab w:val="left" w:pos="993"/>
        </w:tabs>
        <w:spacing w:line="240" w:lineRule="auto"/>
        <w:ind w:left="993" w:hanging="426"/>
        <w:rPr>
          <w:rStyle w:val="FontStyle49"/>
          <w:rFonts w:ascii="Arial" w:hAnsi="Arial" w:cs="Arial"/>
          <w:sz w:val="22"/>
          <w:szCs w:val="22"/>
        </w:rPr>
      </w:pPr>
      <w:r w:rsidRPr="004A0758">
        <w:rPr>
          <w:rStyle w:val="FontStyle49"/>
          <w:rFonts w:ascii="Arial" w:hAnsi="Arial" w:cs="Arial"/>
          <w:sz w:val="22"/>
          <w:szCs w:val="22"/>
        </w:rPr>
        <w:t>w przypadkach, o których mowa w Rozdz. V ust. 3 pkt 3.1 ppkt 2) a) - c) i pkt 3.1 ppkt 3), gdy osoba, o której mowa w tych przepisach została skazana za przestępstwo wymienione w pkt 3.1. ppkt 2) a) - c), jeżeli nie upłynęło 5 lat od dnia uprawomocnienia się wyroku potwierdzającego zaistnienie jednej z podstaw wykluczenia, chyba że w tym wyroku został określony inny okres wykluczenia;</w:t>
      </w:r>
    </w:p>
    <w:p w:rsidR="002F37A1" w:rsidRPr="004A0758" w:rsidRDefault="007E40EC" w:rsidP="0060503B">
      <w:pPr>
        <w:pStyle w:val="Style24"/>
        <w:widowControl/>
        <w:numPr>
          <w:ilvl w:val="0"/>
          <w:numId w:val="8"/>
        </w:numPr>
        <w:tabs>
          <w:tab w:val="left" w:pos="993"/>
        </w:tabs>
        <w:spacing w:line="240" w:lineRule="auto"/>
        <w:ind w:left="993" w:hanging="426"/>
        <w:jc w:val="left"/>
        <w:rPr>
          <w:rFonts w:ascii="Arial" w:hAnsi="Arial" w:cs="Arial"/>
          <w:sz w:val="22"/>
          <w:szCs w:val="22"/>
        </w:rPr>
      </w:pPr>
      <w:r w:rsidRPr="004A0758">
        <w:rPr>
          <w:rStyle w:val="FontStyle49"/>
          <w:rFonts w:ascii="Arial" w:hAnsi="Arial" w:cs="Arial"/>
          <w:sz w:val="22"/>
          <w:szCs w:val="22"/>
        </w:rPr>
        <w:t>w przypadkach, o których mowa:</w:t>
      </w:r>
    </w:p>
    <w:p w:rsidR="002F37A1" w:rsidRPr="004A0758" w:rsidRDefault="007E40EC" w:rsidP="0060503B">
      <w:pPr>
        <w:pStyle w:val="Style20"/>
        <w:widowControl/>
        <w:numPr>
          <w:ilvl w:val="0"/>
          <w:numId w:val="9"/>
        </w:numPr>
        <w:tabs>
          <w:tab w:val="left" w:pos="1276"/>
        </w:tabs>
        <w:spacing w:line="240" w:lineRule="auto"/>
        <w:ind w:left="1276" w:hanging="283"/>
        <w:rPr>
          <w:rStyle w:val="FontStyle49"/>
          <w:rFonts w:ascii="Arial" w:hAnsi="Arial" w:cs="Arial"/>
          <w:sz w:val="22"/>
          <w:szCs w:val="22"/>
        </w:rPr>
      </w:pPr>
      <w:r w:rsidRPr="004A0758">
        <w:rPr>
          <w:rStyle w:val="FontStyle49"/>
          <w:rFonts w:ascii="Arial" w:hAnsi="Arial" w:cs="Arial"/>
          <w:sz w:val="22"/>
          <w:szCs w:val="22"/>
        </w:rPr>
        <w:lastRenderedPageBreak/>
        <w:t>w Rozdz. V ust. 3 pkt 3.1 ppkt 2) d) i pkt 3.1 pkt 3), gdy osoba, o której mowa w tych przepisach, została skazana za przestępstwo wymienione w pkt 3.1 ppkt 2) d),</w:t>
      </w:r>
    </w:p>
    <w:p w:rsidR="002F37A1" w:rsidRPr="004A0758" w:rsidRDefault="007E40EC" w:rsidP="0060503B">
      <w:pPr>
        <w:pStyle w:val="Style20"/>
        <w:widowControl/>
        <w:numPr>
          <w:ilvl w:val="0"/>
          <w:numId w:val="9"/>
        </w:numPr>
        <w:tabs>
          <w:tab w:val="left" w:pos="1276"/>
        </w:tabs>
        <w:spacing w:line="240" w:lineRule="auto"/>
        <w:ind w:left="1276" w:hanging="283"/>
        <w:jc w:val="left"/>
        <w:rPr>
          <w:rStyle w:val="FontStyle49"/>
          <w:rFonts w:ascii="Arial" w:hAnsi="Arial" w:cs="Arial"/>
          <w:sz w:val="22"/>
          <w:szCs w:val="22"/>
        </w:rPr>
      </w:pPr>
      <w:r w:rsidRPr="004A0758">
        <w:rPr>
          <w:rStyle w:val="FontStyle49"/>
          <w:rFonts w:ascii="Arial" w:hAnsi="Arial" w:cs="Arial"/>
          <w:sz w:val="22"/>
          <w:szCs w:val="22"/>
        </w:rPr>
        <w:t>w pkt 3.1. ppkt 4),</w:t>
      </w:r>
    </w:p>
    <w:p w:rsidR="002F37A1" w:rsidRPr="004A0758" w:rsidRDefault="007E40EC" w:rsidP="0060503B">
      <w:pPr>
        <w:pStyle w:val="Style26"/>
        <w:widowControl/>
        <w:tabs>
          <w:tab w:val="left" w:pos="1276"/>
        </w:tabs>
        <w:spacing w:line="240" w:lineRule="auto"/>
        <w:ind w:left="1276" w:hanging="283"/>
        <w:rPr>
          <w:rStyle w:val="FontStyle49"/>
          <w:rFonts w:ascii="Arial" w:hAnsi="Arial" w:cs="Arial"/>
          <w:sz w:val="22"/>
          <w:szCs w:val="22"/>
        </w:rPr>
      </w:pPr>
      <w:r w:rsidRPr="004A0758">
        <w:rPr>
          <w:rStyle w:val="FontStyle49"/>
          <w:rFonts w:ascii="Arial" w:hAnsi="Arial" w:cs="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w:t>
      </w:r>
    </w:p>
    <w:p w:rsidR="002F37A1" w:rsidRPr="004A0758" w:rsidRDefault="007E40EC" w:rsidP="0060503B">
      <w:pPr>
        <w:pStyle w:val="Style24"/>
        <w:widowControl/>
        <w:numPr>
          <w:ilvl w:val="0"/>
          <w:numId w:val="10"/>
        </w:numPr>
        <w:tabs>
          <w:tab w:val="left" w:pos="821"/>
          <w:tab w:val="left" w:pos="993"/>
        </w:tabs>
        <w:spacing w:line="240" w:lineRule="auto"/>
        <w:ind w:left="993" w:hanging="426"/>
        <w:rPr>
          <w:rStyle w:val="FontStyle49"/>
          <w:rFonts w:ascii="Arial" w:hAnsi="Arial" w:cs="Arial"/>
          <w:sz w:val="22"/>
          <w:szCs w:val="22"/>
        </w:rPr>
      </w:pPr>
      <w:r w:rsidRPr="004A0758">
        <w:rPr>
          <w:rStyle w:val="FontStyle49"/>
          <w:rFonts w:ascii="Arial" w:hAnsi="Arial" w:cs="Arial"/>
          <w:sz w:val="22"/>
          <w:szCs w:val="22"/>
        </w:rPr>
        <w:t>w przypadkach, o których mowa w Rozdz. V ust. 3 pkt 3.1 ppkt 7) i pkt 9), jeżeli nie upłynęły 3 lata od dnia zaistnienia zdarzenia będącego podstawą wykluczenia;</w:t>
      </w:r>
    </w:p>
    <w:p w:rsidR="002F37A1" w:rsidRPr="004A0758" w:rsidRDefault="007E40EC" w:rsidP="0060503B">
      <w:pPr>
        <w:pStyle w:val="Style24"/>
        <w:widowControl/>
        <w:numPr>
          <w:ilvl w:val="0"/>
          <w:numId w:val="10"/>
        </w:numPr>
        <w:tabs>
          <w:tab w:val="left" w:pos="821"/>
          <w:tab w:val="left" w:pos="993"/>
        </w:tabs>
        <w:spacing w:line="240" w:lineRule="auto"/>
        <w:ind w:left="993" w:hanging="426"/>
        <w:rPr>
          <w:rStyle w:val="FontStyle49"/>
          <w:rFonts w:ascii="Arial" w:hAnsi="Arial" w:cs="Arial"/>
          <w:sz w:val="22"/>
          <w:szCs w:val="22"/>
        </w:rPr>
      </w:pPr>
      <w:r w:rsidRPr="004A0758">
        <w:rPr>
          <w:rStyle w:val="FontStyle49"/>
          <w:rFonts w:ascii="Arial" w:hAnsi="Arial" w:cs="Arial"/>
          <w:sz w:val="22"/>
          <w:szCs w:val="22"/>
        </w:rPr>
        <w:t>w przypadkach, o których mowa w Rozdz. V ust. 3 pkt 3.1. ppkt 10), jeżeli nie upłynął okres, na jaki został prawomocnie orzeczony zakaz ubiegania się o zamówienia publiczne;</w:t>
      </w:r>
    </w:p>
    <w:p w:rsidR="002F37A1" w:rsidRPr="004A0758" w:rsidRDefault="007E40EC" w:rsidP="0060503B">
      <w:pPr>
        <w:pStyle w:val="Style24"/>
        <w:widowControl/>
        <w:numPr>
          <w:ilvl w:val="0"/>
          <w:numId w:val="10"/>
        </w:numPr>
        <w:tabs>
          <w:tab w:val="left" w:pos="821"/>
          <w:tab w:val="left" w:pos="993"/>
        </w:tabs>
        <w:spacing w:line="240" w:lineRule="auto"/>
        <w:ind w:left="993" w:hanging="426"/>
        <w:rPr>
          <w:rStyle w:val="FontStyle49"/>
          <w:rFonts w:ascii="Arial" w:hAnsi="Arial" w:cs="Arial"/>
          <w:sz w:val="22"/>
          <w:szCs w:val="22"/>
        </w:rPr>
      </w:pPr>
      <w:r w:rsidRPr="004A0758">
        <w:rPr>
          <w:rStyle w:val="FontStyle49"/>
          <w:rFonts w:ascii="Arial" w:hAnsi="Arial" w:cs="Arial"/>
          <w:sz w:val="22"/>
          <w:szCs w:val="22"/>
        </w:rPr>
        <w:t>w przypadkach, o których mowa w Rozdz. V ust. 3 pkt 3.1. ppkt 11), jeżeli nie upłynął okres obowiązywania zakazu ubiegania się o zamówienia publiczne.</w:t>
      </w:r>
    </w:p>
    <w:p w:rsidR="00096A23" w:rsidRPr="004A0758" w:rsidRDefault="00096A23" w:rsidP="00096A23">
      <w:pPr>
        <w:pStyle w:val="Style24"/>
        <w:widowControl/>
        <w:spacing w:line="240" w:lineRule="auto"/>
        <w:ind w:firstLine="0"/>
        <w:rPr>
          <w:rStyle w:val="FontStyle49"/>
          <w:rFonts w:ascii="Arial" w:hAnsi="Arial" w:cs="Arial"/>
          <w:sz w:val="22"/>
          <w:szCs w:val="22"/>
        </w:rPr>
      </w:pPr>
      <w:r w:rsidRPr="004A0758">
        <w:rPr>
          <w:rStyle w:val="FontStyle49"/>
          <w:rFonts w:ascii="Arial" w:hAnsi="Arial" w:cs="Arial"/>
          <w:sz w:val="22"/>
          <w:szCs w:val="22"/>
        </w:rPr>
        <w:t>3.3  Z postępowania o udzielenie zamówienia Zamawiający wyklucza wykonawcę:</w:t>
      </w:r>
    </w:p>
    <w:p w:rsidR="00096A23" w:rsidRPr="004A0758" w:rsidRDefault="00F97D1D" w:rsidP="00F97D1D">
      <w:pPr>
        <w:pStyle w:val="Style24"/>
        <w:widowControl/>
        <w:spacing w:line="240" w:lineRule="auto"/>
        <w:ind w:left="709" w:hanging="284"/>
        <w:rPr>
          <w:rFonts w:ascii="Arial" w:hAnsi="Arial" w:cs="Arial"/>
          <w:sz w:val="22"/>
          <w:szCs w:val="22"/>
        </w:rPr>
      </w:pPr>
      <w:r w:rsidRPr="004A0758">
        <w:rPr>
          <w:rFonts w:ascii="Arial" w:hAnsi="Arial" w:cs="Arial"/>
          <w:sz w:val="22"/>
          <w:szCs w:val="22"/>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F97D1D" w:rsidRPr="004A0758" w:rsidRDefault="00F97D1D" w:rsidP="00F97D1D">
      <w:pPr>
        <w:pStyle w:val="Style24"/>
        <w:widowControl/>
        <w:ind w:left="709" w:hanging="284"/>
        <w:rPr>
          <w:rFonts w:ascii="Arial" w:hAnsi="Arial" w:cs="Arial"/>
          <w:sz w:val="22"/>
          <w:szCs w:val="22"/>
        </w:rPr>
      </w:pPr>
      <w:r w:rsidRPr="004A0758">
        <w:rPr>
          <w:rFonts w:ascii="Arial" w:hAnsi="Arial" w:cs="Arial"/>
          <w:sz w:val="22"/>
          <w:szCs w:val="22"/>
        </w:rPr>
        <w:t>2) który w sposób zawiniony poważnie naruszył obowiązki zawodowe, co podważa jego uczciwość, w szczególności gdy wykonawca w wyniku działania lub rażącego niedbalstwa nie wykonał lub nienależycie wykonał zamówienie, co zamawiający jest w stanie wykazać za pomocą stosownych środków dowodowych;</w:t>
      </w:r>
    </w:p>
    <w:p w:rsidR="00F97D1D" w:rsidRPr="004A0758" w:rsidRDefault="00F97D1D" w:rsidP="00F97D1D">
      <w:pPr>
        <w:pStyle w:val="Style24"/>
        <w:widowControl/>
        <w:ind w:left="709" w:hanging="284"/>
        <w:rPr>
          <w:rFonts w:ascii="Arial" w:hAnsi="Arial" w:cs="Arial"/>
          <w:sz w:val="22"/>
          <w:szCs w:val="22"/>
        </w:rPr>
      </w:pPr>
      <w:r w:rsidRPr="004A0758">
        <w:rPr>
          <w:rFonts w:ascii="Arial" w:hAnsi="Arial" w:cs="Arial"/>
          <w:sz w:val="22"/>
          <w:szCs w:val="22"/>
        </w:rPr>
        <w:t xml:space="preserve">3) </w:t>
      </w:r>
      <w:r w:rsidR="008E4820" w:rsidRPr="004A0758">
        <w:rPr>
          <w:rFonts w:ascii="Arial" w:hAnsi="Arial"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2F37A1" w:rsidRPr="004A0758" w:rsidRDefault="007E40EC" w:rsidP="008E4820">
      <w:pPr>
        <w:pStyle w:val="Style33"/>
        <w:widowControl/>
        <w:numPr>
          <w:ilvl w:val="1"/>
          <w:numId w:val="66"/>
        </w:numPr>
        <w:tabs>
          <w:tab w:val="left" w:pos="470"/>
        </w:tabs>
        <w:spacing w:line="240" w:lineRule="auto"/>
        <w:ind w:left="426" w:hanging="426"/>
        <w:rPr>
          <w:rStyle w:val="FontStyle49"/>
          <w:rFonts w:ascii="Arial" w:hAnsi="Arial" w:cs="Arial"/>
          <w:sz w:val="22"/>
          <w:szCs w:val="22"/>
        </w:rPr>
      </w:pPr>
      <w:r w:rsidRPr="004A0758">
        <w:rPr>
          <w:rStyle w:val="FontStyle49"/>
          <w:rFonts w:ascii="Arial" w:hAnsi="Arial" w:cs="Arial"/>
          <w:sz w:val="22"/>
          <w:szCs w:val="22"/>
        </w:rPr>
        <w:t>Wykonawca podlegający wykluczeniu na podstawie Rozdz. V ust. 3 pkt 3.1. ppkt 2) i 3)</w:t>
      </w:r>
      <w:r w:rsidR="00B91A03" w:rsidRPr="004A0758">
        <w:rPr>
          <w:rStyle w:val="FontStyle49"/>
          <w:rFonts w:ascii="Arial" w:hAnsi="Arial" w:cs="Arial"/>
          <w:sz w:val="22"/>
          <w:szCs w:val="22"/>
        </w:rPr>
        <w:t>,</w:t>
      </w:r>
      <w:r w:rsidRPr="004A0758">
        <w:rPr>
          <w:rStyle w:val="FontStyle49"/>
          <w:rFonts w:ascii="Arial" w:hAnsi="Arial" w:cs="Arial"/>
          <w:sz w:val="22"/>
          <w:szCs w:val="22"/>
        </w:rPr>
        <w:t xml:space="preserve"> </w:t>
      </w:r>
      <w:r w:rsidR="00B91A03"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pkt 3.1. ppkt 5) do ppkt 9) </w:t>
      </w:r>
      <w:r w:rsidR="00B91A03" w:rsidRPr="004A0758">
        <w:rPr>
          <w:rStyle w:val="FontStyle49"/>
          <w:rFonts w:ascii="Arial" w:hAnsi="Arial" w:cs="Arial"/>
          <w:sz w:val="22"/>
          <w:szCs w:val="22"/>
        </w:rPr>
        <w:t xml:space="preserve">oraz pkt 3.3 </w:t>
      </w:r>
      <w:r w:rsidRPr="004A0758">
        <w:rPr>
          <w:rStyle w:val="FontStyle49"/>
          <w:rFonts w:ascii="Arial" w:hAnsi="Arial" w:cs="Arial"/>
          <w:sz w:val="22"/>
          <w:szCs w:val="22"/>
        </w:rPr>
        <w:t>niniejszej SIWZ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2F37A1" w:rsidRPr="004A0758" w:rsidRDefault="007E40EC" w:rsidP="00B91A03">
      <w:pPr>
        <w:pStyle w:val="Style33"/>
        <w:widowControl/>
        <w:numPr>
          <w:ilvl w:val="1"/>
          <w:numId w:val="66"/>
        </w:numPr>
        <w:tabs>
          <w:tab w:val="left" w:pos="567"/>
        </w:tabs>
        <w:spacing w:line="240" w:lineRule="auto"/>
        <w:ind w:left="426" w:hanging="426"/>
        <w:rPr>
          <w:rStyle w:val="FontStyle49"/>
          <w:rFonts w:ascii="Arial" w:hAnsi="Arial" w:cs="Arial"/>
          <w:sz w:val="22"/>
          <w:szCs w:val="22"/>
        </w:rPr>
      </w:pPr>
      <w:r w:rsidRPr="004A0758">
        <w:rPr>
          <w:rStyle w:val="FontStyle49"/>
          <w:rFonts w:ascii="Arial" w:hAnsi="Arial" w:cs="Arial"/>
          <w:sz w:val="22"/>
          <w:szCs w:val="22"/>
        </w:rPr>
        <w:t>Możliwość przedstawienia dowodów na to, że podjęte przez wykonawcę środki są wystarczające do wykazania jego rzetelności, o której mowa w Rozdz. V ust. 3 pkt 3.</w:t>
      </w:r>
      <w:r w:rsidR="00B91A03" w:rsidRPr="004A0758">
        <w:rPr>
          <w:rStyle w:val="FontStyle49"/>
          <w:rFonts w:ascii="Arial" w:hAnsi="Arial" w:cs="Arial"/>
          <w:sz w:val="22"/>
          <w:szCs w:val="22"/>
        </w:rPr>
        <w:t>4</w:t>
      </w:r>
      <w:r w:rsidRPr="004A0758">
        <w:rPr>
          <w:rStyle w:val="FontStyle49"/>
          <w:rFonts w:ascii="Arial" w:hAnsi="Arial" w:cs="Arial"/>
          <w:sz w:val="22"/>
          <w:szCs w:val="22"/>
        </w:rPr>
        <w:t>. powyżej (zdanie pierwsze), nie dotyczy wykonawcy, będącego podmiotem zbiorowym, wobec którego orzeczono prawomocnym wyrokiem sądu zakaz ubiegania się o udzielenie zamówienia oraz nie upłynął określony w tym wyroku okres obowiązywania tego zakazu.</w:t>
      </w:r>
    </w:p>
    <w:p w:rsidR="002F37A1" w:rsidRPr="004A0758" w:rsidRDefault="007E40EC" w:rsidP="00B91A03">
      <w:pPr>
        <w:pStyle w:val="Style33"/>
        <w:widowControl/>
        <w:numPr>
          <w:ilvl w:val="1"/>
          <w:numId w:val="66"/>
        </w:numPr>
        <w:tabs>
          <w:tab w:val="left" w:pos="470"/>
        </w:tabs>
        <w:spacing w:line="240" w:lineRule="auto"/>
        <w:ind w:left="426" w:hanging="426"/>
        <w:rPr>
          <w:rStyle w:val="FontStyle49"/>
          <w:rFonts w:ascii="Arial" w:hAnsi="Arial" w:cs="Arial"/>
          <w:sz w:val="22"/>
          <w:szCs w:val="22"/>
        </w:rPr>
      </w:pPr>
      <w:r w:rsidRPr="004A0758">
        <w:rPr>
          <w:rStyle w:val="FontStyle49"/>
          <w:rFonts w:ascii="Arial" w:hAnsi="Arial" w:cs="Arial"/>
          <w:sz w:val="22"/>
          <w:szCs w:val="22"/>
        </w:rPr>
        <w:t>Ofertę wykonawcy wykluczonego uznaje się za odrzuconą. Zamawiający może wykluczyć wykonawcę na każdym etapie postępowania o udzielenie zamówienia.</w:t>
      </w:r>
    </w:p>
    <w:p w:rsidR="002F37A1" w:rsidRPr="004A0758" w:rsidRDefault="007E40EC" w:rsidP="00B91A03">
      <w:pPr>
        <w:pStyle w:val="Style33"/>
        <w:widowControl/>
        <w:tabs>
          <w:tab w:val="left" w:pos="470"/>
        </w:tabs>
        <w:spacing w:line="240" w:lineRule="auto"/>
        <w:ind w:left="471" w:hanging="471"/>
        <w:rPr>
          <w:rStyle w:val="FontStyle49"/>
          <w:rFonts w:ascii="Arial" w:hAnsi="Arial" w:cs="Arial"/>
          <w:sz w:val="22"/>
          <w:szCs w:val="22"/>
        </w:rPr>
      </w:pPr>
      <w:r w:rsidRPr="004A0758">
        <w:rPr>
          <w:rStyle w:val="FontStyle49"/>
          <w:rFonts w:ascii="Arial" w:hAnsi="Arial" w:cs="Arial"/>
          <w:sz w:val="22"/>
          <w:szCs w:val="22"/>
        </w:rPr>
        <w:t>3.7.</w:t>
      </w:r>
      <w:r w:rsidRPr="004A0758">
        <w:rPr>
          <w:rStyle w:val="FontStyle49"/>
          <w:rFonts w:ascii="Arial" w:hAnsi="Arial" w:cs="Arial"/>
          <w:sz w:val="22"/>
          <w:szCs w:val="22"/>
        </w:rPr>
        <w:tab/>
        <w:t>Na potwierdzenie spełnienia opisanych powyżej warunków Zamawiający będzie żądał</w:t>
      </w:r>
      <w:r w:rsidR="0061704A" w:rsidRPr="004A0758">
        <w:rPr>
          <w:rStyle w:val="FontStyle49"/>
          <w:rFonts w:ascii="Arial" w:hAnsi="Arial" w:cs="Arial"/>
          <w:sz w:val="22"/>
          <w:szCs w:val="22"/>
        </w:rPr>
        <w:t xml:space="preserve"> </w:t>
      </w:r>
      <w:r w:rsidRPr="004A0758">
        <w:rPr>
          <w:rStyle w:val="FontStyle49"/>
          <w:rFonts w:ascii="Arial" w:hAnsi="Arial" w:cs="Arial"/>
          <w:sz w:val="22"/>
          <w:szCs w:val="22"/>
        </w:rPr>
        <w:t>oświadczeń w zakresie wskazanym przez Zamawiającego oraz dokumentów potwierdzających spełnienie warunków uprawniających do ubiegania się o zamówienie publiczne.</w:t>
      </w:r>
    </w:p>
    <w:p w:rsidR="002F37A1" w:rsidRPr="004A0758" w:rsidRDefault="007E40EC" w:rsidP="0060503B">
      <w:pPr>
        <w:pStyle w:val="Style32"/>
        <w:widowControl/>
        <w:tabs>
          <w:tab w:val="left" w:pos="142"/>
        </w:tabs>
        <w:spacing w:line="240" w:lineRule="auto"/>
        <w:ind w:left="426" w:hanging="426"/>
        <w:jc w:val="both"/>
        <w:rPr>
          <w:rFonts w:ascii="Arial" w:hAnsi="Arial" w:cs="Arial"/>
          <w:sz w:val="22"/>
          <w:szCs w:val="22"/>
        </w:rPr>
      </w:pPr>
      <w:r w:rsidRPr="004A0758">
        <w:rPr>
          <w:rStyle w:val="FontStyle49"/>
          <w:rFonts w:ascii="Arial" w:hAnsi="Arial" w:cs="Arial"/>
          <w:sz w:val="22"/>
          <w:szCs w:val="22"/>
        </w:rPr>
        <w:t>3.8.</w:t>
      </w:r>
      <w:r w:rsidRPr="004A0758">
        <w:rPr>
          <w:rStyle w:val="FontStyle49"/>
          <w:rFonts w:ascii="Arial" w:hAnsi="Arial" w:cs="Arial"/>
          <w:sz w:val="22"/>
          <w:szCs w:val="22"/>
        </w:rPr>
        <w:tab/>
        <w:t>Niespełnienie powyższych warunków będzie skutkowało wykluczeniem z postępowania</w:t>
      </w:r>
      <w:r w:rsidRPr="004A0758">
        <w:rPr>
          <w:rStyle w:val="FontStyle49"/>
          <w:rFonts w:ascii="Arial" w:hAnsi="Arial" w:cs="Arial"/>
          <w:sz w:val="22"/>
          <w:szCs w:val="22"/>
        </w:rPr>
        <w:br/>
        <w:t>zgodnie z art. 24 ustawy.</w:t>
      </w:r>
    </w:p>
    <w:p w:rsidR="003A297E" w:rsidRPr="004A0758" w:rsidRDefault="003A297E" w:rsidP="00B91A03">
      <w:pPr>
        <w:pStyle w:val="Style19"/>
        <w:widowControl/>
        <w:tabs>
          <w:tab w:val="left" w:pos="470"/>
        </w:tabs>
        <w:spacing w:line="240" w:lineRule="auto"/>
        <w:ind w:left="422" w:hanging="360"/>
        <w:rPr>
          <w:rStyle w:val="FontStyle48"/>
          <w:rFonts w:ascii="Arial" w:hAnsi="Arial" w:cs="Arial"/>
          <w:sz w:val="22"/>
          <w:szCs w:val="22"/>
        </w:rPr>
      </w:pPr>
    </w:p>
    <w:p w:rsidR="002F37A1" w:rsidRPr="004A0758" w:rsidRDefault="007E40EC" w:rsidP="00ED2086">
      <w:pPr>
        <w:pStyle w:val="Style19"/>
        <w:widowControl/>
        <w:spacing w:line="240" w:lineRule="auto"/>
        <w:ind w:left="422"/>
        <w:rPr>
          <w:rFonts w:ascii="Arial" w:hAnsi="Arial" w:cs="Arial"/>
          <w:b/>
          <w:bCs/>
          <w:sz w:val="22"/>
          <w:szCs w:val="22"/>
        </w:rPr>
      </w:pPr>
      <w:r w:rsidRPr="004A0758">
        <w:rPr>
          <w:rStyle w:val="FontStyle48"/>
          <w:rFonts w:ascii="Arial" w:hAnsi="Arial" w:cs="Arial"/>
          <w:sz w:val="22"/>
          <w:szCs w:val="22"/>
        </w:rPr>
        <w:lastRenderedPageBreak/>
        <w:t>VI. WYKAZ OŚWIADCZEŃ I DOKUMENTÓW, POTWIERDZAJĄCYCH SPEŁNIANIE WARUNKÓW UDZIAŁU W POSTĘPOWANIU ORAZ BRAK PODSTAW WYKLUCZENIA.</w:t>
      </w:r>
    </w:p>
    <w:p w:rsidR="002F37A1" w:rsidRPr="004A0758" w:rsidRDefault="007E40EC" w:rsidP="00ED2086">
      <w:pPr>
        <w:pStyle w:val="Style31"/>
        <w:widowControl/>
        <w:spacing w:line="240" w:lineRule="auto"/>
        <w:rPr>
          <w:rStyle w:val="FontStyle48"/>
          <w:rFonts w:ascii="Arial" w:hAnsi="Arial" w:cs="Arial"/>
          <w:sz w:val="22"/>
          <w:szCs w:val="22"/>
        </w:rPr>
      </w:pPr>
      <w:r w:rsidRPr="004A0758">
        <w:rPr>
          <w:rStyle w:val="FontStyle49"/>
          <w:rFonts w:ascii="Arial" w:hAnsi="Arial" w:cs="Arial"/>
          <w:sz w:val="22"/>
          <w:szCs w:val="22"/>
        </w:rPr>
        <w:t xml:space="preserve">Oświadczenia składane są w oryginale. Dokumenty należy przedstawić w formie oryginałów albo kopii. Dokumenty złożone w formie kopii muszą zostać poświadczone za zgodność z oryginałem przez Wykonawcę, z tym jednak zastrzeżeniem, że </w:t>
      </w:r>
      <w:r w:rsidRPr="004A0758">
        <w:rPr>
          <w:rStyle w:val="FontStyle48"/>
          <w:rFonts w:ascii="Arial" w:hAnsi="Arial" w:cs="Arial"/>
          <w:sz w:val="22"/>
          <w:szCs w:val="22"/>
        </w:rPr>
        <w:t>dla pełnomocnictw obowiązuje jedynie forma oryginału albo też odpisu notarialnie poświadczonego za zgodność z oryginałem.</w:t>
      </w:r>
    </w:p>
    <w:p w:rsidR="002F37A1" w:rsidRPr="004A0758" w:rsidRDefault="002F37A1" w:rsidP="00ED2086">
      <w:pPr>
        <w:pStyle w:val="Style28"/>
        <w:widowControl/>
        <w:spacing w:line="240" w:lineRule="auto"/>
        <w:ind w:left="269"/>
        <w:rPr>
          <w:rFonts w:ascii="Arial" w:hAnsi="Arial" w:cs="Arial"/>
          <w:sz w:val="22"/>
          <w:szCs w:val="22"/>
        </w:rPr>
      </w:pPr>
    </w:p>
    <w:p w:rsidR="002F37A1" w:rsidRPr="004A0758" w:rsidRDefault="007E40EC" w:rsidP="00ED2086">
      <w:pPr>
        <w:pStyle w:val="Style28"/>
        <w:widowControl/>
        <w:spacing w:line="240" w:lineRule="auto"/>
        <w:ind w:left="269"/>
        <w:rPr>
          <w:rStyle w:val="FontStyle48"/>
          <w:rFonts w:ascii="Arial" w:hAnsi="Arial" w:cs="Arial"/>
          <w:sz w:val="22"/>
          <w:szCs w:val="22"/>
        </w:rPr>
      </w:pPr>
      <w:r w:rsidRPr="004A0758">
        <w:rPr>
          <w:rStyle w:val="FontStyle48"/>
          <w:rFonts w:ascii="Arial" w:hAnsi="Arial" w:cs="Arial"/>
          <w:sz w:val="22"/>
          <w:szCs w:val="22"/>
        </w:rPr>
        <w:t>1. W celu wykazania spełniania przez Wykonawcę warunków udziału w postępowaniu, Zamawiający wymaga następujących oświadczeń i dokumentów:</w:t>
      </w:r>
    </w:p>
    <w:p w:rsidR="00847E78" w:rsidRPr="004A0758" w:rsidRDefault="007E40EC" w:rsidP="00736E3A">
      <w:pPr>
        <w:pStyle w:val="Style19"/>
        <w:widowControl/>
        <w:spacing w:line="240" w:lineRule="auto"/>
        <w:ind w:left="720" w:hanging="355"/>
        <w:jc w:val="left"/>
        <w:rPr>
          <w:rStyle w:val="FontStyle48"/>
          <w:rFonts w:ascii="Arial" w:hAnsi="Arial" w:cs="Arial"/>
          <w:b w:val="0"/>
          <w:sz w:val="22"/>
          <w:szCs w:val="22"/>
        </w:rPr>
      </w:pPr>
      <w:r w:rsidRPr="004A0758">
        <w:rPr>
          <w:rStyle w:val="FontStyle49"/>
          <w:rFonts w:ascii="Arial" w:hAnsi="Arial" w:cs="Arial"/>
          <w:sz w:val="22"/>
          <w:szCs w:val="22"/>
        </w:rPr>
        <w:t>a)</w:t>
      </w:r>
      <w:r w:rsidRPr="004A0758">
        <w:rPr>
          <w:rStyle w:val="FontStyle49"/>
          <w:rFonts w:ascii="Arial" w:hAnsi="Arial" w:cs="Arial"/>
          <w:b/>
          <w:sz w:val="22"/>
          <w:szCs w:val="22"/>
        </w:rPr>
        <w:t xml:space="preserve"> </w:t>
      </w:r>
      <w:r w:rsidR="001619F3" w:rsidRPr="004A0758">
        <w:rPr>
          <w:rStyle w:val="FontStyle49"/>
          <w:rFonts w:ascii="Arial" w:hAnsi="Arial" w:cs="Arial"/>
          <w:b/>
          <w:sz w:val="22"/>
          <w:szCs w:val="22"/>
        </w:rPr>
        <w:t xml:space="preserve"> </w:t>
      </w:r>
      <w:r w:rsidRPr="004A0758">
        <w:rPr>
          <w:rStyle w:val="FontStyle48"/>
          <w:rFonts w:ascii="Arial" w:hAnsi="Arial" w:cs="Arial"/>
          <w:b w:val="0"/>
          <w:sz w:val="22"/>
          <w:szCs w:val="22"/>
        </w:rPr>
        <w:t>Jednolity europe</w:t>
      </w:r>
      <w:r w:rsidR="00F05C00" w:rsidRPr="004A0758">
        <w:rPr>
          <w:rStyle w:val="FontStyle48"/>
          <w:rFonts w:ascii="Arial" w:hAnsi="Arial" w:cs="Arial"/>
          <w:b w:val="0"/>
          <w:sz w:val="22"/>
          <w:szCs w:val="22"/>
        </w:rPr>
        <w:t>jski dokument zamówienia (JEDZ</w:t>
      </w:r>
      <w:r w:rsidR="00CB149F" w:rsidRPr="004A0758">
        <w:rPr>
          <w:rStyle w:val="FontStyle48"/>
          <w:rFonts w:ascii="Arial" w:hAnsi="Arial" w:cs="Arial"/>
          <w:b w:val="0"/>
          <w:sz w:val="22"/>
          <w:szCs w:val="22"/>
        </w:rPr>
        <w:t>)</w:t>
      </w:r>
      <w:r w:rsidR="00691E6E" w:rsidRPr="004A0758">
        <w:rPr>
          <w:rStyle w:val="FontStyle48"/>
          <w:rFonts w:ascii="Arial" w:hAnsi="Arial" w:cs="Arial"/>
          <w:b w:val="0"/>
          <w:sz w:val="22"/>
          <w:szCs w:val="22"/>
        </w:rPr>
        <w:t xml:space="preserve"> – </w:t>
      </w:r>
      <w:r w:rsidR="00691E6E" w:rsidRPr="004A0758">
        <w:rPr>
          <w:rStyle w:val="FontStyle48"/>
          <w:rFonts w:ascii="Arial" w:hAnsi="Arial" w:cs="Arial"/>
          <w:sz w:val="22"/>
          <w:szCs w:val="22"/>
        </w:rPr>
        <w:t>załącznik  nr 1 do SIWZ</w:t>
      </w:r>
    </w:p>
    <w:p w:rsidR="002F37A1" w:rsidRPr="004A0758" w:rsidRDefault="007E40EC" w:rsidP="00736E3A">
      <w:pPr>
        <w:pStyle w:val="Style19"/>
        <w:widowControl/>
        <w:spacing w:line="240" w:lineRule="auto"/>
        <w:ind w:left="720" w:hanging="355"/>
        <w:jc w:val="left"/>
        <w:rPr>
          <w:rFonts w:ascii="Arial" w:hAnsi="Arial" w:cs="Arial"/>
          <w:b/>
          <w:bCs/>
          <w:sz w:val="22"/>
          <w:szCs w:val="22"/>
        </w:rPr>
      </w:pPr>
      <w:r w:rsidRPr="004A0758">
        <w:rPr>
          <w:rStyle w:val="FontStyle49"/>
          <w:rFonts w:ascii="Arial" w:hAnsi="Arial" w:cs="Arial"/>
          <w:sz w:val="22"/>
          <w:szCs w:val="22"/>
        </w:rPr>
        <w:t>b)</w:t>
      </w:r>
      <w:r w:rsidRPr="004A0758">
        <w:rPr>
          <w:rStyle w:val="FontStyle49"/>
          <w:rFonts w:ascii="Arial" w:hAnsi="Arial" w:cs="Arial"/>
          <w:sz w:val="22"/>
          <w:szCs w:val="22"/>
        </w:rPr>
        <w:tab/>
        <w:t>Wykaz wykonanych, a w przypadku świadczeń okresowych lub ciągłych również</w:t>
      </w:r>
      <w:r w:rsidRPr="004A0758">
        <w:rPr>
          <w:rStyle w:val="FontStyle49"/>
          <w:rFonts w:ascii="Arial" w:hAnsi="Arial" w:cs="Arial"/>
          <w:sz w:val="22"/>
          <w:szCs w:val="22"/>
        </w:rPr>
        <w:br/>
        <w:t>wykonywanych, usług (zamówień) w okresie ostatnich 3 lat przed upływem terminu</w:t>
      </w:r>
      <w:r w:rsidRPr="004A0758">
        <w:rPr>
          <w:rStyle w:val="FontStyle49"/>
          <w:rFonts w:ascii="Arial" w:hAnsi="Arial" w:cs="Arial"/>
          <w:sz w:val="22"/>
          <w:szCs w:val="22"/>
        </w:rPr>
        <w:br/>
        <w:t>składania ofert, a jeżeli okres prowadzenia działalności jest krótszy - w tym okresie, wraz</w:t>
      </w:r>
      <w:r w:rsidRPr="004A0758">
        <w:rPr>
          <w:rStyle w:val="FontStyle49"/>
          <w:rFonts w:ascii="Arial" w:hAnsi="Arial" w:cs="Arial"/>
          <w:sz w:val="22"/>
          <w:szCs w:val="22"/>
        </w:rPr>
        <w:br/>
        <w:t>z podaniem ich wartości, przedmiotu, dat wykonania i podmiotów na rzecz których</w:t>
      </w:r>
      <w:r w:rsidRPr="004A0758">
        <w:rPr>
          <w:rStyle w:val="FontStyle49"/>
          <w:rFonts w:ascii="Arial" w:hAnsi="Arial" w:cs="Arial"/>
          <w:sz w:val="22"/>
          <w:szCs w:val="22"/>
        </w:rPr>
        <w:br/>
        <w:t>usługi zostały wykonane, oraz załączeniem dowodów określających, czy te usługi zostały</w:t>
      </w:r>
      <w:r w:rsidRPr="004A0758">
        <w:rPr>
          <w:rStyle w:val="FontStyle49"/>
          <w:rFonts w:ascii="Arial" w:hAnsi="Arial" w:cs="Arial"/>
          <w:sz w:val="22"/>
          <w:szCs w:val="22"/>
        </w:rPr>
        <w:br/>
        <w:t xml:space="preserve">wykonane lub są wykonywane należycie - zgodnie z </w:t>
      </w:r>
      <w:r w:rsidRPr="004A0758">
        <w:rPr>
          <w:rStyle w:val="FontStyle48"/>
          <w:rFonts w:ascii="Arial" w:hAnsi="Arial" w:cs="Arial"/>
          <w:sz w:val="22"/>
          <w:szCs w:val="22"/>
        </w:rPr>
        <w:t>załącznikiem nr 5 do SIWZ.</w:t>
      </w:r>
    </w:p>
    <w:p w:rsidR="002F37A1" w:rsidRPr="004A0758" w:rsidRDefault="00F05C00" w:rsidP="00ED2086">
      <w:pPr>
        <w:pStyle w:val="Style31"/>
        <w:widowControl/>
        <w:spacing w:line="240" w:lineRule="auto"/>
        <w:rPr>
          <w:rFonts w:ascii="Arial" w:hAnsi="Arial" w:cs="Arial"/>
          <w:sz w:val="22"/>
          <w:szCs w:val="22"/>
        </w:rPr>
      </w:pPr>
      <w:r w:rsidRPr="004A0758">
        <w:rPr>
          <w:rStyle w:val="FontStyle49"/>
          <w:rFonts w:ascii="Arial" w:hAnsi="Arial" w:cs="Arial"/>
          <w:sz w:val="22"/>
          <w:szCs w:val="22"/>
        </w:rPr>
        <w:t>Przez usługi</w:t>
      </w:r>
      <w:r w:rsidR="007E40EC" w:rsidRPr="004A0758">
        <w:rPr>
          <w:rStyle w:val="FontStyle49"/>
          <w:rFonts w:ascii="Arial" w:hAnsi="Arial" w:cs="Arial"/>
          <w:sz w:val="22"/>
          <w:szCs w:val="22"/>
        </w:rPr>
        <w:t xml:space="preserve"> zamaw</w:t>
      </w:r>
      <w:r w:rsidRPr="004A0758">
        <w:rPr>
          <w:rStyle w:val="FontStyle49"/>
          <w:rFonts w:ascii="Arial" w:hAnsi="Arial" w:cs="Arial"/>
          <w:sz w:val="22"/>
          <w:szCs w:val="22"/>
        </w:rPr>
        <w:t>iający rozumie usługi</w:t>
      </w:r>
      <w:r w:rsidR="007E40EC" w:rsidRPr="004A0758">
        <w:rPr>
          <w:rStyle w:val="FontStyle49"/>
          <w:rFonts w:ascii="Arial" w:hAnsi="Arial" w:cs="Arial"/>
          <w:sz w:val="22"/>
          <w:szCs w:val="22"/>
        </w:rPr>
        <w:t xml:space="preserve"> zdefiniowane w warunku udziału w postępowaniu dotyczącym posiadania wiedzy i doświadczenia, opisanym w Rozdz. V</w:t>
      </w:r>
      <w:r w:rsidR="009F17DA" w:rsidRPr="004A0758">
        <w:rPr>
          <w:rStyle w:val="FontStyle49"/>
          <w:rFonts w:ascii="Arial" w:hAnsi="Arial" w:cs="Arial"/>
          <w:sz w:val="22"/>
          <w:szCs w:val="22"/>
        </w:rPr>
        <w:t xml:space="preserve"> </w:t>
      </w:r>
      <w:r w:rsidR="00A85F40" w:rsidRPr="004A0758">
        <w:rPr>
          <w:rStyle w:val="FontStyle49"/>
          <w:rFonts w:ascii="Arial" w:hAnsi="Arial" w:cs="Arial"/>
          <w:sz w:val="22"/>
          <w:szCs w:val="22"/>
        </w:rPr>
        <w:t>ust. 2 pkt 1 a</w:t>
      </w:r>
      <w:r w:rsidR="007E40EC" w:rsidRPr="004A0758">
        <w:rPr>
          <w:rStyle w:val="FontStyle49"/>
          <w:rFonts w:ascii="Arial" w:hAnsi="Arial" w:cs="Arial"/>
          <w:sz w:val="22"/>
          <w:szCs w:val="22"/>
        </w:rPr>
        <w:t>).</w:t>
      </w:r>
    </w:p>
    <w:p w:rsidR="002F37A1" w:rsidRPr="004A0758" w:rsidRDefault="007E40EC" w:rsidP="00ED2086">
      <w:pPr>
        <w:pStyle w:val="Style31"/>
        <w:widowControl/>
        <w:spacing w:line="240" w:lineRule="auto"/>
        <w:jc w:val="left"/>
        <w:rPr>
          <w:rStyle w:val="FontStyle49"/>
          <w:rFonts w:ascii="Arial" w:hAnsi="Arial" w:cs="Arial"/>
          <w:sz w:val="22"/>
          <w:szCs w:val="22"/>
        </w:rPr>
      </w:pPr>
      <w:r w:rsidRPr="004A0758">
        <w:rPr>
          <w:rStyle w:val="FontStyle49"/>
          <w:rFonts w:ascii="Arial" w:hAnsi="Arial" w:cs="Arial"/>
          <w:sz w:val="22"/>
          <w:szCs w:val="22"/>
        </w:rPr>
        <w:t xml:space="preserve">Dowodami, o których </w:t>
      </w:r>
      <w:r w:rsidR="00A85F40" w:rsidRPr="004A0758">
        <w:rPr>
          <w:rStyle w:val="FontStyle49"/>
          <w:rFonts w:ascii="Arial" w:hAnsi="Arial" w:cs="Arial"/>
          <w:sz w:val="22"/>
          <w:szCs w:val="22"/>
        </w:rPr>
        <w:t>mowa w Rozdziale VI ust. 1 pkt a</w:t>
      </w:r>
      <w:r w:rsidRPr="004A0758">
        <w:rPr>
          <w:rStyle w:val="FontStyle49"/>
          <w:rFonts w:ascii="Arial" w:hAnsi="Arial" w:cs="Arial"/>
          <w:sz w:val="22"/>
          <w:szCs w:val="22"/>
        </w:rPr>
        <w:t>) są:</w:t>
      </w:r>
    </w:p>
    <w:p w:rsidR="002F37A1" w:rsidRPr="004A0758" w:rsidRDefault="007E40EC" w:rsidP="00CA4BE4">
      <w:pPr>
        <w:pStyle w:val="Style20"/>
        <w:widowControl/>
        <w:numPr>
          <w:ilvl w:val="0"/>
          <w:numId w:val="12"/>
        </w:numPr>
        <w:tabs>
          <w:tab w:val="left" w:pos="163"/>
        </w:tabs>
        <w:spacing w:line="240" w:lineRule="auto"/>
        <w:ind w:left="163" w:hanging="163"/>
        <w:jc w:val="left"/>
        <w:rPr>
          <w:rStyle w:val="FontStyle49"/>
          <w:rFonts w:ascii="Arial" w:hAnsi="Arial" w:cs="Arial"/>
          <w:sz w:val="22"/>
          <w:szCs w:val="22"/>
        </w:rPr>
      </w:pPr>
      <w:r w:rsidRPr="004A0758">
        <w:rPr>
          <w:rStyle w:val="FontStyle49"/>
          <w:rFonts w:ascii="Arial" w:hAnsi="Arial" w:cs="Arial"/>
          <w:sz w:val="22"/>
          <w:szCs w:val="22"/>
        </w:rPr>
        <w:t>referencje bądź inne dokumenty wystawione przez podmiot, na rzecz którego usługi były wykonywane, w przypadku świadczeń okresowych lub ciągłych są wykonywane,</w:t>
      </w:r>
    </w:p>
    <w:p w:rsidR="002F37A1" w:rsidRPr="004A0758" w:rsidRDefault="007E40EC" w:rsidP="00CA4BE4">
      <w:pPr>
        <w:pStyle w:val="Style20"/>
        <w:widowControl/>
        <w:numPr>
          <w:ilvl w:val="0"/>
          <w:numId w:val="12"/>
        </w:numPr>
        <w:tabs>
          <w:tab w:val="left" w:pos="163"/>
        </w:tabs>
        <w:spacing w:line="240" w:lineRule="auto"/>
        <w:ind w:left="163" w:hanging="163"/>
        <w:jc w:val="left"/>
        <w:rPr>
          <w:rFonts w:ascii="Arial" w:hAnsi="Arial" w:cs="Arial"/>
          <w:sz w:val="22"/>
          <w:szCs w:val="22"/>
        </w:rPr>
      </w:pPr>
      <w:r w:rsidRPr="004A0758">
        <w:rPr>
          <w:rStyle w:val="FontStyle49"/>
          <w:rFonts w:ascii="Arial" w:hAnsi="Arial" w:cs="Arial"/>
          <w:sz w:val="22"/>
          <w:szCs w:val="22"/>
        </w:rPr>
        <w:t>jeżeli z uzasadnionej przyczyny o obiektywnym charakterze wykonawca nie jest w stanie uzyskać tych dokumentów - oświadczenie wykonawcy;</w:t>
      </w:r>
    </w:p>
    <w:p w:rsidR="002F37A1" w:rsidRPr="004A0758" w:rsidRDefault="007E40EC" w:rsidP="00ED2086">
      <w:pPr>
        <w:pStyle w:val="Style31"/>
        <w:widowControl/>
        <w:spacing w:line="240" w:lineRule="auto"/>
        <w:rPr>
          <w:rStyle w:val="FontStyle49"/>
          <w:rFonts w:ascii="Arial" w:hAnsi="Arial" w:cs="Arial"/>
          <w:sz w:val="22"/>
          <w:szCs w:val="22"/>
        </w:rPr>
      </w:pPr>
      <w:r w:rsidRPr="004A0758">
        <w:rPr>
          <w:rStyle w:val="FontStyle49"/>
          <w:rFonts w:ascii="Arial" w:hAnsi="Arial" w:cs="Arial"/>
          <w:sz w:val="22"/>
          <w:szCs w:val="22"/>
        </w:rPr>
        <w:t>W przypadku świadczeń okresowych lub ciągłych nadal wykonywanych referencje bądź inne dokumenty potwierdzające ich należyte wykonywanie powinny być wydane nie wcześniej niż 3 miesiące przed upływem terminu składania ofert.</w:t>
      </w:r>
    </w:p>
    <w:p w:rsidR="00D37DAA" w:rsidRPr="004A0758" w:rsidRDefault="00D37DAA" w:rsidP="00CA4BE4">
      <w:pPr>
        <w:pStyle w:val="Style31"/>
        <w:widowControl/>
        <w:numPr>
          <w:ilvl w:val="0"/>
          <w:numId w:val="8"/>
        </w:numPr>
        <w:spacing w:line="240" w:lineRule="auto"/>
        <w:ind w:left="851" w:hanging="425"/>
        <w:rPr>
          <w:rFonts w:ascii="Arial" w:hAnsi="Arial" w:cs="Arial"/>
          <w:sz w:val="22"/>
          <w:szCs w:val="22"/>
        </w:rPr>
      </w:pPr>
      <w:r w:rsidRPr="004A0758">
        <w:rPr>
          <w:rStyle w:val="FontStyle49"/>
          <w:rFonts w:ascii="Arial" w:hAnsi="Arial" w:cs="Arial"/>
          <w:sz w:val="22"/>
          <w:szCs w:val="22"/>
        </w:rPr>
        <w:t xml:space="preserve">Wykaz osób skierowanych przez Wykonawcę do realizacji zamówienia publicznego wraz z informacjami na temat ich </w:t>
      </w:r>
      <w:r w:rsidR="000330CC" w:rsidRPr="004A0758">
        <w:rPr>
          <w:rStyle w:val="FontStyle49"/>
          <w:rFonts w:ascii="Arial" w:hAnsi="Arial" w:cs="Arial"/>
          <w:sz w:val="22"/>
          <w:szCs w:val="22"/>
        </w:rPr>
        <w:t>kwalifikacji zawodowych</w:t>
      </w:r>
      <w:r w:rsidRPr="004A0758">
        <w:rPr>
          <w:rStyle w:val="FontStyle49"/>
          <w:rFonts w:ascii="Arial" w:hAnsi="Arial" w:cs="Arial"/>
          <w:sz w:val="22"/>
          <w:szCs w:val="22"/>
        </w:rPr>
        <w:t xml:space="preserve"> oraz informacji o podstawi</w:t>
      </w:r>
      <w:r w:rsidR="000A42EA" w:rsidRPr="004A0758">
        <w:rPr>
          <w:rStyle w:val="FontStyle49"/>
          <w:rFonts w:ascii="Arial" w:hAnsi="Arial" w:cs="Arial"/>
          <w:sz w:val="22"/>
          <w:szCs w:val="22"/>
        </w:rPr>
        <w:t xml:space="preserve">e do dysponowania tym i osobami - zgodnie z </w:t>
      </w:r>
      <w:r w:rsidR="000A42EA" w:rsidRPr="004A0758">
        <w:rPr>
          <w:rStyle w:val="FontStyle48"/>
          <w:rFonts w:ascii="Arial" w:hAnsi="Arial" w:cs="Arial"/>
          <w:sz w:val="22"/>
          <w:szCs w:val="22"/>
        </w:rPr>
        <w:t>załącznikiem nr 4 do SIWZ.</w:t>
      </w:r>
    </w:p>
    <w:p w:rsidR="002F37A1" w:rsidRPr="004A0758" w:rsidRDefault="007E40EC" w:rsidP="00ED2086">
      <w:pPr>
        <w:pStyle w:val="Style9"/>
        <w:widowControl/>
        <w:tabs>
          <w:tab w:val="left" w:leader="underscore" w:pos="9370"/>
        </w:tabs>
        <w:ind w:left="360"/>
        <w:rPr>
          <w:rFonts w:ascii="Arial" w:hAnsi="Arial" w:cs="Arial"/>
          <w:sz w:val="22"/>
          <w:szCs w:val="22"/>
        </w:rPr>
      </w:pPr>
      <w:r w:rsidRPr="004A0758">
        <w:rPr>
          <w:rStyle w:val="FontStyle45"/>
          <w:rFonts w:ascii="Arial" w:hAnsi="Arial" w:cs="Arial"/>
          <w:sz w:val="22"/>
          <w:szCs w:val="22"/>
        </w:rPr>
        <w:t>W przypadkach, gdy dokumenty o których mowa w ust. 1 pkt b) zawie</w:t>
      </w:r>
      <w:r w:rsidR="00457B09" w:rsidRPr="004A0758">
        <w:rPr>
          <w:rStyle w:val="FontStyle45"/>
          <w:rFonts w:ascii="Arial" w:hAnsi="Arial" w:cs="Arial"/>
          <w:sz w:val="22"/>
          <w:szCs w:val="22"/>
        </w:rPr>
        <w:t xml:space="preserve">rać będą kwoty wyrażone w innej </w:t>
      </w:r>
      <w:r w:rsidRPr="004A0758">
        <w:rPr>
          <w:rStyle w:val="FontStyle45"/>
          <w:rFonts w:ascii="Arial" w:hAnsi="Arial" w:cs="Arial"/>
          <w:sz w:val="22"/>
          <w:szCs w:val="22"/>
        </w:rPr>
        <w:t>walucie niż złoty, Zamawiający na potrzeby oceny spełniania warunku udziału w postępowan</w:t>
      </w:r>
      <w:r w:rsidR="00457B09" w:rsidRPr="004A0758">
        <w:rPr>
          <w:rStyle w:val="FontStyle45"/>
          <w:rFonts w:ascii="Arial" w:hAnsi="Arial" w:cs="Arial"/>
          <w:sz w:val="22"/>
          <w:szCs w:val="22"/>
        </w:rPr>
        <w:t xml:space="preserve">iu przeliczy </w:t>
      </w:r>
      <w:r w:rsidRPr="004A0758">
        <w:rPr>
          <w:rStyle w:val="FontStyle45"/>
          <w:rFonts w:ascii="Arial" w:hAnsi="Arial" w:cs="Arial"/>
          <w:sz w:val="22"/>
          <w:szCs w:val="22"/>
        </w:rPr>
        <w:t xml:space="preserve">podane kwoty na złoty (z dokładnością do dwóch miejsc po przecinku) po </w:t>
      </w:r>
      <w:r w:rsidR="00457B09" w:rsidRPr="004A0758">
        <w:rPr>
          <w:rStyle w:val="FontStyle45"/>
          <w:rFonts w:ascii="Arial" w:hAnsi="Arial" w:cs="Arial"/>
          <w:sz w:val="22"/>
          <w:szCs w:val="22"/>
        </w:rPr>
        <w:t xml:space="preserve">średnim kursie ogłoszonym przez </w:t>
      </w:r>
      <w:r w:rsidRPr="004A0758">
        <w:rPr>
          <w:rStyle w:val="FontStyle45"/>
          <w:rFonts w:ascii="Arial" w:hAnsi="Arial" w:cs="Arial"/>
          <w:sz w:val="22"/>
          <w:szCs w:val="22"/>
        </w:rPr>
        <w:t>Narodowy Bank Polski z dnia publikacji ogłoszenia o zamówieniu, a jeżeli w tym dniu kursu nie ogłoszono,</w:t>
      </w:r>
      <w:r w:rsidRPr="004A0758">
        <w:rPr>
          <w:rStyle w:val="FontStyle45"/>
          <w:rFonts w:ascii="Arial" w:hAnsi="Arial" w:cs="Arial"/>
          <w:sz w:val="22"/>
          <w:szCs w:val="22"/>
        </w:rPr>
        <w:br/>
        <w:t>to według tabeli kursów średnich NBP ostatnio przed tą</w:t>
      </w:r>
      <w:r w:rsidR="00457B09" w:rsidRPr="004A0758">
        <w:rPr>
          <w:rStyle w:val="FontStyle45"/>
          <w:rFonts w:ascii="Arial" w:hAnsi="Arial" w:cs="Arial"/>
          <w:sz w:val="22"/>
          <w:szCs w:val="22"/>
        </w:rPr>
        <w:t xml:space="preserve"> datą ogłoszonych. Ten sam kurs Zamawiający przyjmie </w:t>
      </w:r>
      <w:r w:rsidRPr="004A0758">
        <w:rPr>
          <w:rStyle w:val="FontStyle45"/>
          <w:rFonts w:ascii="Arial" w:hAnsi="Arial" w:cs="Arial"/>
          <w:sz w:val="22"/>
          <w:szCs w:val="22"/>
        </w:rPr>
        <w:t>przy przeliczeniu innych danych finansowych.</w:t>
      </w:r>
    </w:p>
    <w:p w:rsidR="002F37A1" w:rsidRPr="004A0758" w:rsidRDefault="007E40EC" w:rsidP="00ED2086">
      <w:pPr>
        <w:pStyle w:val="Style19"/>
        <w:widowControl/>
        <w:spacing w:line="240" w:lineRule="auto"/>
        <w:ind w:left="360" w:hanging="360"/>
        <w:rPr>
          <w:rStyle w:val="FontStyle48"/>
          <w:rFonts w:ascii="Arial" w:hAnsi="Arial" w:cs="Arial"/>
          <w:sz w:val="22"/>
          <w:szCs w:val="22"/>
        </w:rPr>
      </w:pPr>
      <w:r w:rsidRPr="004A0758">
        <w:rPr>
          <w:rStyle w:val="FontStyle48"/>
          <w:rFonts w:ascii="Arial" w:hAnsi="Arial" w:cs="Arial"/>
          <w:sz w:val="22"/>
          <w:szCs w:val="22"/>
        </w:rPr>
        <w:t>2. W celu potwierdzenia braku podstaw wykluczenia wykonawcy z postępowania o udzielenie zamówienia na podstawie okoliczności, o których mowa w art. 24 ust. 1 ustawy Pzp (Rozdz. V ust. 3 pkt 3.1 SIWZ) należy na wezwanie zamawiającego, pod rygorem wykluczenia z postępowania, złożyć w wyznaczonym przez Zamawiającego terminie następujące oświadczenia i dokumenty:</w:t>
      </w:r>
    </w:p>
    <w:p w:rsidR="002F37A1" w:rsidRPr="004A0758" w:rsidRDefault="0006179A" w:rsidP="00CA4BE4">
      <w:pPr>
        <w:pStyle w:val="Style24"/>
        <w:widowControl/>
        <w:numPr>
          <w:ilvl w:val="0"/>
          <w:numId w:val="13"/>
        </w:numPr>
        <w:tabs>
          <w:tab w:val="left" w:pos="706"/>
        </w:tabs>
        <w:spacing w:line="240" w:lineRule="auto"/>
        <w:ind w:left="706" w:hanging="346"/>
        <w:rPr>
          <w:rStyle w:val="FontStyle49"/>
          <w:rFonts w:ascii="Arial" w:hAnsi="Arial" w:cs="Arial"/>
          <w:sz w:val="22"/>
          <w:szCs w:val="22"/>
        </w:rPr>
      </w:pPr>
      <w:r w:rsidRPr="004A0758">
        <w:rPr>
          <w:rStyle w:val="FontStyle48"/>
          <w:rFonts w:ascii="Arial" w:hAnsi="Arial" w:cs="Arial"/>
          <w:sz w:val="22"/>
          <w:szCs w:val="22"/>
        </w:rPr>
        <w:t>informacje</w:t>
      </w:r>
      <w:r w:rsidR="007E40EC" w:rsidRPr="004A0758">
        <w:rPr>
          <w:rStyle w:val="FontStyle48"/>
          <w:rFonts w:ascii="Arial" w:hAnsi="Arial" w:cs="Arial"/>
          <w:sz w:val="22"/>
          <w:szCs w:val="22"/>
        </w:rPr>
        <w:t xml:space="preserve"> z Krajowego Rejestru Karnego </w:t>
      </w:r>
      <w:r w:rsidR="007E40EC" w:rsidRPr="004A0758">
        <w:rPr>
          <w:rStyle w:val="FontStyle49"/>
          <w:rFonts w:ascii="Arial" w:hAnsi="Arial" w:cs="Arial"/>
          <w:sz w:val="22"/>
          <w:szCs w:val="22"/>
        </w:rPr>
        <w:t>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rsidR="002F37A1" w:rsidRPr="004A0758" w:rsidRDefault="0006179A" w:rsidP="00CA4BE4">
      <w:pPr>
        <w:pStyle w:val="Style24"/>
        <w:widowControl/>
        <w:numPr>
          <w:ilvl w:val="0"/>
          <w:numId w:val="13"/>
        </w:numPr>
        <w:tabs>
          <w:tab w:val="left" w:pos="706"/>
        </w:tabs>
        <w:spacing w:line="240" w:lineRule="auto"/>
        <w:ind w:left="706" w:hanging="346"/>
        <w:rPr>
          <w:rStyle w:val="FontStyle49"/>
          <w:rFonts w:ascii="Arial" w:hAnsi="Arial" w:cs="Arial"/>
          <w:sz w:val="22"/>
          <w:szCs w:val="22"/>
        </w:rPr>
      </w:pPr>
      <w:r w:rsidRPr="004A0758">
        <w:rPr>
          <w:rStyle w:val="FontStyle48"/>
          <w:rFonts w:ascii="Arial" w:hAnsi="Arial" w:cs="Arial"/>
          <w:sz w:val="22"/>
          <w:szCs w:val="22"/>
        </w:rPr>
        <w:t>zaświadczenie</w:t>
      </w:r>
      <w:r w:rsidR="007E40EC" w:rsidRPr="004A0758">
        <w:rPr>
          <w:rStyle w:val="FontStyle48"/>
          <w:rFonts w:ascii="Arial" w:hAnsi="Arial" w:cs="Arial"/>
          <w:sz w:val="22"/>
          <w:szCs w:val="22"/>
        </w:rPr>
        <w:t xml:space="preserve"> właściwego naczelnika urzędu skarbowego </w:t>
      </w:r>
      <w:r w:rsidR="007E40EC" w:rsidRPr="004A0758">
        <w:rPr>
          <w:rStyle w:val="FontStyle49"/>
          <w:rFonts w:ascii="Arial" w:hAnsi="Arial" w:cs="Arial"/>
          <w:sz w:val="22"/>
          <w:szCs w:val="22"/>
        </w:rPr>
        <w:t xml:space="preserve">potwierdzającego, że wykonawca nie zalega z opłacaniem podatków, wystawionego nie wcześniej </w:t>
      </w:r>
      <w:r w:rsidR="007E40EC" w:rsidRPr="004A0758">
        <w:rPr>
          <w:rStyle w:val="FontStyle48"/>
          <w:rFonts w:ascii="Arial" w:hAnsi="Arial" w:cs="Arial"/>
          <w:sz w:val="22"/>
          <w:szCs w:val="22"/>
        </w:rPr>
        <w:t xml:space="preserve">niż 3 miesiące przed upływem terminu składania ofert, </w:t>
      </w:r>
      <w:r w:rsidR="007E40EC" w:rsidRPr="004A0758">
        <w:rPr>
          <w:rStyle w:val="FontStyle49"/>
          <w:rFonts w:ascii="Arial" w:hAnsi="Arial" w:cs="Arial"/>
          <w:sz w:val="22"/>
          <w:szCs w:val="22"/>
        </w:rPr>
        <w:t>lub innego dokumentu potwierdzającego, że wykonawca zawarł porozumienie z właściwym organem podatkowym w sprawie spłat tych należności wraz z ewentualnymi odsetkami lub grzywnami, w szczególności uzyskał przewidziane prawem zwolnienie, odroczenie lub</w:t>
      </w:r>
      <w:r w:rsidR="00084311" w:rsidRPr="004A0758">
        <w:rPr>
          <w:rStyle w:val="FontStyle49"/>
          <w:rFonts w:ascii="Arial" w:hAnsi="Arial" w:cs="Arial"/>
          <w:sz w:val="22"/>
          <w:szCs w:val="22"/>
        </w:rPr>
        <w:t xml:space="preserve"> </w:t>
      </w:r>
      <w:r w:rsidR="007E40EC" w:rsidRPr="004A0758">
        <w:rPr>
          <w:rStyle w:val="FontStyle49"/>
          <w:rFonts w:ascii="Arial" w:hAnsi="Arial" w:cs="Arial"/>
          <w:sz w:val="22"/>
          <w:szCs w:val="22"/>
        </w:rPr>
        <w:t>rozłożenie na raty zaległych płatności lub wstrzymanie w całości wykonania decyzji właściwego organu;</w:t>
      </w:r>
    </w:p>
    <w:p w:rsidR="002F37A1" w:rsidRPr="004A0758" w:rsidRDefault="0006179A" w:rsidP="00CA4BE4">
      <w:pPr>
        <w:pStyle w:val="Style38"/>
        <w:widowControl/>
        <w:numPr>
          <w:ilvl w:val="0"/>
          <w:numId w:val="14"/>
        </w:numPr>
        <w:tabs>
          <w:tab w:val="left" w:pos="701"/>
        </w:tabs>
        <w:spacing w:line="240" w:lineRule="auto"/>
        <w:ind w:left="697" w:hanging="340"/>
        <w:rPr>
          <w:rStyle w:val="FontStyle49"/>
          <w:rFonts w:ascii="Arial" w:hAnsi="Arial" w:cs="Arial"/>
          <w:sz w:val="22"/>
          <w:szCs w:val="22"/>
        </w:rPr>
      </w:pPr>
      <w:r w:rsidRPr="004A0758">
        <w:rPr>
          <w:rStyle w:val="FontStyle48"/>
          <w:rFonts w:ascii="Arial" w:hAnsi="Arial" w:cs="Arial"/>
          <w:sz w:val="22"/>
          <w:szCs w:val="22"/>
        </w:rPr>
        <w:t>zaświadczenie</w:t>
      </w:r>
      <w:r w:rsidR="007E40EC" w:rsidRPr="004A0758">
        <w:rPr>
          <w:rStyle w:val="FontStyle48"/>
          <w:rFonts w:ascii="Arial" w:hAnsi="Arial" w:cs="Arial"/>
          <w:sz w:val="22"/>
          <w:szCs w:val="22"/>
        </w:rPr>
        <w:t xml:space="preserve"> właściwej terenowej jednostki organizacyjnej Zakładu Ubezpieczeń Społecznych lub Kasy Rolniczego Ubezpieczenia Społecznego </w:t>
      </w:r>
      <w:r w:rsidR="007E40EC" w:rsidRPr="004A0758">
        <w:rPr>
          <w:rStyle w:val="FontStyle49"/>
          <w:rFonts w:ascii="Arial" w:hAnsi="Arial" w:cs="Arial"/>
          <w:sz w:val="22"/>
          <w:szCs w:val="22"/>
        </w:rPr>
        <w:t xml:space="preserve">albo innego dokumentu potwierdzającego, że wykonawca nie zalega z opłacaniem składek na </w:t>
      </w:r>
      <w:r w:rsidR="007E40EC" w:rsidRPr="004A0758">
        <w:rPr>
          <w:rStyle w:val="FontStyle49"/>
          <w:rFonts w:ascii="Arial" w:hAnsi="Arial" w:cs="Arial"/>
          <w:sz w:val="22"/>
          <w:szCs w:val="22"/>
        </w:rPr>
        <w:lastRenderedPageBreak/>
        <w:t xml:space="preserve">ubezpieczenia społeczne lub zdrowotne, wystawionego </w:t>
      </w:r>
      <w:r w:rsidR="007E40EC" w:rsidRPr="004A0758">
        <w:rPr>
          <w:rStyle w:val="FontStyle48"/>
          <w:rFonts w:ascii="Arial" w:hAnsi="Arial" w:cs="Arial"/>
          <w:sz w:val="22"/>
          <w:szCs w:val="22"/>
        </w:rPr>
        <w:t xml:space="preserve">nie wcześniej niż 3 miesiące przed upływem terminu składania ofert, </w:t>
      </w:r>
      <w:r w:rsidR="007E40EC" w:rsidRPr="004A0758">
        <w:rPr>
          <w:rStyle w:val="FontStyle49"/>
          <w:rFonts w:ascii="Arial" w:hAnsi="Arial" w:cs="Arial"/>
          <w:sz w:val="22"/>
          <w:szCs w:val="22"/>
        </w:rPr>
        <w:t>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F37A1" w:rsidRPr="004A0758" w:rsidRDefault="007E40EC" w:rsidP="00CA4BE4">
      <w:pPr>
        <w:pStyle w:val="Style38"/>
        <w:widowControl/>
        <w:numPr>
          <w:ilvl w:val="0"/>
          <w:numId w:val="14"/>
        </w:numPr>
        <w:tabs>
          <w:tab w:val="left" w:pos="701"/>
        </w:tabs>
        <w:spacing w:line="240" w:lineRule="auto"/>
        <w:ind w:left="701"/>
        <w:rPr>
          <w:rStyle w:val="FontStyle49"/>
          <w:rFonts w:ascii="Arial" w:hAnsi="Arial" w:cs="Arial"/>
          <w:sz w:val="22"/>
          <w:szCs w:val="22"/>
        </w:rPr>
      </w:pPr>
      <w:r w:rsidRPr="004A0758">
        <w:rPr>
          <w:rStyle w:val="FontStyle48"/>
          <w:rFonts w:ascii="Arial" w:hAnsi="Arial" w:cs="Arial"/>
          <w:sz w:val="22"/>
          <w:szCs w:val="22"/>
        </w:rPr>
        <w:t>oświadczeni</w:t>
      </w:r>
      <w:r w:rsidR="0006179A" w:rsidRPr="004A0758">
        <w:rPr>
          <w:rStyle w:val="FontStyle48"/>
          <w:rFonts w:ascii="Arial" w:hAnsi="Arial" w:cs="Arial"/>
          <w:sz w:val="22"/>
          <w:szCs w:val="22"/>
        </w:rPr>
        <w:t>e</w:t>
      </w:r>
      <w:r w:rsidRPr="004A0758">
        <w:rPr>
          <w:rStyle w:val="FontStyle48"/>
          <w:rFonts w:ascii="Arial" w:hAnsi="Arial" w:cs="Arial"/>
          <w:sz w:val="22"/>
          <w:szCs w:val="22"/>
        </w:rPr>
        <w:t xml:space="preserve"> wykonawcy </w:t>
      </w:r>
      <w:r w:rsidRPr="004A0758">
        <w:rPr>
          <w:rStyle w:val="FontStyle49"/>
          <w:rFonts w:ascii="Arial" w:hAnsi="Arial" w:cs="Arial"/>
          <w:sz w:val="22"/>
          <w:szCs w:val="22"/>
        </w:rPr>
        <w:t xml:space="preserve">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004E2DAF" w:rsidRPr="004A0758">
        <w:rPr>
          <w:rStyle w:val="FontStyle49"/>
          <w:rFonts w:ascii="Arial" w:hAnsi="Arial" w:cs="Arial"/>
          <w:sz w:val="22"/>
          <w:szCs w:val="22"/>
        </w:rPr>
        <w:t xml:space="preserve">                 </w:t>
      </w:r>
      <w:r w:rsidRPr="004A0758">
        <w:rPr>
          <w:rStyle w:val="FontStyle49"/>
          <w:rFonts w:ascii="Arial" w:hAnsi="Arial" w:cs="Arial"/>
          <w:sz w:val="22"/>
          <w:szCs w:val="22"/>
        </w:rPr>
        <w:t>w sprawie spłat tych należności;</w:t>
      </w:r>
    </w:p>
    <w:p w:rsidR="003748EA" w:rsidRPr="004A0758" w:rsidRDefault="004E2DAF" w:rsidP="004E2DAF">
      <w:pPr>
        <w:pStyle w:val="Akapitzlist"/>
        <w:widowControl/>
        <w:numPr>
          <w:ilvl w:val="0"/>
          <w:numId w:val="14"/>
        </w:numPr>
        <w:tabs>
          <w:tab w:val="left" w:pos="701"/>
        </w:tabs>
        <w:autoSpaceDE/>
        <w:autoSpaceDN/>
        <w:adjustRightInd/>
        <w:ind w:left="701" w:hanging="417"/>
        <w:jc w:val="both"/>
        <w:rPr>
          <w:rFonts w:ascii="Arial" w:hAnsi="Arial" w:cs="Arial"/>
          <w:sz w:val="22"/>
          <w:szCs w:val="22"/>
        </w:rPr>
      </w:pPr>
      <w:r w:rsidRPr="004A0758">
        <w:rPr>
          <w:rStyle w:val="FontStyle48"/>
          <w:rFonts w:ascii="Arial" w:hAnsi="Arial" w:cs="Arial"/>
          <w:sz w:val="22"/>
          <w:szCs w:val="22"/>
        </w:rPr>
        <w:t>o</w:t>
      </w:r>
      <w:r w:rsidR="0006179A" w:rsidRPr="004A0758">
        <w:rPr>
          <w:rFonts w:ascii="Arial" w:eastAsia="Times New Roman" w:hAnsi="Arial" w:cs="Arial"/>
          <w:b/>
          <w:sz w:val="22"/>
          <w:szCs w:val="22"/>
        </w:rPr>
        <w:t>dpis</w:t>
      </w:r>
      <w:r w:rsidRPr="004A0758">
        <w:rPr>
          <w:rFonts w:ascii="Arial" w:eastAsia="Times New Roman" w:hAnsi="Arial" w:cs="Arial"/>
          <w:b/>
          <w:sz w:val="22"/>
          <w:szCs w:val="22"/>
        </w:rPr>
        <w:t xml:space="preserve"> z właściwego rejestru lub z centralnej ewidencji i informacji o działalności gospodarczej</w:t>
      </w:r>
      <w:r w:rsidRPr="004A0758">
        <w:rPr>
          <w:rFonts w:ascii="Arial" w:eastAsia="Times New Roman" w:hAnsi="Arial" w:cs="Arial"/>
          <w:sz w:val="22"/>
          <w:szCs w:val="22"/>
        </w:rPr>
        <w:t>, jeżeli odrębne przepisy wymagają wpisu do rejestru lub ewidencji, w celu potwierdzenia braku podstaw wykluczenia na podstawie art. 24 ust. 5 pkt 1 ustawy Pzp;</w:t>
      </w:r>
    </w:p>
    <w:p w:rsidR="00F849A0" w:rsidRPr="004A0758" w:rsidRDefault="00F849A0" w:rsidP="004E2DAF">
      <w:pPr>
        <w:pStyle w:val="Akapitzlist"/>
        <w:widowControl/>
        <w:numPr>
          <w:ilvl w:val="0"/>
          <w:numId w:val="14"/>
        </w:numPr>
        <w:tabs>
          <w:tab w:val="left" w:pos="701"/>
        </w:tabs>
        <w:autoSpaceDE/>
        <w:autoSpaceDN/>
        <w:adjustRightInd/>
        <w:ind w:left="701" w:hanging="417"/>
        <w:jc w:val="both"/>
        <w:rPr>
          <w:rStyle w:val="FontStyle48"/>
          <w:rFonts w:ascii="Arial" w:hAnsi="Arial" w:cs="Arial"/>
          <w:b w:val="0"/>
          <w:bCs w:val="0"/>
          <w:sz w:val="22"/>
          <w:szCs w:val="22"/>
        </w:rPr>
      </w:pPr>
      <w:r w:rsidRPr="004A0758">
        <w:rPr>
          <w:rStyle w:val="FontStyle48"/>
          <w:rFonts w:ascii="Arial" w:hAnsi="Arial" w:cs="Arial"/>
          <w:sz w:val="22"/>
          <w:szCs w:val="22"/>
        </w:rPr>
        <w:t>oświadczenia wykonawcy dot. art. 24 ust. 5 pkt 2 ustawy Pzp,</w:t>
      </w:r>
    </w:p>
    <w:p w:rsidR="00F849A0" w:rsidRPr="004A0758" w:rsidRDefault="00F849A0" w:rsidP="004E2DAF">
      <w:pPr>
        <w:pStyle w:val="Akapitzlist"/>
        <w:widowControl/>
        <w:numPr>
          <w:ilvl w:val="0"/>
          <w:numId w:val="14"/>
        </w:numPr>
        <w:tabs>
          <w:tab w:val="left" w:pos="701"/>
        </w:tabs>
        <w:autoSpaceDE/>
        <w:autoSpaceDN/>
        <w:adjustRightInd/>
        <w:ind w:left="701" w:hanging="417"/>
        <w:jc w:val="both"/>
        <w:rPr>
          <w:rStyle w:val="FontStyle49"/>
          <w:rFonts w:ascii="Arial" w:hAnsi="Arial" w:cs="Arial"/>
          <w:sz w:val="22"/>
          <w:szCs w:val="22"/>
        </w:rPr>
      </w:pPr>
      <w:r w:rsidRPr="004A0758">
        <w:rPr>
          <w:rStyle w:val="FontStyle48"/>
          <w:rFonts w:ascii="Arial" w:hAnsi="Arial" w:cs="Arial"/>
          <w:sz w:val="22"/>
          <w:szCs w:val="22"/>
        </w:rPr>
        <w:t>oświadczenia wykonawcy dot. art. 24 ust. 5 pkt 4 ustawy Pzp,</w:t>
      </w:r>
    </w:p>
    <w:p w:rsidR="002F37A1" w:rsidRPr="004A0758" w:rsidRDefault="007E40EC" w:rsidP="00CA4BE4">
      <w:pPr>
        <w:pStyle w:val="Style38"/>
        <w:widowControl/>
        <w:numPr>
          <w:ilvl w:val="0"/>
          <w:numId w:val="14"/>
        </w:numPr>
        <w:tabs>
          <w:tab w:val="left" w:pos="701"/>
        </w:tabs>
        <w:spacing w:line="240" w:lineRule="auto"/>
        <w:ind w:left="701"/>
        <w:rPr>
          <w:rStyle w:val="FontStyle49"/>
          <w:rFonts w:ascii="Arial" w:hAnsi="Arial" w:cs="Arial"/>
          <w:sz w:val="22"/>
          <w:szCs w:val="22"/>
        </w:rPr>
      </w:pPr>
      <w:r w:rsidRPr="004A0758">
        <w:rPr>
          <w:rStyle w:val="FontStyle48"/>
          <w:rFonts w:ascii="Arial" w:hAnsi="Arial" w:cs="Arial"/>
          <w:sz w:val="22"/>
          <w:szCs w:val="22"/>
        </w:rPr>
        <w:t xml:space="preserve">oświadczenia wykonawcy </w:t>
      </w:r>
      <w:r w:rsidRPr="004A0758">
        <w:rPr>
          <w:rStyle w:val="FontStyle49"/>
          <w:rFonts w:ascii="Arial" w:hAnsi="Arial" w:cs="Arial"/>
          <w:sz w:val="22"/>
          <w:szCs w:val="22"/>
        </w:rPr>
        <w:t>o braku orzeczenia wobec niego tytułem środka zapobiegawczego zakazu ubiegania się o zamówienia publiczne;</w:t>
      </w:r>
    </w:p>
    <w:p w:rsidR="002F37A1" w:rsidRPr="004A0758" w:rsidRDefault="007E40EC" w:rsidP="00CA4BE4">
      <w:pPr>
        <w:pStyle w:val="Style24"/>
        <w:widowControl/>
        <w:numPr>
          <w:ilvl w:val="0"/>
          <w:numId w:val="14"/>
        </w:numPr>
        <w:tabs>
          <w:tab w:val="left" w:pos="701"/>
        </w:tabs>
        <w:spacing w:line="240" w:lineRule="auto"/>
        <w:ind w:left="701"/>
        <w:rPr>
          <w:rStyle w:val="FontStyle49"/>
          <w:rFonts w:ascii="Arial" w:hAnsi="Arial" w:cs="Arial"/>
          <w:sz w:val="22"/>
          <w:szCs w:val="22"/>
        </w:rPr>
      </w:pPr>
      <w:r w:rsidRPr="004A0758">
        <w:rPr>
          <w:rStyle w:val="FontStyle48"/>
          <w:rFonts w:ascii="Arial" w:hAnsi="Arial" w:cs="Arial"/>
          <w:sz w:val="22"/>
          <w:szCs w:val="22"/>
        </w:rPr>
        <w:t xml:space="preserve">oświadczenia wykonawcy o przynależności albo braku przynależności do tej samej grupy kapitałowej; </w:t>
      </w:r>
      <w:r w:rsidRPr="004A0758">
        <w:rPr>
          <w:rStyle w:val="FontStyle49"/>
          <w:rFonts w:ascii="Arial" w:hAnsi="Arial" w:cs="Arial"/>
          <w:sz w:val="22"/>
          <w:szCs w:val="22"/>
        </w:rPr>
        <w:t>w przypadku przynależności do tej samej grupy kapitałowej wykonawca może złożyć wraz z oświadczeniem dokumenty bądź informacje potwierdzające, że powiązania z innym wykonawcą nie prowadzą do zakłócenia konkurencji w postępowaniu.</w:t>
      </w:r>
    </w:p>
    <w:p w:rsidR="002F37A1" w:rsidRPr="004A0758" w:rsidRDefault="007E40EC" w:rsidP="00ED2086">
      <w:pPr>
        <w:pStyle w:val="Style23"/>
        <w:widowControl/>
        <w:spacing w:line="240" w:lineRule="auto"/>
        <w:ind w:left="715"/>
        <w:jc w:val="both"/>
        <w:rPr>
          <w:rStyle w:val="FontStyle48"/>
          <w:rFonts w:ascii="Arial" w:hAnsi="Arial" w:cs="Arial"/>
          <w:sz w:val="22"/>
          <w:szCs w:val="22"/>
        </w:rPr>
      </w:pPr>
      <w:r w:rsidRPr="004A0758">
        <w:rPr>
          <w:rStyle w:val="FontStyle48"/>
          <w:rFonts w:ascii="Arial" w:hAnsi="Arial" w:cs="Arial"/>
          <w:sz w:val="22"/>
          <w:szCs w:val="22"/>
          <w:u w:val="single"/>
        </w:rPr>
        <w:t>UWAGA:</w:t>
      </w:r>
      <w:r w:rsidRPr="004A0758">
        <w:rPr>
          <w:rStyle w:val="FontStyle48"/>
          <w:rFonts w:ascii="Arial" w:hAnsi="Arial" w:cs="Arial"/>
          <w:sz w:val="22"/>
          <w:szCs w:val="22"/>
        </w:rPr>
        <w:t xml:space="preserve"> Wykonawca składa powyższy dokument w terminie 3 dni od dnia zamieszczenia przez Zamawiającego informacji z otwarcia ofert na stronie internetowej (art.</w:t>
      </w:r>
      <w:r w:rsidR="00B31336" w:rsidRPr="004A0758">
        <w:rPr>
          <w:rStyle w:val="FontStyle48"/>
          <w:rFonts w:ascii="Arial" w:hAnsi="Arial" w:cs="Arial"/>
          <w:sz w:val="22"/>
          <w:szCs w:val="22"/>
        </w:rPr>
        <w:t xml:space="preserve"> </w:t>
      </w:r>
      <w:r w:rsidRPr="004A0758">
        <w:rPr>
          <w:rStyle w:val="FontStyle48"/>
          <w:rFonts w:ascii="Arial" w:hAnsi="Arial" w:cs="Arial"/>
          <w:sz w:val="22"/>
          <w:szCs w:val="22"/>
        </w:rPr>
        <w:t>86 ust.</w:t>
      </w:r>
      <w:r w:rsidR="00B31336" w:rsidRPr="004A0758">
        <w:rPr>
          <w:rStyle w:val="FontStyle48"/>
          <w:rFonts w:ascii="Arial" w:hAnsi="Arial" w:cs="Arial"/>
          <w:sz w:val="22"/>
          <w:szCs w:val="22"/>
        </w:rPr>
        <w:t xml:space="preserve"> </w:t>
      </w:r>
      <w:r w:rsidRPr="004A0758">
        <w:rPr>
          <w:rStyle w:val="FontStyle48"/>
          <w:rFonts w:ascii="Arial" w:hAnsi="Arial" w:cs="Arial"/>
          <w:sz w:val="22"/>
          <w:szCs w:val="22"/>
        </w:rPr>
        <w:t>5 ustawy).</w:t>
      </w:r>
    </w:p>
    <w:p w:rsidR="002F37A1" w:rsidRPr="004A0758" w:rsidRDefault="007E40EC" w:rsidP="00ED2086">
      <w:pPr>
        <w:pStyle w:val="Style4"/>
        <w:widowControl/>
        <w:spacing w:line="240" w:lineRule="auto"/>
        <w:ind w:left="720"/>
        <w:rPr>
          <w:rStyle w:val="FontStyle49"/>
          <w:rFonts w:ascii="Arial" w:hAnsi="Arial" w:cs="Arial"/>
          <w:sz w:val="22"/>
          <w:szCs w:val="22"/>
        </w:rPr>
      </w:pPr>
      <w:r w:rsidRPr="004A0758">
        <w:rPr>
          <w:rStyle w:val="FontStyle49"/>
          <w:rFonts w:ascii="Arial" w:hAnsi="Arial" w:cs="Arial"/>
          <w:sz w:val="22"/>
          <w:szCs w:val="22"/>
        </w:rPr>
        <w:t>Informacje, o których mowa w oświadczeniach Wykonawca zobowiązany jest złożyć zgodnie ze wzorem standardowego formularza określonego w rozporządzeniu wykonawczym Komisji Europejskiej wydanym na podstawie art. 59 ust. 2 dyrektywy 2014/24/UE w części dot. podstaw wykluczenia, natomiast w odnie</w:t>
      </w:r>
      <w:r w:rsidR="00084311" w:rsidRPr="004A0758">
        <w:rPr>
          <w:rStyle w:val="FontStyle49"/>
          <w:rFonts w:ascii="Arial" w:hAnsi="Arial" w:cs="Arial"/>
          <w:sz w:val="22"/>
          <w:szCs w:val="22"/>
        </w:rPr>
        <w:t>sieniu do Rozdz. VI ust. 2 pkt f</w:t>
      </w:r>
      <w:r w:rsidRPr="004A0758">
        <w:rPr>
          <w:rStyle w:val="FontStyle49"/>
          <w:rFonts w:ascii="Arial" w:hAnsi="Arial" w:cs="Arial"/>
          <w:sz w:val="22"/>
          <w:szCs w:val="22"/>
        </w:rPr>
        <w:t>) zgodnie z wytyczną zawartą w Uwadze.</w:t>
      </w:r>
    </w:p>
    <w:p w:rsidR="002F37A1" w:rsidRPr="004A0758" w:rsidRDefault="007E40EC" w:rsidP="00B31336">
      <w:pPr>
        <w:pStyle w:val="Style35"/>
        <w:widowControl/>
        <w:spacing w:line="240" w:lineRule="auto"/>
        <w:ind w:left="426" w:hanging="426"/>
        <w:jc w:val="both"/>
        <w:rPr>
          <w:rStyle w:val="FontStyle49"/>
          <w:rFonts w:ascii="Arial" w:hAnsi="Arial" w:cs="Arial"/>
          <w:sz w:val="22"/>
          <w:szCs w:val="22"/>
        </w:rPr>
      </w:pPr>
      <w:r w:rsidRPr="004A0758">
        <w:rPr>
          <w:rStyle w:val="FontStyle48"/>
          <w:rFonts w:ascii="Arial" w:hAnsi="Arial" w:cs="Arial"/>
          <w:sz w:val="22"/>
          <w:szCs w:val="22"/>
        </w:rPr>
        <w:t xml:space="preserve">3. </w:t>
      </w:r>
      <w:r w:rsidR="00B31336" w:rsidRPr="004A0758">
        <w:rPr>
          <w:rStyle w:val="FontStyle48"/>
          <w:rFonts w:ascii="Arial" w:hAnsi="Arial" w:cs="Arial"/>
          <w:sz w:val="22"/>
          <w:szCs w:val="22"/>
        </w:rPr>
        <w:t xml:space="preserve"> </w:t>
      </w:r>
      <w:r w:rsidRPr="004A0758">
        <w:rPr>
          <w:rStyle w:val="FontStyle49"/>
          <w:rFonts w:ascii="Arial" w:hAnsi="Arial" w:cs="Arial"/>
          <w:sz w:val="22"/>
          <w:szCs w:val="22"/>
        </w:rPr>
        <w:t xml:space="preserve">Wykonawca, który powołuje się </w:t>
      </w:r>
      <w:r w:rsidRPr="004A0758">
        <w:rPr>
          <w:rStyle w:val="FontStyle49"/>
          <w:rFonts w:ascii="Arial" w:hAnsi="Arial" w:cs="Arial"/>
          <w:sz w:val="22"/>
          <w:szCs w:val="22"/>
          <w:u w:val="single"/>
        </w:rPr>
        <w:t>na zasoby innych podmiotów</w:t>
      </w:r>
      <w:r w:rsidRPr="004A0758">
        <w:rPr>
          <w:rStyle w:val="FontStyle49"/>
          <w:rFonts w:ascii="Arial" w:hAnsi="Arial" w:cs="Arial"/>
          <w:sz w:val="22"/>
          <w:szCs w:val="22"/>
        </w:rPr>
        <w:t>, w celu wykaz</w:t>
      </w:r>
      <w:r w:rsidR="00084311" w:rsidRPr="004A0758">
        <w:rPr>
          <w:rStyle w:val="FontStyle49"/>
          <w:rFonts w:ascii="Arial" w:hAnsi="Arial" w:cs="Arial"/>
          <w:sz w:val="22"/>
          <w:szCs w:val="22"/>
        </w:rPr>
        <w:t>ania braku istnienia wobec nich</w:t>
      </w:r>
      <w:r w:rsidR="00B31336" w:rsidRPr="004A0758">
        <w:rPr>
          <w:rStyle w:val="FontStyle49"/>
          <w:rFonts w:ascii="Arial" w:hAnsi="Arial" w:cs="Arial"/>
          <w:sz w:val="22"/>
          <w:szCs w:val="22"/>
        </w:rPr>
        <w:t xml:space="preserve"> </w:t>
      </w:r>
      <w:r w:rsidRPr="004A0758">
        <w:rPr>
          <w:rStyle w:val="FontStyle49"/>
          <w:rFonts w:ascii="Arial" w:hAnsi="Arial" w:cs="Arial"/>
          <w:sz w:val="22"/>
          <w:szCs w:val="22"/>
        </w:rPr>
        <w:t>podstaw wykluczenia oraz spełniania, w zakresie, w jakim powołuje się</w:t>
      </w:r>
    </w:p>
    <w:p w:rsidR="002F37A1" w:rsidRPr="004A0758" w:rsidRDefault="007E40EC" w:rsidP="00B31336">
      <w:pPr>
        <w:pStyle w:val="Style31"/>
        <w:widowControl/>
        <w:spacing w:line="240" w:lineRule="auto"/>
        <w:ind w:left="365"/>
        <w:rPr>
          <w:rStyle w:val="FontStyle49"/>
          <w:rFonts w:ascii="Arial" w:hAnsi="Arial" w:cs="Arial"/>
          <w:sz w:val="22"/>
          <w:szCs w:val="22"/>
        </w:rPr>
      </w:pPr>
      <w:r w:rsidRPr="004A0758">
        <w:rPr>
          <w:rStyle w:val="FontStyle49"/>
          <w:rFonts w:ascii="Arial" w:hAnsi="Arial" w:cs="Arial"/>
          <w:sz w:val="22"/>
          <w:szCs w:val="22"/>
        </w:rPr>
        <w:t>na ich zasoby, warunków udziału w postępowaniu składa także jednolite dokumenty dotyczące tych podmiotów.</w:t>
      </w:r>
    </w:p>
    <w:p w:rsidR="002F37A1" w:rsidRPr="004A0758" w:rsidRDefault="007E40EC" w:rsidP="00ED2086">
      <w:pPr>
        <w:pStyle w:val="Style24"/>
        <w:widowControl/>
        <w:tabs>
          <w:tab w:val="left" w:pos="350"/>
        </w:tabs>
        <w:spacing w:line="240" w:lineRule="auto"/>
        <w:ind w:left="350" w:hanging="350"/>
        <w:rPr>
          <w:rStyle w:val="FontStyle49"/>
          <w:rFonts w:ascii="Arial" w:hAnsi="Arial" w:cs="Arial"/>
          <w:sz w:val="22"/>
          <w:szCs w:val="22"/>
        </w:rPr>
      </w:pPr>
      <w:r w:rsidRPr="004A0758">
        <w:rPr>
          <w:rStyle w:val="FontStyle48"/>
          <w:rFonts w:ascii="Arial" w:hAnsi="Arial" w:cs="Arial"/>
          <w:sz w:val="22"/>
          <w:szCs w:val="22"/>
        </w:rPr>
        <w:t>4.</w:t>
      </w:r>
      <w:r w:rsidRPr="004A0758">
        <w:rPr>
          <w:rStyle w:val="FontStyle48"/>
          <w:rFonts w:ascii="Arial" w:hAnsi="Arial" w:cs="Arial"/>
          <w:b w:val="0"/>
          <w:bCs w:val="0"/>
          <w:sz w:val="22"/>
          <w:szCs w:val="22"/>
        </w:rPr>
        <w:tab/>
      </w:r>
      <w:r w:rsidRPr="004A0758">
        <w:rPr>
          <w:rStyle w:val="FontStyle49"/>
          <w:rFonts w:ascii="Arial" w:hAnsi="Arial" w:cs="Arial"/>
          <w:sz w:val="22"/>
          <w:szCs w:val="22"/>
        </w:rPr>
        <w:t>W celu oceny, czy wykonawca polegając na zdolnościach technicznych lub sytuacji</w:t>
      </w:r>
      <w:r w:rsidRPr="004A0758">
        <w:rPr>
          <w:rStyle w:val="FontStyle49"/>
          <w:rFonts w:ascii="Arial" w:hAnsi="Arial" w:cs="Arial"/>
          <w:sz w:val="22"/>
          <w:szCs w:val="22"/>
        </w:rPr>
        <w:br/>
        <w:t>finansowej innych podmiotów na zasadach określonych w art. 22a ustawy, będzie</w:t>
      </w:r>
      <w:r w:rsidRPr="004A0758">
        <w:rPr>
          <w:rStyle w:val="FontStyle49"/>
          <w:rFonts w:ascii="Arial" w:hAnsi="Arial" w:cs="Arial"/>
          <w:sz w:val="22"/>
          <w:szCs w:val="22"/>
        </w:rPr>
        <w:br/>
        <w:t>dysponował niezbędnymi zasobami w stopniu umożliwiającym należyte wykonanie</w:t>
      </w:r>
      <w:r w:rsidRPr="004A0758">
        <w:rPr>
          <w:rStyle w:val="FontStyle49"/>
          <w:rFonts w:ascii="Arial" w:hAnsi="Arial" w:cs="Arial"/>
          <w:sz w:val="22"/>
          <w:szCs w:val="22"/>
        </w:rPr>
        <w:br/>
        <w:t>zamówienia publicznego oraz oceny, czy stosunek łączący wykonawcę z tymi podmiotami</w:t>
      </w:r>
      <w:r w:rsidRPr="004A0758">
        <w:rPr>
          <w:rStyle w:val="FontStyle49"/>
          <w:rFonts w:ascii="Arial" w:hAnsi="Arial" w:cs="Arial"/>
          <w:sz w:val="22"/>
          <w:szCs w:val="22"/>
        </w:rPr>
        <w:br/>
        <w:t xml:space="preserve">gwarantuje rzeczywisty dostęp do ich zasobów, zamawiający </w:t>
      </w:r>
      <w:r w:rsidRPr="004A0758">
        <w:rPr>
          <w:rStyle w:val="FontStyle49"/>
          <w:rFonts w:ascii="Arial" w:hAnsi="Arial" w:cs="Arial"/>
          <w:sz w:val="22"/>
          <w:szCs w:val="22"/>
          <w:u w:val="single"/>
        </w:rPr>
        <w:t>może żądać dokumentów</w:t>
      </w:r>
      <w:r w:rsidRPr="004A0758">
        <w:rPr>
          <w:rStyle w:val="FontStyle49"/>
          <w:rFonts w:ascii="Arial" w:hAnsi="Arial" w:cs="Arial"/>
          <w:sz w:val="22"/>
          <w:szCs w:val="22"/>
        </w:rPr>
        <w:t>,</w:t>
      </w:r>
      <w:r w:rsidRPr="004A0758">
        <w:rPr>
          <w:rStyle w:val="FontStyle49"/>
          <w:rFonts w:ascii="Arial" w:hAnsi="Arial" w:cs="Arial"/>
          <w:sz w:val="22"/>
          <w:szCs w:val="22"/>
        </w:rPr>
        <w:br/>
        <w:t>które określają w szczególności:</w:t>
      </w:r>
    </w:p>
    <w:p w:rsidR="002F37A1" w:rsidRPr="004A0758" w:rsidRDefault="007E40EC" w:rsidP="00CA4BE4">
      <w:pPr>
        <w:pStyle w:val="Style24"/>
        <w:widowControl/>
        <w:numPr>
          <w:ilvl w:val="0"/>
          <w:numId w:val="15"/>
        </w:numPr>
        <w:tabs>
          <w:tab w:val="left" w:pos="706"/>
        </w:tabs>
        <w:spacing w:line="240" w:lineRule="auto"/>
        <w:ind w:left="427" w:firstLine="0"/>
        <w:jc w:val="left"/>
        <w:rPr>
          <w:rStyle w:val="FontStyle49"/>
          <w:rFonts w:ascii="Arial" w:hAnsi="Arial" w:cs="Arial"/>
          <w:sz w:val="22"/>
          <w:szCs w:val="22"/>
        </w:rPr>
      </w:pPr>
      <w:r w:rsidRPr="004A0758">
        <w:rPr>
          <w:rStyle w:val="FontStyle49"/>
          <w:rFonts w:ascii="Arial" w:hAnsi="Arial" w:cs="Arial"/>
          <w:sz w:val="22"/>
          <w:szCs w:val="22"/>
        </w:rPr>
        <w:t>zakres dostępnych wykonawcy zasobów innego podmiotu;</w:t>
      </w:r>
    </w:p>
    <w:p w:rsidR="002F37A1" w:rsidRPr="004A0758" w:rsidRDefault="007E40EC" w:rsidP="00CA4BE4">
      <w:pPr>
        <w:pStyle w:val="Style24"/>
        <w:widowControl/>
        <w:numPr>
          <w:ilvl w:val="0"/>
          <w:numId w:val="16"/>
        </w:numPr>
        <w:tabs>
          <w:tab w:val="left" w:pos="706"/>
        </w:tabs>
        <w:spacing w:line="240" w:lineRule="auto"/>
        <w:ind w:left="706" w:hanging="278"/>
        <w:rPr>
          <w:rStyle w:val="FontStyle49"/>
          <w:rFonts w:ascii="Arial" w:hAnsi="Arial" w:cs="Arial"/>
          <w:sz w:val="22"/>
          <w:szCs w:val="22"/>
        </w:rPr>
      </w:pPr>
      <w:r w:rsidRPr="004A0758">
        <w:rPr>
          <w:rStyle w:val="FontStyle49"/>
          <w:rFonts w:ascii="Arial" w:hAnsi="Arial" w:cs="Arial"/>
          <w:sz w:val="22"/>
          <w:szCs w:val="22"/>
        </w:rPr>
        <w:t>sposób wykorzystania zasobów innego podmiotu, przez wykonawcę, przy wykonywaniu zamówienia publicznego;</w:t>
      </w:r>
    </w:p>
    <w:p w:rsidR="002F37A1" w:rsidRPr="004A0758" w:rsidRDefault="007E40EC" w:rsidP="00CA4BE4">
      <w:pPr>
        <w:pStyle w:val="Style24"/>
        <w:widowControl/>
        <w:numPr>
          <w:ilvl w:val="0"/>
          <w:numId w:val="15"/>
        </w:numPr>
        <w:tabs>
          <w:tab w:val="left" w:pos="706"/>
        </w:tabs>
        <w:spacing w:line="240" w:lineRule="auto"/>
        <w:ind w:left="427" w:firstLine="0"/>
        <w:jc w:val="left"/>
        <w:rPr>
          <w:rStyle w:val="FontStyle49"/>
          <w:rFonts w:ascii="Arial" w:hAnsi="Arial" w:cs="Arial"/>
          <w:sz w:val="22"/>
          <w:szCs w:val="22"/>
        </w:rPr>
      </w:pPr>
      <w:r w:rsidRPr="004A0758">
        <w:rPr>
          <w:rStyle w:val="FontStyle49"/>
          <w:rFonts w:ascii="Arial" w:hAnsi="Arial" w:cs="Arial"/>
          <w:sz w:val="22"/>
          <w:szCs w:val="22"/>
        </w:rPr>
        <w:t>zakres i okres udziału innego podmiotu przy wykonywaniu zamówienia publicznego;</w:t>
      </w:r>
    </w:p>
    <w:p w:rsidR="002F37A1" w:rsidRPr="004A0758" w:rsidRDefault="007E40EC" w:rsidP="00CA4BE4">
      <w:pPr>
        <w:pStyle w:val="Style24"/>
        <w:widowControl/>
        <w:numPr>
          <w:ilvl w:val="0"/>
          <w:numId w:val="16"/>
        </w:numPr>
        <w:tabs>
          <w:tab w:val="left" w:pos="706"/>
        </w:tabs>
        <w:spacing w:line="240" w:lineRule="auto"/>
        <w:ind w:left="706" w:hanging="278"/>
        <w:rPr>
          <w:rFonts w:ascii="Arial" w:hAnsi="Arial" w:cs="Arial"/>
          <w:sz w:val="22"/>
          <w:szCs w:val="22"/>
        </w:rPr>
      </w:pPr>
      <w:r w:rsidRPr="004A0758">
        <w:rPr>
          <w:rStyle w:val="FontStyle49"/>
          <w:rFonts w:ascii="Arial" w:hAnsi="Arial" w:cs="Arial"/>
          <w:sz w:val="22"/>
          <w:szCs w:val="22"/>
        </w:rPr>
        <w:t xml:space="preserve">czy podmiot, na zdolnościach którego wykonawca polega w odniesieniu do warunków udziału w postępowaniu dotyczących wykształcenia, kwalifikacji zawodowych lub doświadczenia, </w:t>
      </w:r>
      <w:r w:rsidR="00084311" w:rsidRPr="004A0758">
        <w:rPr>
          <w:rStyle w:val="FontStyle49"/>
          <w:rFonts w:ascii="Arial" w:hAnsi="Arial" w:cs="Arial"/>
          <w:sz w:val="22"/>
          <w:szCs w:val="22"/>
        </w:rPr>
        <w:t xml:space="preserve">zrealizuje </w:t>
      </w:r>
      <w:r w:rsidRPr="004A0758">
        <w:rPr>
          <w:rStyle w:val="FontStyle49"/>
          <w:rFonts w:ascii="Arial" w:hAnsi="Arial" w:cs="Arial"/>
          <w:sz w:val="22"/>
          <w:szCs w:val="22"/>
        </w:rPr>
        <w:t>usługi, których wskazane zdolności dotyczą;</w:t>
      </w:r>
    </w:p>
    <w:p w:rsidR="002F37A1" w:rsidRPr="004A0758" w:rsidRDefault="007E40EC" w:rsidP="00CA4BE4">
      <w:pPr>
        <w:pStyle w:val="Style33"/>
        <w:widowControl/>
        <w:numPr>
          <w:ilvl w:val="0"/>
          <w:numId w:val="17"/>
        </w:numPr>
        <w:tabs>
          <w:tab w:val="left" w:pos="426"/>
        </w:tabs>
        <w:spacing w:line="240" w:lineRule="auto"/>
        <w:ind w:left="426" w:hanging="426"/>
        <w:rPr>
          <w:rStyle w:val="FontStyle49"/>
          <w:rFonts w:ascii="Arial" w:hAnsi="Arial" w:cs="Arial"/>
          <w:sz w:val="22"/>
          <w:szCs w:val="22"/>
        </w:rPr>
      </w:pPr>
      <w:r w:rsidRPr="004A0758">
        <w:rPr>
          <w:rStyle w:val="FontStyle49"/>
          <w:rFonts w:ascii="Arial" w:hAnsi="Arial" w:cs="Arial"/>
          <w:sz w:val="22"/>
          <w:szCs w:val="22"/>
        </w:rPr>
        <w:t xml:space="preserve">Zamawiający </w:t>
      </w:r>
      <w:r w:rsidRPr="004A0758">
        <w:rPr>
          <w:rStyle w:val="FontStyle49"/>
          <w:rFonts w:ascii="Arial" w:hAnsi="Arial" w:cs="Arial"/>
          <w:sz w:val="22"/>
          <w:szCs w:val="22"/>
          <w:u w:val="single"/>
        </w:rPr>
        <w:t>żąda od wykonawcy</w:t>
      </w:r>
      <w:r w:rsidRPr="004A0758">
        <w:rPr>
          <w:rStyle w:val="FontStyle49"/>
          <w:rFonts w:ascii="Arial" w:hAnsi="Arial" w:cs="Arial"/>
          <w:sz w:val="22"/>
          <w:szCs w:val="22"/>
        </w:rPr>
        <w:t xml:space="preserve">, który polega na zdolnościach lub sytuacji innych podmiotów na zasadach określonych w art. 22a ustawy, przedstawienia w odniesieniu do tych podmiotów dokumentów wymienionych </w:t>
      </w:r>
      <w:r w:rsidR="00877F6C" w:rsidRPr="004A0758">
        <w:rPr>
          <w:rStyle w:val="FontStyle48"/>
          <w:rFonts w:ascii="Arial" w:hAnsi="Arial" w:cs="Arial"/>
          <w:sz w:val="22"/>
          <w:szCs w:val="22"/>
        </w:rPr>
        <w:t xml:space="preserve">Rozdz. VI ust. 2 lit. a) </w:t>
      </w:r>
      <w:r w:rsidR="00F849A0" w:rsidRPr="004A0758">
        <w:rPr>
          <w:rStyle w:val="FontStyle48"/>
          <w:rFonts w:ascii="Arial" w:hAnsi="Arial" w:cs="Arial"/>
          <w:sz w:val="22"/>
          <w:szCs w:val="22"/>
        </w:rPr>
        <w:t>- h</w:t>
      </w:r>
      <w:r w:rsidRPr="004A0758">
        <w:rPr>
          <w:rStyle w:val="FontStyle48"/>
          <w:rFonts w:ascii="Arial" w:hAnsi="Arial" w:cs="Arial"/>
          <w:sz w:val="22"/>
          <w:szCs w:val="22"/>
        </w:rPr>
        <w:t>).</w:t>
      </w:r>
    </w:p>
    <w:p w:rsidR="002F37A1" w:rsidRPr="004A0758" w:rsidRDefault="007E40EC" w:rsidP="00CA4BE4">
      <w:pPr>
        <w:pStyle w:val="Style33"/>
        <w:widowControl/>
        <w:numPr>
          <w:ilvl w:val="0"/>
          <w:numId w:val="17"/>
        </w:numPr>
        <w:tabs>
          <w:tab w:val="left" w:pos="426"/>
        </w:tabs>
        <w:spacing w:line="240" w:lineRule="auto"/>
        <w:ind w:left="426" w:hanging="426"/>
        <w:rPr>
          <w:rStyle w:val="FontStyle49"/>
          <w:rFonts w:ascii="Arial" w:hAnsi="Arial" w:cs="Arial"/>
          <w:sz w:val="22"/>
          <w:szCs w:val="22"/>
        </w:rPr>
      </w:pPr>
      <w:r w:rsidRPr="004A0758">
        <w:rPr>
          <w:rStyle w:val="FontStyle49"/>
          <w:rFonts w:ascii="Arial" w:hAnsi="Arial" w:cs="Arial"/>
          <w:sz w:val="22"/>
          <w:szCs w:val="22"/>
        </w:rPr>
        <w:t xml:space="preserve">Zamawiający </w:t>
      </w:r>
      <w:r w:rsidRPr="004A0758">
        <w:rPr>
          <w:rStyle w:val="FontStyle49"/>
          <w:rFonts w:ascii="Arial" w:hAnsi="Arial" w:cs="Arial"/>
          <w:sz w:val="22"/>
          <w:szCs w:val="22"/>
          <w:u w:val="single"/>
        </w:rPr>
        <w:t>żąda od wykonawcy</w:t>
      </w:r>
      <w:r w:rsidRPr="004A0758">
        <w:rPr>
          <w:rStyle w:val="FontStyle49"/>
          <w:rFonts w:ascii="Arial" w:hAnsi="Arial" w:cs="Arial"/>
          <w:sz w:val="22"/>
          <w:szCs w:val="22"/>
        </w:rPr>
        <w:t xml:space="preserve"> przedstawienia dokumentów wymienionych </w:t>
      </w:r>
      <w:r w:rsidRPr="004A0758">
        <w:rPr>
          <w:rStyle w:val="FontStyle48"/>
          <w:rFonts w:ascii="Arial" w:hAnsi="Arial" w:cs="Arial"/>
          <w:sz w:val="22"/>
          <w:szCs w:val="22"/>
        </w:rPr>
        <w:t xml:space="preserve">w Rozdz. VI ust. 2 lit. a) - e), dotyczących podwykonawcy, </w:t>
      </w:r>
      <w:r w:rsidRPr="004A0758">
        <w:rPr>
          <w:rStyle w:val="FontStyle49"/>
          <w:rFonts w:ascii="Arial" w:hAnsi="Arial" w:cs="Arial"/>
          <w:sz w:val="22"/>
          <w:szCs w:val="22"/>
        </w:rPr>
        <w:t>któremu zamierza powierzyć wykonanie części zamówienia, a który nie jest podmiotem, na którego zdolnościach technicznych lub sytuacji finansowej wykonawca polega na zasadach określonych w art. 22a ustawy.</w:t>
      </w:r>
    </w:p>
    <w:p w:rsidR="002F37A1" w:rsidRPr="004A0758" w:rsidRDefault="007E40EC" w:rsidP="00ED2086">
      <w:pPr>
        <w:pStyle w:val="Style24"/>
        <w:widowControl/>
        <w:tabs>
          <w:tab w:val="left" w:pos="350"/>
        </w:tabs>
        <w:spacing w:line="240" w:lineRule="auto"/>
        <w:ind w:left="350" w:hanging="350"/>
        <w:rPr>
          <w:rFonts w:ascii="Arial" w:hAnsi="Arial" w:cs="Arial"/>
          <w:sz w:val="22"/>
          <w:szCs w:val="22"/>
        </w:rPr>
      </w:pPr>
      <w:r w:rsidRPr="004A0758">
        <w:rPr>
          <w:rStyle w:val="FontStyle48"/>
          <w:rFonts w:ascii="Arial" w:hAnsi="Arial" w:cs="Arial"/>
          <w:sz w:val="22"/>
          <w:szCs w:val="22"/>
        </w:rPr>
        <w:t>5.</w:t>
      </w:r>
      <w:r w:rsidRPr="004A0758">
        <w:rPr>
          <w:rStyle w:val="FontStyle48"/>
          <w:rFonts w:ascii="Arial" w:hAnsi="Arial" w:cs="Arial"/>
          <w:b w:val="0"/>
          <w:bCs w:val="0"/>
          <w:sz w:val="22"/>
          <w:szCs w:val="22"/>
        </w:rPr>
        <w:tab/>
      </w:r>
      <w:r w:rsidRPr="004A0758">
        <w:rPr>
          <w:rStyle w:val="FontStyle49"/>
          <w:rFonts w:ascii="Arial" w:hAnsi="Arial" w:cs="Arial"/>
          <w:sz w:val="22"/>
          <w:szCs w:val="22"/>
        </w:rPr>
        <w:t>Na żądanie zamawiającego, wykonawca, który zamierza powierzyć wykonanie części</w:t>
      </w:r>
      <w:r w:rsidRPr="004A0758">
        <w:rPr>
          <w:rStyle w:val="FontStyle49"/>
          <w:rFonts w:ascii="Arial" w:hAnsi="Arial" w:cs="Arial"/>
          <w:sz w:val="22"/>
          <w:szCs w:val="22"/>
        </w:rPr>
        <w:br/>
        <w:t>zamówienia podwykonawcom, w celu wykazania braku istnienia wobec nich podstaw</w:t>
      </w:r>
      <w:r w:rsidRPr="004A0758">
        <w:rPr>
          <w:rStyle w:val="FontStyle49"/>
          <w:rFonts w:ascii="Arial" w:hAnsi="Arial" w:cs="Arial"/>
          <w:sz w:val="22"/>
          <w:szCs w:val="22"/>
        </w:rPr>
        <w:br/>
      </w:r>
      <w:r w:rsidRPr="004A0758">
        <w:rPr>
          <w:rStyle w:val="FontStyle49"/>
          <w:rFonts w:ascii="Arial" w:hAnsi="Arial" w:cs="Arial"/>
          <w:sz w:val="22"/>
          <w:szCs w:val="22"/>
        </w:rPr>
        <w:lastRenderedPageBreak/>
        <w:t>wykluczenia z udziału w postępowaniu składa jednolite dokumenty dotyczące</w:t>
      </w:r>
      <w:r w:rsidRPr="004A0758">
        <w:rPr>
          <w:rStyle w:val="FontStyle49"/>
          <w:rFonts w:ascii="Arial" w:hAnsi="Arial" w:cs="Arial"/>
          <w:sz w:val="22"/>
          <w:szCs w:val="22"/>
        </w:rPr>
        <w:br/>
        <w:t>podwykonawców.</w:t>
      </w:r>
    </w:p>
    <w:p w:rsidR="003A297E" w:rsidRPr="004A0758" w:rsidRDefault="003A297E" w:rsidP="00ED2086">
      <w:pPr>
        <w:pStyle w:val="Style7"/>
        <w:widowControl/>
        <w:jc w:val="left"/>
        <w:rPr>
          <w:rStyle w:val="FontStyle48"/>
          <w:rFonts w:ascii="Arial" w:hAnsi="Arial" w:cs="Arial"/>
          <w:sz w:val="22"/>
          <w:szCs w:val="22"/>
        </w:rPr>
      </w:pPr>
    </w:p>
    <w:p w:rsidR="002F37A1" w:rsidRPr="004A0758" w:rsidRDefault="007E40EC" w:rsidP="00ED2086">
      <w:pPr>
        <w:pStyle w:val="Style7"/>
        <w:widowControl/>
        <w:jc w:val="left"/>
        <w:rPr>
          <w:rStyle w:val="FontStyle48"/>
          <w:rFonts w:ascii="Arial" w:hAnsi="Arial" w:cs="Arial"/>
          <w:sz w:val="22"/>
          <w:szCs w:val="22"/>
        </w:rPr>
      </w:pPr>
      <w:r w:rsidRPr="004A0758">
        <w:rPr>
          <w:rStyle w:val="FontStyle48"/>
          <w:rFonts w:ascii="Arial" w:hAnsi="Arial" w:cs="Arial"/>
          <w:sz w:val="22"/>
          <w:szCs w:val="22"/>
        </w:rPr>
        <w:t>UWAGA:</w:t>
      </w:r>
    </w:p>
    <w:p w:rsidR="002F37A1" w:rsidRPr="004A0758" w:rsidRDefault="007E40EC" w:rsidP="00CA4BE4">
      <w:pPr>
        <w:pStyle w:val="Style24"/>
        <w:widowControl/>
        <w:numPr>
          <w:ilvl w:val="0"/>
          <w:numId w:val="18"/>
        </w:numPr>
        <w:tabs>
          <w:tab w:val="left" w:pos="763"/>
        </w:tabs>
        <w:spacing w:line="240" w:lineRule="auto"/>
        <w:ind w:left="763" w:hanging="336"/>
        <w:rPr>
          <w:rStyle w:val="FontStyle49"/>
          <w:rFonts w:ascii="Arial" w:hAnsi="Arial" w:cs="Arial"/>
          <w:sz w:val="22"/>
          <w:szCs w:val="22"/>
        </w:rPr>
      </w:pPr>
      <w:r w:rsidRPr="004A0758">
        <w:rPr>
          <w:rStyle w:val="FontStyle49"/>
          <w:rFonts w:ascii="Arial" w:hAnsi="Arial" w:cs="Arial"/>
          <w:sz w:val="22"/>
          <w:szCs w:val="22"/>
        </w:rPr>
        <w:t>Oświadczenia, o których mowa w rozporządzeniu</w:t>
      </w:r>
      <w:r w:rsidR="001E5703" w:rsidRPr="004A0758">
        <w:rPr>
          <w:rStyle w:val="FontStyle49"/>
          <w:rFonts w:ascii="Arial" w:hAnsi="Arial" w:cs="Arial"/>
          <w:sz w:val="22"/>
          <w:szCs w:val="22"/>
        </w:rPr>
        <w:t>,</w:t>
      </w:r>
      <w:r w:rsidRPr="004A0758">
        <w:rPr>
          <w:rStyle w:val="FontStyle49"/>
          <w:rFonts w:ascii="Arial" w:hAnsi="Arial" w:cs="Arial"/>
          <w:sz w:val="22"/>
          <w:szCs w:val="22"/>
        </w:rPr>
        <w:t xml:space="preserve"> dotyczące wykonawcy i innych podmiotów, na których zdolnościach lub sytuacji polega wykonawca na zasadach określonych w art. 22a ustawy oraz dotyczące podwykonawców, </w:t>
      </w:r>
      <w:r w:rsidRPr="004A0758">
        <w:rPr>
          <w:rStyle w:val="FontStyle48"/>
          <w:rFonts w:ascii="Arial" w:hAnsi="Arial" w:cs="Arial"/>
          <w:sz w:val="22"/>
          <w:szCs w:val="22"/>
        </w:rPr>
        <w:t xml:space="preserve">składane są </w:t>
      </w:r>
      <w:r w:rsidR="00847E78" w:rsidRPr="004A0758">
        <w:rPr>
          <w:rStyle w:val="FontStyle48"/>
          <w:rFonts w:ascii="Arial" w:hAnsi="Arial" w:cs="Arial"/>
          <w:sz w:val="22"/>
          <w:szCs w:val="22"/>
        </w:rPr>
        <w:t xml:space="preserve">                   </w:t>
      </w:r>
      <w:r w:rsidRPr="004A0758">
        <w:rPr>
          <w:rStyle w:val="FontStyle48"/>
          <w:rFonts w:ascii="Arial" w:hAnsi="Arial" w:cs="Arial"/>
          <w:sz w:val="22"/>
          <w:szCs w:val="22"/>
        </w:rPr>
        <w:t>w oryginale;</w:t>
      </w:r>
    </w:p>
    <w:p w:rsidR="002F37A1" w:rsidRPr="004A0758" w:rsidRDefault="007E40EC" w:rsidP="00CA4BE4">
      <w:pPr>
        <w:pStyle w:val="Style24"/>
        <w:widowControl/>
        <w:numPr>
          <w:ilvl w:val="0"/>
          <w:numId w:val="18"/>
        </w:numPr>
        <w:tabs>
          <w:tab w:val="left" w:pos="763"/>
        </w:tabs>
        <w:spacing w:line="240" w:lineRule="auto"/>
        <w:ind w:left="763" w:hanging="336"/>
        <w:rPr>
          <w:rStyle w:val="FontStyle49"/>
          <w:rFonts w:ascii="Arial" w:hAnsi="Arial" w:cs="Arial"/>
          <w:sz w:val="22"/>
          <w:szCs w:val="22"/>
        </w:rPr>
      </w:pPr>
      <w:r w:rsidRPr="004A0758">
        <w:rPr>
          <w:rStyle w:val="FontStyle49"/>
          <w:rFonts w:ascii="Arial" w:hAnsi="Arial" w:cs="Arial"/>
          <w:sz w:val="22"/>
          <w:szCs w:val="22"/>
        </w:rPr>
        <w:t xml:space="preserve">Dokumenty, o których mowa w rozporządzeniu, inne niż oświadczenia, o których mowa </w:t>
      </w:r>
      <w:r w:rsidR="00847E78" w:rsidRPr="004A0758">
        <w:rPr>
          <w:rStyle w:val="FontStyle49"/>
          <w:rFonts w:ascii="Arial" w:hAnsi="Arial" w:cs="Arial"/>
          <w:sz w:val="22"/>
          <w:szCs w:val="22"/>
        </w:rPr>
        <w:t xml:space="preserve">             </w:t>
      </w:r>
      <w:r w:rsidRPr="004A0758">
        <w:rPr>
          <w:rStyle w:val="FontStyle49"/>
          <w:rFonts w:ascii="Arial" w:hAnsi="Arial" w:cs="Arial"/>
          <w:sz w:val="22"/>
          <w:szCs w:val="22"/>
        </w:rPr>
        <w:t>w pkt 1), składane są w oryginale lub kopii poświadczonej za zgodność z oryginałem;</w:t>
      </w:r>
    </w:p>
    <w:p w:rsidR="002F37A1" w:rsidRPr="004A0758" w:rsidRDefault="007E40EC" w:rsidP="00CA4BE4">
      <w:pPr>
        <w:pStyle w:val="Style24"/>
        <w:widowControl/>
        <w:numPr>
          <w:ilvl w:val="0"/>
          <w:numId w:val="18"/>
        </w:numPr>
        <w:tabs>
          <w:tab w:val="left" w:pos="763"/>
        </w:tabs>
        <w:spacing w:line="240" w:lineRule="auto"/>
        <w:ind w:left="427" w:firstLine="0"/>
        <w:jc w:val="left"/>
        <w:rPr>
          <w:rFonts w:ascii="Arial" w:hAnsi="Arial" w:cs="Arial"/>
          <w:sz w:val="22"/>
          <w:szCs w:val="22"/>
        </w:rPr>
      </w:pPr>
      <w:r w:rsidRPr="004A0758">
        <w:rPr>
          <w:rStyle w:val="FontStyle49"/>
          <w:rFonts w:ascii="Arial" w:hAnsi="Arial" w:cs="Arial"/>
          <w:sz w:val="22"/>
          <w:szCs w:val="22"/>
        </w:rPr>
        <w:t xml:space="preserve">Poświadczenia za zgodność z oryginałem dokonuje </w:t>
      </w:r>
      <w:r w:rsidRPr="004A0758">
        <w:rPr>
          <w:rStyle w:val="FontStyle48"/>
          <w:rFonts w:ascii="Arial" w:hAnsi="Arial" w:cs="Arial"/>
          <w:sz w:val="22"/>
          <w:szCs w:val="22"/>
        </w:rPr>
        <w:t>odpowiednio:</w:t>
      </w:r>
    </w:p>
    <w:p w:rsidR="002F37A1" w:rsidRPr="004A0758" w:rsidRDefault="007E40EC" w:rsidP="00CA4BE4">
      <w:pPr>
        <w:pStyle w:val="Style29"/>
        <w:widowControl/>
        <w:numPr>
          <w:ilvl w:val="0"/>
          <w:numId w:val="19"/>
        </w:numPr>
        <w:tabs>
          <w:tab w:val="left" w:pos="922"/>
        </w:tabs>
        <w:ind w:left="792"/>
        <w:rPr>
          <w:rStyle w:val="FontStyle48"/>
          <w:rFonts w:ascii="Arial" w:hAnsi="Arial" w:cs="Arial"/>
          <w:sz w:val="22"/>
          <w:szCs w:val="22"/>
        </w:rPr>
      </w:pPr>
      <w:r w:rsidRPr="004A0758">
        <w:rPr>
          <w:rStyle w:val="FontStyle49"/>
          <w:rFonts w:ascii="Arial" w:hAnsi="Arial" w:cs="Arial"/>
          <w:sz w:val="22"/>
          <w:szCs w:val="22"/>
        </w:rPr>
        <w:t>wykonawca,</w:t>
      </w:r>
    </w:p>
    <w:p w:rsidR="002F37A1" w:rsidRPr="004A0758" w:rsidRDefault="007E40EC" w:rsidP="00CA4BE4">
      <w:pPr>
        <w:pStyle w:val="Style29"/>
        <w:widowControl/>
        <w:numPr>
          <w:ilvl w:val="0"/>
          <w:numId w:val="19"/>
        </w:numPr>
        <w:tabs>
          <w:tab w:val="left" w:pos="922"/>
        </w:tabs>
        <w:ind w:left="792"/>
        <w:rPr>
          <w:rStyle w:val="FontStyle48"/>
          <w:rFonts w:ascii="Arial" w:hAnsi="Arial" w:cs="Arial"/>
          <w:sz w:val="22"/>
          <w:szCs w:val="22"/>
        </w:rPr>
      </w:pPr>
      <w:r w:rsidRPr="004A0758">
        <w:rPr>
          <w:rStyle w:val="FontStyle49"/>
          <w:rFonts w:ascii="Arial" w:hAnsi="Arial" w:cs="Arial"/>
          <w:sz w:val="22"/>
          <w:szCs w:val="22"/>
        </w:rPr>
        <w:t>podmiot, na którego zdolnościach lub sytuacji polega wykonawca,</w:t>
      </w:r>
    </w:p>
    <w:p w:rsidR="002F37A1" w:rsidRPr="004A0758" w:rsidRDefault="007E40EC" w:rsidP="00CA4BE4">
      <w:pPr>
        <w:pStyle w:val="Style29"/>
        <w:widowControl/>
        <w:numPr>
          <w:ilvl w:val="0"/>
          <w:numId w:val="19"/>
        </w:numPr>
        <w:tabs>
          <w:tab w:val="left" w:pos="922"/>
        </w:tabs>
        <w:ind w:left="792"/>
        <w:rPr>
          <w:rStyle w:val="FontStyle48"/>
          <w:rFonts w:ascii="Arial" w:hAnsi="Arial" w:cs="Arial"/>
          <w:sz w:val="22"/>
          <w:szCs w:val="22"/>
        </w:rPr>
      </w:pPr>
      <w:r w:rsidRPr="004A0758">
        <w:rPr>
          <w:rStyle w:val="FontStyle49"/>
          <w:rFonts w:ascii="Arial" w:hAnsi="Arial" w:cs="Arial"/>
          <w:sz w:val="22"/>
          <w:szCs w:val="22"/>
        </w:rPr>
        <w:t>wykonawcy wspólnie ubiegający się o udzielenie zamówienia publicznego</w:t>
      </w:r>
    </w:p>
    <w:p w:rsidR="002F37A1" w:rsidRPr="004A0758" w:rsidRDefault="007E40EC" w:rsidP="00CA4BE4">
      <w:pPr>
        <w:pStyle w:val="Style29"/>
        <w:widowControl/>
        <w:numPr>
          <w:ilvl w:val="0"/>
          <w:numId w:val="19"/>
        </w:numPr>
        <w:tabs>
          <w:tab w:val="left" w:pos="922"/>
        </w:tabs>
        <w:ind w:left="792"/>
        <w:rPr>
          <w:rStyle w:val="FontStyle48"/>
          <w:rFonts w:ascii="Arial" w:hAnsi="Arial" w:cs="Arial"/>
          <w:sz w:val="22"/>
          <w:szCs w:val="22"/>
        </w:rPr>
      </w:pPr>
      <w:r w:rsidRPr="004A0758">
        <w:rPr>
          <w:rStyle w:val="FontStyle49"/>
          <w:rFonts w:ascii="Arial" w:hAnsi="Arial" w:cs="Arial"/>
          <w:sz w:val="22"/>
          <w:szCs w:val="22"/>
        </w:rPr>
        <w:t>podwykonawca,</w:t>
      </w:r>
    </w:p>
    <w:p w:rsidR="002F37A1" w:rsidRPr="004A0758" w:rsidRDefault="007E40EC" w:rsidP="00ED2086">
      <w:pPr>
        <w:pStyle w:val="Style6"/>
        <w:widowControl/>
        <w:spacing w:line="240" w:lineRule="auto"/>
        <w:ind w:left="782"/>
        <w:jc w:val="left"/>
        <w:rPr>
          <w:rStyle w:val="FontStyle49"/>
          <w:rFonts w:ascii="Arial" w:hAnsi="Arial" w:cs="Arial"/>
          <w:sz w:val="22"/>
          <w:szCs w:val="22"/>
        </w:rPr>
      </w:pPr>
      <w:r w:rsidRPr="004A0758">
        <w:rPr>
          <w:rStyle w:val="FontStyle49"/>
          <w:rFonts w:ascii="Arial" w:hAnsi="Arial" w:cs="Arial"/>
          <w:sz w:val="22"/>
          <w:szCs w:val="22"/>
        </w:rPr>
        <w:t>w zakresie dokumentów, które każdego z nich dotyczą.</w:t>
      </w:r>
    </w:p>
    <w:p w:rsidR="002F37A1" w:rsidRPr="004A0758" w:rsidRDefault="007E40EC" w:rsidP="00ED2086">
      <w:pPr>
        <w:pStyle w:val="Style24"/>
        <w:widowControl/>
        <w:tabs>
          <w:tab w:val="left" w:pos="763"/>
        </w:tabs>
        <w:spacing w:line="240" w:lineRule="auto"/>
        <w:ind w:left="763" w:hanging="336"/>
        <w:rPr>
          <w:rStyle w:val="FontStyle49"/>
          <w:rFonts w:ascii="Arial" w:hAnsi="Arial" w:cs="Arial"/>
          <w:sz w:val="22"/>
          <w:szCs w:val="22"/>
        </w:rPr>
      </w:pPr>
      <w:r w:rsidRPr="004A0758">
        <w:rPr>
          <w:rStyle w:val="FontStyle49"/>
          <w:rFonts w:ascii="Arial" w:hAnsi="Arial" w:cs="Arial"/>
          <w:sz w:val="22"/>
          <w:szCs w:val="22"/>
        </w:rPr>
        <w:t>4)</w:t>
      </w:r>
      <w:r w:rsidRPr="004A0758">
        <w:rPr>
          <w:rStyle w:val="FontStyle49"/>
          <w:rFonts w:ascii="Arial" w:hAnsi="Arial" w:cs="Arial"/>
          <w:sz w:val="22"/>
          <w:szCs w:val="22"/>
        </w:rPr>
        <w:tab/>
        <w:t>Poświadczenie za zgodność z oryginałem następuje w formie pise</w:t>
      </w:r>
      <w:r w:rsidR="00084311" w:rsidRPr="004A0758">
        <w:rPr>
          <w:rStyle w:val="FontStyle49"/>
          <w:rFonts w:ascii="Arial" w:hAnsi="Arial" w:cs="Arial"/>
          <w:sz w:val="22"/>
          <w:szCs w:val="22"/>
        </w:rPr>
        <w:t>mnej</w:t>
      </w:r>
      <w:r w:rsidRPr="004A0758">
        <w:rPr>
          <w:rStyle w:val="FontStyle49"/>
          <w:rFonts w:ascii="Arial" w:hAnsi="Arial" w:cs="Arial"/>
          <w:sz w:val="22"/>
          <w:szCs w:val="22"/>
        </w:rPr>
        <w:t>.</w:t>
      </w:r>
    </w:p>
    <w:p w:rsidR="002F37A1" w:rsidRPr="004A0758" w:rsidRDefault="007E40EC" w:rsidP="00ED2086">
      <w:pPr>
        <w:pStyle w:val="Style22"/>
        <w:widowControl/>
        <w:tabs>
          <w:tab w:val="left" w:pos="427"/>
        </w:tabs>
        <w:spacing w:line="240" w:lineRule="auto"/>
        <w:ind w:left="427"/>
        <w:rPr>
          <w:rStyle w:val="FontStyle48"/>
          <w:rFonts w:ascii="Arial" w:hAnsi="Arial" w:cs="Arial"/>
          <w:sz w:val="22"/>
          <w:szCs w:val="22"/>
        </w:rPr>
      </w:pPr>
      <w:r w:rsidRPr="004A0758">
        <w:rPr>
          <w:rStyle w:val="FontStyle49"/>
          <w:rFonts w:ascii="Arial" w:hAnsi="Arial" w:cs="Arial"/>
          <w:sz w:val="22"/>
          <w:szCs w:val="22"/>
        </w:rPr>
        <w:t>6.</w:t>
      </w:r>
      <w:r w:rsidRPr="004A0758">
        <w:rPr>
          <w:rStyle w:val="FontStyle49"/>
          <w:rFonts w:ascii="Arial" w:hAnsi="Arial" w:cs="Arial"/>
          <w:sz w:val="22"/>
          <w:szCs w:val="22"/>
        </w:rPr>
        <w:tab/>
        <w:t xml:space="preserve">W przypadku </w:t>
      </w:r>
      <w:r w:rsidRPr="004A0758">
        <w:rPr>
          <w:rStyle w:val="FontStyle48"/>
          <w:rFonts w:ascii="Arial" w:hAnsi="Arial" w:cs="Arial"/>
          <w:sz w:val="22"/>
          <w:szCs w:val="22"/>
        </w:rPr>
        <w:t xml:space="preserve">wspólnego ubiegania się o zamówienie przez wykonawców, </w:t>
      </w:r>
      <w:r w:rsidRPr="004A0758">
        <w:rPr>
          <w:rStyle w:val="FontStyle49"/>
          <w:rFonts w:ascii="Arial" w:hAnsi="Arial" w:cs="Arial"/>
          <w:sz w:val="22"/>
          <w:szCs w:val="22"/>
        </w:rPr>
        <w:t>jednolity</w:t>
      </w:r>
      <w:r w:rsidRPr="004A0758">
        <w:rPr>
          <w:rStyle w:val="FontStyle49"/>
          <w:rFonts w:ascii="Arial" w:hAnsi="Arial" w:cs="Arial"/>
          <w:sz w:val="22"/>
          <w:szCs w:val="22"/>
        </w:rPr>
        <w:br/>
        <w:t xml:space="preserve">dokument składa </w:t>
      </w:r>
      <w:r w:rsidRPr="004A0758">
        <w:rPr>
          <w:rStyle w:val="FontStyle48"/>
          <w:rFonts w:ascii="Arial" w:hAnsi="Arial" w:cs="Arial"/>
          <w:sz w:val="22"/>
          <w:szCs w:val="22"/>
        </w:rPr>
        <w:t>każdy z wykonawców wspólnie ubiegających się o zamówienie.</w:t>
      </w:r>
    </w:p>
    <w:p w:rsidR="002F37A1" w:rsidRPr="004A0758" w:rsidRDefault="007E40EC" w:rsidP="00ED2086">
      <w:pPr>
        <w:pStyle w:val="Style31"/>
        <w:widowControl/>
        <w:spacing w:line="240" w:lineRule="auto"/>
        <w:ind w:left="422"/>
        <w:rPr>
          <w:rStyle w:val="FontStyle49"/>
          <w:rFonts w:ascii="Arial" w:hAnsi="Arial" w:cs="Arial"/>
          <w:sz w:val="22"/>
          <w:szCs w:val="22"/>
        </w:rPr>
      </w:pPr>
      <w:r w:rsidRPr="004A0758">
        <w:rPr>
          <w:rStyle w:val="FontStyle49"/>
          <w:rFonts w:ascii="Arial" w:hAnsi="Arial" w:cs="Arial"/>
          <w:sz w:val="22"/>
          <w:szCs w:val="22"/>
        </w:rPr>
        <w:t>Dokumenty te potwierdzają spełnianie warunków udziału w postępowaniu oraz brak podstaw wykluczenia w zakresie, w którym każdy z wykonawców wykazuje spełnianie warunków udziału w postępowaniu oraz brak podstaw wykluczenia.</w:t>
      </w:r>
    </w:p>
    <w:p w:rsidR="002F37A1" w:rsidRPr="004A0758" w:rsidRDefault="007E40EC" w:rsidP="00CA4BE4">
      <w:pPr>
        <w:pStyle w:val="Style24"/>
        <w:widowControl/>
        <w:numPr>
          <w:ilvl w:val="0"/>
          <w:numId w:val="20"/>
        </w:numPr>
        <w:tabs>
          <w:tab w:val="left" w:pos="360"/>
        </w:tabs>
        <w:spacing w:line="240" w:lineRule="auto"/>
        <w:ind w:left="360" w:hanging="360"/>
        <w:rPr>
          <w:rStyle w:val="FontStyle49"/>
          <w:rFonts w:ascii="Arial" w:hAnsi="Arial" w:cs="Arial"/>
          <w:sz w:val="22"/>
          <w:szCs w:val="22"/>
        </w:rPr>
      </w:pPr>
      <w:r w:rsidRPr="004A0758">
        <w:rPr>
          <w:rStyle w:val="FontStyle49"/>
          <w:rFonts w:ascii="Arial" w:hAnsi="Arial" w:cs="Arial"/>
          <w:sz w:val="22"/>
          <w:szCs w:val="22"/>
        </w:rPr>
        <w:t>Wykonawca może wykorzystać w jednolitym dokumencie nadal aktualne informacje zawarte w innym jednolitym dokumencie złożonym w odrębnym postępowaniu o udzielenie zamówienia.</w:t>
      </w:r>
    </w:p>
    <w:p w:rsidR="002F37A1" w:rsidRPr="004A0758" w:rsidRDefault="007E40EC" w:rsidP="00CA4BE4">
      <w:pPr>
        <w:pStyle w:val="Style36"/>
        <w:widowControl/>
        <w:numPr>
          <w:ilvl w:val="0"/>
          <w:numId w:val="20"/>
        </w:numPr>
        <w:tabs>
          <w:tab w:val="left" w:pos="360"/>
        </w:tabs>
        <w:rPr>
          <w:rStyle w:val="FontStyle48"/>
          <w:rFonts w:ascii="Arial" w:hAnsi="Arial" w:cs="Arial"/>
          <w:sz w:val="22"/>
          <w:szCs w:val="22"/>
        </w:rPr>
      </w:pPr>
      <w:r w:rsidRPr="004A0758">
        <w:rPr>
          <w:rStyle w:val="FontStyle48"/>
          <w:rFonts w:ascii="Arial" w:hAnsi="Arial" w:cs="Arial"/>
          <w:sz w:val="22"/>
          <w:szCs w:val="22"/>
        </w:rPr>
        <w:t>Wykonawcy zagraniczni.</w:t>
      </w:r>
    </w:p>
    <w:p w:rsidR="002F37A1" w:rsidRPr="004A0758" w:rsidRDefault="00D841F9" w:rsidP="00ED2086">
      <w:pPr>
        <w:pStyle w:val="Style24"/>
        <w:widowControl/>
        <w:tabs>
          <w:tab w:val="left" w:pos="1075"/>
        </w:tabs>
        <w:spacing w:line="240" w:lineRule="auto"/>
        <w:ind w:left="1075" w:hanging="355"/>
        <w:rPr>
          <w:rStyle w:val="FontStyle49"/>
          <w:rFonts w:ascii="Arial" w:hAnsi="Arial" w:cs="Arial"/>
          <w:sz w:val="22"/>
          <w:szCs w:val="22"/>
        </w:rPr>
      </w:pPr>
      <w:r w:rsidRPr="004A0758">
        <w:rPr>
          <w:rStyle w:val="FontStyle49"/>
          <w:rFonts w:ascii="Arial" w:hAnsi="Arial" w:cs="Arial"/>
          <w:sz w:val="22"/>
          <w:szCs w:val="22"/>
        </w:rPr>
        <w:t xml:space="preserve">    </w:t>
      </w:r>
      <w:r w:rsidR="007E40EC" w:rsidRPr="004A0758">
        <w:rPr>
          <w:rStyle w:val="FontStyle49"/>
          <w:rFonts w:ascii="Arial" w:hAnsi="Arial" w:cs="Arial"/>
          <w:sz w:val="22"/>
          <w:szCs w:val="22"/>
        </w:rPr>
        <w:t>Jeżeli wykonawca ma siedzibę lub miejsce zamieszkania poza terytorium</w:t>
      </w:r>
      <w:r w:rsidR="007E40EC" w:rsidRPr="004A0758">
        <w:rPr>
          <w:rStyle w:val="FontStyle49"/>
          <w:rFonts w:ascii="Arial" w:hAnsi="Arial" w:cs="Arial"/>
          <w:sz w:val="22"/>
          <w:szCs w:val="22"/>
        </w:rPr>
        <w:br/>
        <w:t>Rzeczypospolitej Polskiej, zamiast dokumentów, o których mowa w § 5</w:t>
      </w:r>
      <w:r w:rsidR="007E40EC" w:rsidRPr="004A0758">
        <w:rPr>
          <w:rStyle w:val="FontStyle49"/>
          <w:rFonts w:ascii="Arial" w:hAnsi="Arial" w:cs="Arial"/>
          <w:sz w:val="22"/>
          <w:szCs w:val="22"/>
        </w:rPr>
        <w:br/>
        <w:t>Rozporządzenia Ministra Rozwoju z dnia 26 lipca 2016r. w sprawie rodzajów</w:t>
      </w:r>
      <w:r w:rsidR="007E40EC" w:rsidRPr="004A0758">
        <w:rPr>
          <w:rStyle w:val="FontStyle49"/>
          <w:rFonts w:ascii="Arial" w:hAnsi="Arial" w:cs="Arial"/>
          <w:sz w:val="22"/>
          <w:szCs w:val="22"/>
        </w:rPr>
        <w:br/>
        <w:t>dokumentów, jakich może żądać zamawiający od wykonawcy w postępowaniu</w:t>
      </w:r>
      <w:r w:rsidR="007E40EC" w:rsidRPr="004A0758">
        <w:rPr>
          <w:rStyle w:val="FontStyle49"/>
          <w:rFonts w:ascii="Arial" w:hAnsi="Arial" w:cs="Arial"/>
          <w:sz w:val="22"/>
          <w:szCs w:val="22"/>
        </w:rPr>
        <w:br/>
        <w:t>o udzielenie zamówienia (dalej jako „rozporządzenie"):</w:t>
      </w:r>
    </w:p>
    <w:p w:rsidR="002F37A1" w:rsidRPr="004A0758" w:rsidRDefault="00D841F9" w:rsidP="00ED2086">
      <w:pPr>
        <w:pStyle w:val="Style31"/>
        <w:widowControl/>
        <w:spacing w:line="240" w:lineRule="auto"/>
        <w:ind w:left="1134" w:hanging="425"/>
        <w:rPr>
          <w:rFonts w:ascii="Arial" w:hAnsi="Arial" w:cs="Arial"/>
          <w:sz w:val="22"/>
          <w:szCs w:val="22"/>
        </w:rPr>
      </w:pPr>
      <w:r w:rsidRPr="004A0758">
        <w:rPr>
          <w:rStyle w:val="FontStyle48"/>
          <w:rFonts w:ascii="Arial" w:hAnsi="Arial" w:cs="Arial"/>
          <w:b w:val="0"/>
          <w:sz w:val="22"/>
          <w:szCs w:val="22"/>
        </w:rPr>
        <w:t>1)</w:t>
      </w:r>
      <w:r w:rsidRPr="004A0758">
        <w:rPr>
          <w:rStyle w:val="FontStyle48"/>
          <w:rFonts w:ascii="Arial" w:hAnsi="Arial" w:cs="Arial"/>
          <w:sz w:val="22"/>
          <w:szCs w:val="22"/>
        </w:rPr>
        <w:t xml:space="preserve">  </w:t>
      </w:r>
      <w:r w:rsidR="007E40EC" w:rsidRPr="004A0758">
        <w:rPr>
          <w:rStyle w:val="FontStyle48"/>
          <w:rFonts w:ascii="Arial" w:hAnsi="Arial" w:cs="Arial"/>
          <w:sz w:val="22"/>
          <w:szCs w:val="22"/>
        </w:rPr>
        <w:t xml:space="preserve">pkt 1 rozp. </w:t>
      </w:r>
      <w:r w:rsidR="007E40EC" w:rsidRPr="004A0758">
        <w:rPr>
          <w:rStyle w:val="FontStyle49"/>
          <w:rFonts w:ascii="Arial" w:hAnsi="Arial" w:cs="Arial"/>
          <w:sz w:val="22"/>
          <w:szCs w:val="22"/>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rsidR="002F37A1" w:rsidRPr="004A0758" w:rsidRDefault="007E40EC" w:rsidP="00ED2086">
      <w:pPr>
        <w:pStyle w:val="Style24"/>
        <w:widowControl/>
        <w:tabs>
          <w:tab w:val="left" w:pos="1075"/>
        </w:tabs>
        <w:spacing w:line="240" w:lineRule="auto"/>
        <w:ind w:left="1075" w:hanging="355"/>
        <w:rPr>
          <w:rStyle w:val="FontStyle49"/>
          <w:rFonts w:ascii="Arial" w:hAnsi="Arial" w:cs="Arial"/>
          <w:sz w:val="22"/>
          <w:szCs w:val="22"/>
        </w:rPr>
      </w:pPr>
      <w:r w:rsidRPr="004A0758">
        <w:rPr>
          <w:rStyle w:val="FontStyle49"/>
          <w:rFonts w:ascii="Arial" w:hAnsi="Arial" w:cs="Arial"/>
          <w:sz w:val="22"/>
          <w:szCs w:val="22"/>
        </w:rPr>
        <w:t>2)</w:t>
      </w:r>
      <w:r w:rsidRPr="004A0758">
        <w:rPr>
          <w:rStyle w:val="FontStyle49"/>
          <w:rFonts w:ascii="Arial" w:hAnsi="Arial" w:cs="Arial"/>
          <w:sz w:val="22"/>
          <w:szCs w:val="22"/>
        </w:rPr>
        <w:tab/>
      </w:r>
      <w:r w:rsidRPr="004A0758">
        <w:rPr>
          <w:rStyle w:val="FontStyle48"/>
          <w:rFonts w:ascii="Arial" w:hAnsi="Arial" w:cs="Arial"/>
          <w:sz w:val="22"/>
          <w:szCs w:val="22"/>
        </w:rPr>
        <w:t xml:space="preserve">pkt 2-4 rozp. </w:t>
      </w:r>
      <w:r w:rsidRPr="004A0758">
        <w:rPr>
          <w:rStyle w:val="FontStyle49"/>
          <w:rFonts w:ascii="Arial" w:hAnsi="Arial" w:cs="Arial"/>
          <w:sz w:val="22"/>
          <w:szCs w:val="22"/>
        </w:rPr>
        <w:t>- składa dokument lub dokumenty wystawione w kraju, w którym</w:t>
      </w:r>
      <w:r w:rsidRPr="004A0758">
        <w:rPr>
          <w:rStyle w:val="FontStyle49"/>
          <w:rFonts w:ascii="Arial" w:hAnsi="Arial" w:cs="Arial"/>
          <w:sz w:val="22"/>
          <w:szCs w:val="22"/>
        </w:rPr>
        <w:br/>
        <w:t>wykonawca ma siedzibę lub miejsce zamieszkania, potwierdzające odpowiednio, że:</w:t>
      </w:r>
    </w:p>
    <w:p w:rsidR="002F37A1" w:rsidRPr="004A0758" w:rsidRDefault="007E40EC" w:rsidP="00CA4BE4">
      <w:pPr>
        <w:pStyle w:val="Style20"/>
        <w:widowControl/>
        <w:numPr>
          <w:ilvl w:val="0"/>
          <w:numId w:val="21"/>
        </w:numPr>
        <w:tabs>
          <w:tab w:val="left" w:pos="1109"/>
        </w:tabs>
        <w:spacing w:line="240" w:lineRule="auto"/>
        <w:ind w:left="1109" w:hanging="264"/>
        <w:rPr>
          <w:rStyle w:val="FontStyle49"/>
          <w:rFonts w:ascii="Arial" w:hAnsi="Arial" w:cs="Arial"/>
          <w:sz w:val="22"/>
          <w:szCs w:val="22"/>
        </w:rPr>
      </w:pPr>
      <w:r w:rsidRPr="004A0758">
        <w:rPr>
          <w:rStyle w:val="FontStyle49"/>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F37A1" w:rsidRPr="004A0758" w:rsidRDefault="007E40EC" w:rsidP="00CA4BE4">
      <w:pPr>
        <w:pStyle w:val="Style24"/>
        <w:widowControl/>
        <w:numPr>
          <w:ilvl w:val="0"/>
          <w:numId w:val="21"/>
        </w:numPr>
        <w:tabs>
          <w:tab w:val="left" w:pos="1109"/>
        </w:tabs>
        <w:spacing w:line="240" w:lineRule="auto"/>
        <w:ind w:left="845" w:firstLine="0"/>
        <w:jc w:val="left"/>
        <w:rPr>
          <w:rFonts w:ascii="Arial" w:hAnsi="Arial" w:cs="Arial"/>
          <w:sz w:val="22"/>
          <w:szCs w:val="22"/>
        </w:rPr>
      </w:pPr>
      <w:r w:rsidRPr="004A0758">
        <w:rPr>
          <w:rStyle w:val="FontStyle49"/>
          <w:rFonts w:ascii="Arial" w:hAnsi="Arial" w:cs="Arial"/>
          <w:sz w:val="22"/>
          <w:szCs w:val="22"/>
        </w:rPr>
        <w:t>nie otwarto jego likwidacji ani nie ogłoszono upadłości.</w:t>
      </w:r>
    </w:p>
    <w:p w:rsidR="002F37A1" w:rsidRPr="004A0758" w:rsidRDefault="00D841F9" w:rsidP="00ED2086">
      <w:pPr>
        <w:pStyle w:val="Style20"/>
        <w:widowControl/>
        <w:tabs>
          <w:tab w:val="left" w:pos="998"/>
        </w:tabs>
        <w:spacing w:line="240" w:lineRule="auto"/>
        <w:ind w:left="998" w:hanging="289"/>
        <w:rPr>
          <w:rStyle w:val="FontStyle49"/>
          <w:rFonts w:ascii="Arial" w:hAnsi="Arial" w:cs="Arial"/>
          <w:sz w:val="22"/>
          <w:szCs w:val="22"/>
        </w:rPr>
      </w:pPr>
      <w:r w:rsidRPr="004A0758">
        <w:rPr>
          <w:rStyle w:val="FontStyle49"/>
          <w:rFonts w:ascii="Arial" w:hAnsi="Arial" w:cs="Arial"/>
          <w:sz w:val="22"/>
          <w:szCs w:val="22"/>
        </w:rPr>
        <w:t xml:space="preserve">3) </w:t>
      </w:r>
      <w:r w:rsidR="007E40EC" w:rsidRPr="004A0758">
        <w:rPr>
          <w:rStyle w:val="FontStyle49"/>
          <w:rFonts w:ascii="Arial" w:hAnsi="Arial" w:cs="Arial"/>
          <w:sz w:val="22"/>
          <w:szCs w:val="22"/>
        </w:rPr>
        <w:t xml:space="preserve">Dokumenty, o których mowa w ust. 1 pkt 1 rozporządzenia, powinny być wystawione nie wcześniej niż 6 miesięcy przed upływem terminu składania ofert. Dokument, </w:t>
      </w:r>
      <w:r w:rsidR="00847E78" w:rsidRPr="004A0758">
        <w:rPr>
          <w:rStyle w:val="FontStyle49"/>
          <w:rFonts w:ascii="Arial" w:hAnsi="Arial" w:cs="Arial"/>
          <w:sz w:val="22"/>
          <w:szCs w:val="22"/>
        </w:rPr>
        <w:t xml:space="preserve">                  </w:t>
      </w:r>
      <w:r w:rsidR="007E40EC" w:rsidRPr="004A0758">
        <w:rPr>
          <w:rStyle w:val="FontStyle49"/>
          <w:rFonts w:ascii="Arial" w:hAnsi="Arial" w:cs="Arial"/>
          <w:sz w:val="22"/>
          <w:szCs w:val="22"/>
        </w:rPr>
        <w:t>o którym mowa w ust. 1 pkt 2 lit. a rozporządzenia, powinien być wystawiony nie wcześniej niż 3 miesiące przed upływem tego terminu.</w:t>
      </w:r>
    </w:p>
    <w:p w:rsidR="002F37A1" w:rsidRPr="004A0758" w:rsidRDefault="007E40EC" w:rsidP="00CA4BE4">
      <w:pPr>
        <w:pStyle w:val="Style20"/>
        <w:widowControl/>
        <w:numPr>
          <w:ilvl w:val="0"/>
          <w:numId w:val="18"/>
        </w:numPr>
        <w:tabs>
          <w:tab w:val="left" w:pos="998"/>
        </w:tabs>
        <w:spacing w:line="240" w:lineRule="auto"/>
        <w:ind w:left="998" w:hanging="278"/>
        <w:rPr>
          <w:rStyle w:val="FontStyle49"/>
          <w:rFonts w:ascii="Arial" w:hAnsi="Arial" w:cs="Arial"/>
          <w:sz w:val="22"/>
          <w:szCs w:val="22"/>
        </w:rPr>
      </w:pPr>
      <w:r w:rsidRPr="004A0758">
        <w:rPr>
          <w:rStyle w:val="FontStyle49"/>
          <w:rFonts w:ascii="Arial" w:hAnsi="Arial" w:cs="Arial"/>
          <w:sz w:val="22"/>
          <w:szCs w:val="22"/>
        </w:rPr>
        <w:t xml:space="preserve">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w:t>
      </w:r>
      <w:r w:rsidRPr="004A0758">
        <w:rPr>
          <w:rStyle w:val="FontStyle49"/>
          <w:rFonts w:ascii="Arial" w:hAnsi="Arial" w:cs="Arial"/>
          <w:sz w:val="22"/>
          <w:szCs w:val="22"/>
        </w:rPr>
        <w:lastRenderedPageBreak/>
        <w:t>siedzibę lub miejsce za-mieszkania wykonawcy lub miejsce zamieszkania tej osoby. Przepis ust. 2 rozporządzenia stosuje się.</w:t>
      </w:r>
    </w:p>
    <w:p w:rsidR="002F37A1" w:rsidRPr="004A0758" w:rsidRDefault="007E40EC" w:rsidP="00CA4BE4">
      <w:pPr>
        <w:pStyle w:val="Style20"/>
        <w:widowControl/>
        <w:numPr>
          <w:ilvl w:val="0"/>
          <w:numId w:val="18"/>
        </w:numPr>
        <w:tabs>
          <w:tab w:val="left" w:pos="998"/>
        </w:tabs>
        <w:spacing w:line="240" w:lineRule="auto"/>
        <w:ind w:left="998" w:hanging="278"/>
        <w:rPr>
          <w:rStyle w:val="FontStyle49"/>
          <w:rFonts w:ascii="Arial" w:hAnsi="Arial" w:cs="Arial"/>
          <w:sz w:val="22"/>
          <w:szCs w:val="22"/>
        </w:rPr>
      </w:pPr>
      <w:r w:rsidRPr="004A0758">
        <w:rPr>
          <w:rStyle w:val="FontStyle49"/>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w:t>
      </w:r>
      <w:r w:rsidR="00D841F9" w:rsidRPr="004A0758">
        <w:rPr>
          <w:rStyle w:val="FontStyle49"/>
          <w:rFonts w:ascii="Arial" w:hAnsi="Arial" w:cs="Arial"/>
          <w:sz w:val="22"/>
          <w:szCs w:val="22"/>
        </w:rPr>
        <w:t>acji dotyczących tego dokumentu,</w:t>
      </w:r>
    </w:p>
    <w:p w:rsidR="002F37A1" w:rsidRPr="004A0758" w:rsidRDefault="007E40EC" w:rsidP="00CA4BE4">
      <w:pPr>
        <w:pStyle w:val="Style20"/>
        <w:widowControl/>
        <w:numPr>
          <w:ilvl w:val="0"/>
          <w:numId w:val="18"/>
        </w:numPr>
        <w:tabs>
          <w:tab w:val="left" w:pos="998"/>
        </w:tabs>
        <w:spacing w:line="240" w:lineRule="auto"/>
        <w:ind w:left="1080" w:hanging="278"/>
        <w:rPr>
          <w:rStyle w:val="FontStyle49"/>
          <w:rFonts w:ascii="Arial" w:hAnsi="Arial" w:cs="Arial"/>
          <w:sz w:val="22"/>
          <w:szCs w:val="22"/>
        </w:rPr>
      </w:pPr>
      <w:r w:rsidRPr="004A0758">
        <w:rPr>
          <w:rStyle w:val="FontStyle49"/>
          <w:rFonts w:ascii="Arial" w:hAnsi="Arial" w:cs="Arial"/>
          <w:sz w:val="22"/>
          <w:szCs w:val="22"/>
        </w:rPr>
        <w:t>Wykonawca mający siedzibę na terytorium Rzeczypospolitej Polskiej, w odniesieniu</w:t>
      </w:r>
      <w:r w:rsidR="00D841F9" w:rsidRPr="004A0758">
        <w:rPr>
          <w:rStyle w:val="FontStyle49"/>
          <w:rFonts w:ascii="Arial" w:hAnsi="Arial" w:cs="Arial"/>
          <w:sz w:val="22"/>
          <w:szCs w:val="22"/>
        </w:rPr>
        <w:t xml:space="preserve"> </w:t>
      </w:r>
      <w:r w:rsidRPr="004A0758">
        <w:rPr>
          <w:rStyle w:val="FontStyle49"/>
          <w:rFonts w:ascii="Arial" w:hAnsi="Arial" w:cs="Arial"/>
          <w:sz w:val="22"/>
          <w:szCs w:val="22"/>
        </w:rPr>
        <w:t>do osoby mającej miejsce zamieszkania poza terytorium Rzeczypospolitej Polskiej, której dotyczy dokument wskazany w § 5 pkt 1 rozp., składa dokument, o którym mowa w § 7 ust. 1 pkt 1 rozporządzenia, w zakresie określonym w art. 24 ust. 1 pkt 14 i 21 ustawy.</w:t>
      </w:r>
    </w:p>
    <w:p w:rsidR="002F37A1" w:rsidRPr="004A0758" w:rsidRDefault="007E40EC" w:rsidP="00ED2086">
      <w:pPr>
        <w:pStyle w:val="Style31"/>
        <w:widowControl/>
        <w:spacing w:line="240" w:lineRule="auto"/>
        <w:ind w:left="1085"/>
        <w:rPr>
          <w:rStyle w:val="FontStyle49"/>
          <w:rFonts w:ascii="Arial" w:hAnsi="Arial" w:cs="Arial"/>
          <w:sz w:val="22"/>
          <w:szCs w:val="22"/>
        </w:rPr>
      </w:pPr>
      <w:r w:rsidRPr="004A0758">
        <w:rPr>
          <w:rStyle w:val="FontStyle49"/>
          <w:rFonts w:ascii="Arial" w:hAnsi="Arial" w:cs="Arial"/>
          <w:sz w:val="22"/>
          <w:szCs w:val="22"/>
        </w:rPr>
        <w:t>Jeżeli w kraju, w którym miejsce zamieszkania ma osoba, której dokument miał dotyczyć, nie wydaje się takich dokumentów, zastępuje się go dokumentem</w:t>
      </w:r>
      <w:r w:rsidR="00D841F9" w:rsidRPr="004A0758">
        <w:rPr>
          <w:rStyle w:val="FontStyle49"/>
          <w:rFonts w:ascii="Arial" w:hAnsi="Arial" w:cs="Arial"/>
          <w:sz w:val="22"/>
          <w:szCs w:val="22"/>
        </w:rPr>
        <w:t xml:space="preserve"> </w:t>
      </w:r>
      <w:r w:rsidRPr="004A0758">
        <w:rPr>
          <w:rStyle w:val="FontStyle49"/>
          <w:rFonts w:ascii="Arial" w:hAnsi="Arial" w:cs="Arial"/>
          <w:sz w:val="22"/>
          <w:szCs w:val="22"/>
        </w:rPr>
        <w:t>zawierającym oświadczenie tej osoby złożonym przed notariuszem lub przed organem sądowym, administracyjnym albo organem samorządu zawodowego lub gospodarczego właściwym ze względu na miejsce zamieszkania tej osoby. Przepis §7 ust. 2 zdanie pierwsze stosuje się. 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6179A" w:rsidRPr="004A0758" w:rsidRDefault="0006179A" w:rsidP="00ED2086">
      <w:pPr>
        <w:pStyle w:val="Style31"/>
        <w:widowControl/>
        <w:spacing w:line="240" w:lineRule="auto"/>
        <w:ind w:left="1085"/>
        <w:rPr>
          <w:rStyle w:val="FontStyle49"/>
          <w:rFonts w:ascii="Arial" w:hAnsi="Arial" w:cs="Arial"/>
          <w:sz w:val="22"/>
          <w:szCs w:val="22"/>
        </w:rPr>
      </w:pPr>
    </w:p>
    <w:p w:rsidR="0006179A" w:rsidRPr="004A0758" w:rsidRDefault="0006179A" w:rsidP="00ED2086">
      <w:pPr>
        <w:pStyle w:val="Style31"/>
        <w:widowControl/>
        <w:spacing w:line="240" w:lineRule="auto"/>
        <w:ind w:left="1085"/>
        <w:rPr>
          <w:rStyle w:val="FontStyle49"/>
          <w:rFonts w:ascii="Arial" w:hAnsi="Arial" w:cs="Arial"/>
          <w:sz w:val="22"/>
          <w:szCs w:val="22"/>
        </w:rPr>
      </w:pPr>
    </w:p>
    <w:p w:rsidR="002F37A1" w:rsidRPr="004A0758" w:rsidRDefault="007E40EC" w:rsidP="00ED2086">
      <w:pPr>
        <w:pStyle w:val="Style24"/>
        <w:widowControl/>
        <w:tabs>
          <w:tab w:val="left" w:pos="672"/>
        </w:tabs>
        <w:spacing w:line="240" w:lineRule="auto"/>
        <w:ind w:left="283" w:firstLine="0"/>
        <w:jc w:val="left"/>
        <w:rPr>
          <w:rStyle w:val="FontStyle49"/>
          <w:rFonts w:ascii="Arial" w:hAnsi="Arial" w:cs="Arial"/>
          <w:b/>
          <w:sz w:val="22"/>
          <w:szCs w:val="22"/>
          <w:u w:val="single"/>
        </w:rPr>
      </w:pPr>
      <w:r w:rsidRPr="004A0758">
        <w:rPr>
          <w:rStyle w:val="FontStyle49"/>
          <w:rFonts w:ascii="Arial" w:hAnsi="Arial" w:cs="Arial"/>
          <w:b/>
          <w:sz w:val="22"/>
          <w:szCs w:val="22"/>
        </w:rPr>
        <w:t>9.</w:t>
      </w:r>
      <w:r w:rsidRPr="004A0758">
        <w:rPr>
          <w:rStyle w:val="FontStyle49"/>
          <w:rFonts w:ascii="Arial" w:hAnsi="Arial" w:cs="Arial"/>
          <w:b/>
          <w:sz w:val="22"/>
          <w:szCs w:val="22"/>
        </w:rPr>
        <w:tab/>
      </w:r>
      <w:r w:rsidRPr="004A0758">
        <w:rPr>
          <w:rStyle w:val="FontStyle49"/>
          <w:rFonts w:ascii="Arial" w:hAnsi="Arial" w:cs="Arial"/>
          <w:b/>
          <w:sz w:val="22"/>
          <w:szCs w:val="22"/>
          <w:u w:val="single"/>
        </w:rPr>
        <w:t>Ponadto do oferty należy załączyć następujące dokumenty:</w:t>
      </w:r>
    </w:p>
    <w:p w:rsidR="002F37A1" w:rsidRPr="004A0758" w:rsidRDefault="007E40EC" w:rsidP="00CA4BE4">
      <w:pPr>
        <w:pStyle w:val="Style36"/>
        <w:widowControl/>
        <w:numPr>
          <w:ilvl w:val="0"/>
          <w:numId w:val="22"/>
        </w:numPr>
        <w:tabs>
          <w:tab w:val="left" w:pos="970"/>
        </w:tabs>
        <w:ind w:left="634"/>
        <w:rPr>
          <w:rStyle w:val="FontStyle49"/>
          <w:rFonts w:ascii="Arial" w:hAnsi="Arial" w:cs="Arial"/>
          <w:sz w:val="22"/>
          <w:szCs w:val="22"/>
        </w:rPr>
      </w:pPr>
      <w:r w:rsidRPr="004A0758">
        <w:rPr>
          <w:rStyle w:val="FontStyle48"/>
          <w:rFonts w:ascii="Arial" w:hAnsi="Arial" w:cs="Arial"/>
          <w:sz w:val="22"/>
          <w:szCs w:val="22"/>
        </w:rPr>
        <w:t xml:space="preserve">Formularz ofertowy </w:t>
      </w:r>
      <w:r w:rsidRPr="004A0758">
        <w:rPr>
          <w:rStyle w:val="FontStyle49"/>
          <w:rFonts w:ascii="Arial" w:hAnsi="Arial" w:cs="Arial"/>
          <w:sz w:val="22"/>
          <w:szCs w:val="22"/>
        </w:rPr>
        <w:t xml:space="preserve">- według </w:t>
      </w:r>
      <w:r w:rsidRPr="004A0758">
        <w:rPr>
          <w:rStyle w:val="FontStyle48"/>
          <w:rFonts w:ascii="Arial" w:hAnsi="Arial" w:cs="Arial"/>
          <w:sz w:val="22"/>
          <w:szCs w:val="22"/>
        </w:rPr>
        <w:t>załącznika nr 2 do SIWZ,</w:t>
      </w:r>
    </w:p>
    <w:p w:rsidR="002F37A1" w:rsidRPr="004A0758" w:rsidRDefault="007E40EC" w:rsidP="00CA4BE4">
      <w:pPr>
        <w:pStyle w:val="Style36"/>
        <w:widowControl/>
        <w:numPr>
          <w:ilvl w:val="0"/>
          <w:numId w:val="22"/>
        </w:numPr>
        <w:tabs>
          <w:tab w:val="left" w:pos="970"/>
        </w:tabs>
        <w:ind w:left="634"/>
        <w:rPr>
          <w:rStyle w:val="FontStyle49"/>
          <w:rFonts w:ascii="Arial" w:hAnsi="Arial" w:cs="Arial"/>
          <w:sz w:val="22"/>
          <w:szCs w:val="22"/>
        </w:rPr>
      </w:pPr>
      <w:r w:rsidRPr="004A0758">
        <w:rPr>
          <w:rStyle w:val="FontStyle48"/>
          <w:rFonts w:ascii="Arial" w:hAnsi="Arial" w:cs="Arial"/>
          <w:sz w:val="22"/>
          <w:szCs w:val="22"/>
        </w:rPr>
        <w:t>dokument potwierdzający wniesienie wadium,</w:t>
      </w:r>
    </w:p>
    <w:p w:rsidR="002F37A1" w:rsidRPr="004A0758" w:rsidRDefault="007E40EC" w:rsidP="00CA4BE4">
      <w:pPr>
        <w:pStyle w:val="Style24"/>
        <w:widowControl/>
        <w:numPr>
          <w:ilvl w:val="0"/>
          <w:numId w:val="22"/>
        </w:numPr>
        <w:tabs>
          <w:tab w:val="left" w:pos="970"/>
        </w:tabs>
        <w:spacing w:line="240" w:lineRule="auto"/>
        <w:ind w:left="970" w:hanging="336"/>
        <w:rPr>
          <w:rStyle w:val="FontStyle49"/>
          <w:rFonts w:ascii="Arial" w:hAnsi="Arial" w:cs="Arial"/>
          <w:sz w:val="22"/>
          <w:szCs w:val="22"/>
        </w:rPr>
      </w:pPr>
      <w:r w:rsidRPr="004A0758">
        <w:rPr>
          <w:rStyle w:val="FontStyle49"/>
          <w:rFonts w:ascii="Arial" w:hAnsi="Arial" w:cs="Arial"/>
          <w:sz w:val="22"/>
          <w:szCs w:val="22"/>
        </w:rPr>
        <w:t xml:space="preserve">dokumenty potwierdzające uprawnienia osób podpisujących ofertę Wykonawcy do działania w jego imieniu </w:t>
      </w:r>
      <w:r w:rsidRPr="004A0758">
        <w:rPr>
          <w:rStyle w:val="FontStyle48"/>
          <w:rFonts w:ascii="Arial" w:hAnsi="Arial" w:cs="Arial"/>
          <w:sz w:val="22"/>
          <w:szCs w:val="22"/>
        </w:rPr>
        <w:t xml:space="preserve">(w tym także pełnomocnictwa). </w:t>
      </w:r>
      <w:r w:rsidRPr="004A0758">
        <w:rPr>
          <w:rStyle w:val="FontStyle49"/>
          <w:rFonts w:ascii="Arial" w:hAnsi="Arial" w:cs="Arial"/>
          <w:sz w:val="22"/>
          <w:szCs w:val="22"/>
        </w:rPr>
        <w:t>Pełnomocnictwo powinno zostać złożone albo w formie oryginału albo w formie kopii notarialnie poświadczonej za zgodność z oryginałem,</w:t>
      </w:r>
    </w:p>
    <w:p w:rsidR="002F37A1" w:rsidRPr="004A0758" w:rsidRDefault="007E40EC" w:rsidP="00CA4BE4">
      <w:pPr>
        <w:pStyle w:val="Style24"/>
        <w:widowControl/>
        <w:numPr>
          <w:ilvl w:val="0"/>
          <w:numId w:val="22"/>
        </w:numPr>
        <w:tabs>
          <w:tab w:val="left" w:pos="970"/>
        </w:tabs>
        <w:spacing w:line="240" w:lineRule="auto"/>
        <w:ind w:left="970" w:hanging="336"/>
        <w:rPr>
          <w:rFonts w:ascii="Arial" w:hAnsi="Arial" w:cs="Arial"/>
          <w:sz w:val="22"/>
          <w:szCs w:val="22"/>
        </w:rPr>
      </w:pPr>
      <w:r w:rsidRPr="004A0758">
        <w:rPr>
          <w:rStyle w:val="FontStyle49"/>
          <w:rFonts w:ascii="Arial" w:hAnsi="Arial" w:cs="Arial"/>
          <w:sz w:val="22"/>
          <w:szCs w:val="22"/>
        </w:rPr>
        <w:t xml:space="preserve">w celu wykazania braku podstaw wykluczenia z postępowania o udzielenie zamówienia na podstawie okoliczności, o których mowa w Rozdz. V ust. 3 pkt 3.1. SIWZ </w:t>
      </w:r>
      <w:r w:rsidRPr="004A0758">
        <w:rPr>
          <w:rStyle w:val="FontStyle49"/>
          <w:rFonts w:ascii="Arial" w:hAnsi="Arial" w:cs="Arial"/>
          <w:sz w:val="22"/>
          <w:szCs w:val="22"/>
          <w:lang w:val="it-IT"/>
        </w:rPr>
        <w:t xml:space="preserve">(art. </w:t>
      </w:r>
      <w:r w:rsidRPr="004A0758">
        <w:rPr>
          <w:rStyle w:val="FontStyle49"/>
          <w:rFonts w:ascii="Arial" w:hAnsi="Arial" w:cs="Arial"/>
          <w:sz w:val="22"/>
          <w:szCs w:val="22"/>
        </w:rPr>
        <w:t xml:space="preserve">24 ust. 1 ustawy Pzp) oraz wykazania spełnienia warunków udziału określonych w Rozdziale V ust. 2 SIWZ wykonawca składa oświadczenie: </w:t>
      </w:r>
      <w:r w:rsidRPr="004A0758">
        <w:rPr>
          <w:rStyle w:val="FontStyle48"/>
          <w:rFonts w:ascii="Arial" w:hAnsi="Arial" w:cs="Arial"/>
          <w:sz w:val="22"/>
          <w:szCs w:val="22"/>
        </w:rPr>
        <w:t xml:space="preserve">Jednolity Europejski Dokument Zamówienia </w:t>
      </w:r>
      <w:r w:rsidRPr="004A0758">
        <w:rPr>
          <w:rStyle w:val="FontStyle49"/>
          <w:rFonts w:ascii="Arial" w:hAnsi="Arial" w:cs="Arial"/>
          <w:sz w:val="22"/>
          <w:szCs w:val="22"/>
        </w:rPr>
        <w:t xml:space="preserve">- oświadczenie aktualne na dzień składania ofert Wykonawca zobowiązany jest złożyć w formie jednolitego dokumentu sporządzonego zgodnie ze wzorem standardowego formularza określonego w rozporządzeniu wykonawczym Komisji Europejskiej wydanym na podstawie </w:t>
      </w:r>
      <w:r w:rsidRPr="004A0758">
        <w:rPr>
          <w:rStyle w:val="FontStyle49"/>
          <w:rFonts w:ascii="Arial" w:hAnsi="Arial" w:cs="Arial"/>
          <w:sz w:val="22"/>
          <w:szCs w:val="22"/>
          <w:lang w:val="it-IT"/>
        </w:rPr>
        <w:t xml:space="preserve">art. </w:t>
      </w:r>
      <w:r w:rsidRPr="004A0758">
        <w:rPr>
          <w:rStyle w:val="FontStyle49"/>
          <w:rFonts w:ascii="Arial" w:hAnsi="Arial" w:cs="Arial"/>
          <w:sz w:val="22"/>
          <w:szCs w:val="22"/>
        </w:rPr>
        <w:t>59 ust. 2 dyrektywy 2014/24/UE -</w:t>
      </w:r>
      <w:r w:rsidR="00D841F9" w:rsidRPr="004A0758">
        <w:rPr>
          <w:rStyle w:val="FontStyle49"/>
          <w:rFonts w:ascii="Arial" w:hAnsi="Arial" w:cs="Arial"/>
          <w:sz w:val="22"/>
          <w:szCs w:val="22"/>
        </w:rPr>
        <w:t xml:space="preserve"> </w:t>
      </w:r>
      <w:r w:rsidRPr="004A0758">
        <w:rPr>
          <w:rStyle w:val="FontStyle49"/>
          <w:rFonts w:ascii="Arial" w:hAnsi="Arial" w:cs="Arial"/>
          <w:sz w:val="22"/>
          <w:szCs w:val="22"/>
        </w:rPr>
        <w:t>wypełnione i podpisane przez wykonawcę, który stanowić będzie wstępne potwierdzenie spełnienia warunków udziału w postępowaniu oraz brak podstaw wykluczenia w zakresie wskazanym przez zamawia</w:t>
      </w:r>
      <w:r w:rsidR="00D841F9" w:rsidRPr="004A0758">
        <w:rPr>
          <w:rStyle w:val="FontStyle49"/>
          <w:rFonts w:ascii="Arial" w:hAnsi="Arial" w:cs="Arial"/>
          <w:sz w:val="22"/>
          <w:szCs w:val="22"/>
        </w:rPr>
        <w:t>jącego.</w:t>
      </w:r>
    </w:p>
    <w:p w:rsidR="002F37A1" w:rsidRPr="004A0758" w:rsidRDefault="007E40EC" w:rsidP="00CA4BE4">
      <w:pPr>
        <w:pStyle w:val="Style24"/>
        <w:widowControl/>
        <w:numPr>
          <w:ilvl w:val="0"/>
          <w:numId w:val="23"/>
        </w:numPr>
        <w:tabs>
          <w:tab w:val="left" w:pos="672"/>
        </w:tabs>
        <w:spacing w:line="240" w:lineRule="auto"/>
        <w:ind w:left="672" w:hanging="389"/>
        <w:rPr>
          <w:rStyle w:val="FontStyle49"/>
          <w:rFonts w:ascii="Arial" w:hAnsi="Arial" w:cs="Arial"/>
          <w:sz w:val="22"/>
          <w:szCs w:val="22"/>
        </w:rPr>
      </w:pPr>
      <w:r w:rsidRPr="004A0758">
        <w:rPr>
          <w:rStyle w:val="FontStyle49"/>
          <w:rFonts w:ascii="Arial" w:hAnsi="Arial" w:cs="Arial"/>
          <w:sz w:val="22"/>
          <w:szCs w:val="22"/>
        </w:rPr>
        <w:t>Zamawiający może żądać, w wyznaczonym przez siebie terminie, wyjaśnień dotyczących wszelkich przedstawionych przez Wykonawcę dokumentów lub oświadczeń.</w:t>
      </w:r>
    </w:p>
    <w:p w:rsidR="002F37A1" w:rsidRPr="004A0758" w:rsidRDefault="007E40EC" w:rsidP="00CA4BE4">
      <w:pPr>
        <w:pStyle w:val="Style24"/>
        <w:widowControl/>
        <w:numPr>
          <w:ilvl w:val="0"/>
          <w:numId w:val="23"/>
        </w:numPr>
        <w:tabs>
          <w:tab w:val="left" w:pos="672"/>
        </w:tabs>
        <w:spacing w:line="240" w:lineRule="auto"/>
        <w:ind w:left="672" w:hanging="389"/>
        <w:rPr>
          <w:rStyle w:val="FontStyle49"/>
          <w:rFonts w:ascii="Arial" w:hAnsi="Arial" w:cs="Arial"/>
          <w:sz w:val="22"/>
          <w:szCs w:val="22"/>
        </w:rPr>
      </w:pPr>
      <w:r w:rsidRPr="004A0758">
        <w:rPr>
          <w:rStyle w:val="FontStyle49"/>
          <w:rFonts w:ascii="Arial" w:hAnsi="Arial" w:cs="Arial"/>
          <w:sz w:val="22"/>
          <w:szCs w:val="22"/>
        </w:rPr>
        <w:t xml:space="preserve">Art. 26 ust. 3 i 4 ustawy ma również zastosowanie w odniesieniu do listy podmiotów należącej do tej samej grupy kapitałowej lub do informacji o należeniu do niej </w:t>
      </w:r>
      <w:r w:rsidRPr="004A0758">
        <w:rPr>
          <w:rStyle w:val="FontStyle48"/>
          <w:rFonts w:ascii="Arial" w:hAnsi="Arial" w:cs="Arial"/>
          <w:sz w:val="22"/>
          <w:szCs w:val="22"/>
        </w:rPr>
        <w:t xml:space="preserve">(Załącznik Nr </w:t>
      </w:r>
      <w:r w:rsidR="000A42EA" w:rsidRPr="004A0758">
        <w:rPr>
          <w:rStyle w:val="FontStyle48"/>
          <w:rFonts w:ascii="Arial" w:hAnsi="Arial" w:cs="Arial"/>
          <w:sz w:val="22"/>
          <w:szCs w:val="22"/>
        </w:rPr>
        <w:t>6</w:t>
      </w:r>
      <w:r w:rsidRPr="004A0758">
        <w:rPr>
          <w:rStyle w:val="FontStyle48"/>
          <w:rFonts w:ascii="Arial" w:hAnsi="Arial" w:cs="Arial"/>
          <w:sz w:val="22"/>
          <w:szCs w:val="22"/>
        </w:rPr>
        <w:t xml:space="preserve"> do SIWZ).</w:t>
      </w:r>
    </w:p>
    <w:p w:rsidR="002F37A1" w:rsidRPr="004A0758" w:rsidRDefault="007E40EC" w:rsidP="00CA4BE4">
      <w:pPr>
        <w:pStyle w:val="Style24"/>
        <w:widowControl/>
        <w:numPr>
          <w:ilvl w:val="0"/>
          <w:numId w:val="23"/>
        </w:numPr>
        <w:tabs>
          <w:tab w:val="left" w:pos="672"/>
        </w:tabs>
        <w:spacing w:line="240" w:lineRule="auto"/>
        <w:ind w:left="672" w:hanging="389"/>
        <w:rPr>
          <w:rStyle w:val="FontStyle46"/>
          <w:rFonts w:ascii="Arial" w:hAnsi="Arial" w:cs="Arial"/>
          <w:sz w:val="22"/>
          <w:szCs w:val="22"/>
        </w:rPr>
      </w:pPr>
      <w:r w:rsidRPr="004A0758">
        <w:rPr>
          <w:rStyle w:val="FontStyle49"/>
          <w:rFonts w:ascii="Arial" w:hAnsi="Arial" w:cs="Arial"/>
          <w:sz w:val="22"/>
          <w:szCs w:val="22"/>
        </w:rPr>
        <w:t xml:space="preserve">Na podstawie </w:t>
      </w:r>
      <w:r w:rsidRPr="004A0758">
        <w:rPr>
          <w:rStyle w:val="FontStyle49"/>
          <w:rFonts w:ascii="Arial" w:hAnsi="Arial" w:cs="Arial"/>
          <w:sz w:val="22"/>
          <w:szCs w:val="22"/>
          <w:lang w:val="it-IT"/>
        </w:rPr>
        <w:t xml:space="preserve">art. </w:t>
      </w:r>
      <w:r w:rsidRPr="004A0758">
        <w:rPr>
          <w:rStyle w:val="FontStyle49"/>
          <w:rFonts w:ascii="Arial" w:hAnsi="Arial" w:cs="Arial"/>
          <w:sz w:val="22"/>
          <w:szCs w:val="22"/>
        </w:rPr>
        <w:t>26 ust. 1, ustawy Pzp, Zamawiając</w:t>
      </w:r>
      <w:r w:rsidR="00D841F9" w:rsidRPr="004A0758">
        <w:rPr>
          <w:rStyle w:val="FontStyle49"/>
          <w:rFonts w:ascii="Arial" w:hAnsi="Arial" w:cs="Arial"/>
          <w:sz w:val="22"/>
          <w:szCs w:val="22"/>
        </w:rPr>
        <w:t xml:space="preserve">y przed udzieleniem zamówienia </w:t>
      </w:r>
      <w:r w:rsidRPr="004A0758">
        <w:rPr>
          <w:rStyle w:val="FontStyle49"/>
          <w:rFonts w:ascii="Arial" w:hAnsi="Arial" w:cs="Arial"/>
          <w:sz w:val="22"/>
          <w:szCs w:val="22"/>
        </w:rPr>
        <w:t xml:space="preserve">wzywa wykonawcę, którego oferta została najwyżej oceniona, do złożenia </w:t>
      </w:r>
      <w:r w:rsidR="00E3088E" w:rsidRPr="004A0758">
        <w:rPr>
          <w:rStyle w:val="FontStyle49"/>
          <w:rFonts w:ascii="Arial" w:hAnsi="Arial" w:cs="Arial"/>
          <w:sz w:val="22"/>
          <w:szCs w:val="22"/>
        </w:rPr>
        <w:t xml:space="preserve">                          </w:t>
      </w:r>
      <w:r w:rsidRPr="004A0758">
        <w:rPr>
          <w:rStyle w:val="FontStyle49"/>
          <w:rFonts w:ascii="Arial" w:hAnsi="Arial" w:cs="Arial"/>
          <w:sz w:val="22"/>
          <w:szCs w:val="22"/>
        </w:rPr>
        <w:t>w wyznaczonym, nie krótszym niż 10 dni, terminie aktualnych na dzień złożenia oświadczeń lub dokumentów potwierdzających okoliczności,</w:t>
      </w:r>
      <w:r w:rsidR="0022363C" w:rsidRPr="004A0758">
        <w:rPr>
          <w:rStyle w:val="FontStyle49"/>
          <w:rFonts w:ascii="Arial" w:hAnsi="Arial" w:cs="Arial"/>
          <w:sz w:val="22"/>
          <w:szCs w:val="22"/>
        </w:rPr>
        <w:t xml:space="preserve"> </w:t>
      </w:r>
      <w:r w:rsidRPr="004A0758">
        <w:rPr>
          <w:rStyle w:val="FontStyle49"/>
          <w:rFonts w:ascii="Arial" w:hAnsi="Arial" w:cs="Arial"/>
          <w:sz w:val="22"/>
          <w:szCs w:val="22"/>
        </w:rPr>
        <w:t>o których mowa w art.25 ust.1.</w:t>
      </w:r>
    </w:p>
    <w:p w:rsidR="003A297E" w:rsidRPr="004A0758" w:rsidRDefault="003A297E" w:rsidP="00ED2086">
      <w:pPr>
        <w:pStyle w:val="Style27"/>
        <w:widowControl/>
        <w:spacing w:line="240" w:lineRule="auto"/>
        <w:ind w:left="562"/>
        <w:jc w:val="both"/>
        <w:rPr>
          <w:rStyle w:val="FontStyle48"/>
          <w:rFonts w:ascii="Arial" w:hAnsi="Arial" w:cs="Arial"/>
          <w:sz w:val="22"/>
          <w:szCs w:val="22"/>
          <w:lang w:val="it-IT" w:eastAsia="it-IT"/>
        </w:rPr>
      </w:pPr>
    </w:p>
    <w:p w:rsidR="002F37A1" w:rsidRPr="004A0758" w:rsidRDefault="007E40EC" w:rsidP="00ED2086">
      <w:pPr>
        <w:pStyle w:val="Style27"/>
        <w:widowControl/>
        <w:spacing w:line="240" w:lineRule="auto"/>
        <w:ind w:left="562"/>
        <w:jc w:val="both"/>
        <w:rPr>
          <w:rStyle w:val="FontStyle48"/>
          <w:rFonts w:ascii="Arial" w:hAnsi="Arial" w:cs="Arial"/>
          <w:sz w:val="22"/>
          <w:szCs w:val="22"/>
          <w:lang w:eastAsia="it-IT"/>
        </w:rPr>
      </w:pPr>
      <w:r w:rsidRPr="004A0758">
        <w:rPr>
          <w:rStyle w:val="FontStyle48"/>
          <w:rFonts w:ascii="Arial" w:hAnsi="Arial" w:cs="Arial"/>
          <w:sz w:val="22"/>
          <w:szCs w:val="22"/>
          <w:lang w:val="it-IT" w:eastAsia="it-IT"/>
        </w:rPr>
        <w:t xml:space="preserve">VII. </w:t>
      </w:r>
      <w:r w:rsidRPr="004A0758">
        <w:rPr>
          <w:rStyle w:val="FontStyle48"/>
          <w:rFonts w:ascii="Arial" w:hAnsi="Arial" w:cs="Arial"/>
          <w:sz w:val="22"/>
          <w:szCs w:val="22"/>
          <w:lang w:eastAsia="it-IT"/>
        </w:rPr>
        <w:t xml:space="preserve">INFORMACJE O SPOSOBIE POROZUMIEWANIA SIĘ ZAMAWIAJĄCEGO </w:t>
      </w:r>
      <w:r w:rsidR="00E3088E" w:rsidRPr="004A0758">
        <w:rPr>
          <w:rStyle w:val="FontStyle48"/>
          <w:rFonts w:ascii="Arial" w:hAnsi="Arial" w:cs="Arial"/>
          <w:sz w:val="22"/>
          <w:szCs w:val="22"/>
          <w:lang w:eastAsia="it-IT"/>
        </w:rPr>
        <w:t xml:space="preserve">                          </w:t>
      </w:r>
      <w:r w:rsidR="0022363C" w:rsidRPr="004A0758">
        <w:rPr>
          <w:rStyle w:val="FontStyle48"/>
          <w:rFonts w:ascii="Arial" w:hAnsi="Arial" w:cs="Arial"/>
          <w:sz w:val="22"/>
          <w:szCs w:val="22"/>
          <w:lang w:eastAsia="it-IT"/>
        </w:rPr>
        <w:t xml:space="preserve">Z WYKONAWCAMI </w:t>
      </w:r>
      <w:r w:rsidRPr="004A0758">
        <w:rPr>
          <w:rStyle w:val="FontStyle48"/>
          <w:rFonts w:ascii="Arial" w:hAnsi="Arial" w:cs="Arial"/>
          <w:sz w:val="22"/>
          <w:szCs w:val="22"/>
          <w:lang w:eastAsia="it-IT"/>
        </w:rPr>
        <w:t>ORAZ PRZEKAZYWANIA</w:t>
      </w:r>
      <w:r w:rsidR="0022363C" w:rsidRPr="004A0758">
        <w:rPr>
          <w:rStyle w:val="FontStyle48"/>
          <w:rFonts w:ascii="Arial" w:hAnsi="Arial" w:cs="Arial"/>
          <w:sz w:val="22"/>
          <w:szCs w:val="22"/>
          <w:lang w:eastAsia="it-IT"/>
        </w:rPr>
        <w:t xml:space="preserve"> OŚWIADCZEŃ LUB DOKUMENTÓW, </w:t>
      </w:r>
      <w:r w:rsidR="00E3088E" w:rsidRPr="004A0758">
        <w:rPr>
          <w:rStyle w:val="FontStyle48"/>
          <w:rFonts w:ascii="Arial" w:hAnsi="Arial" w:cs="Arial"/>
          <w:sz w:val="22"/>
          <w:szCs w:val="22"/>
          <w:lang w:eastAsia="it-IT"/>
        </w:rPr>
        <w:t xml:space="preserve">        </w:t>
      </w:r>
      <w:r w:rsidR="0022363C" w:rsidRPr="004A0758">
        <w:rPr>
          <w:rStyle w:val="FontStyle48"/>
          <w:rFonts w:ascii="Arial" w:hAnsi="Arial" w:cs="Arial"/>
          <w:sz w:val="22"/>
          <w:szCs w:val="22"/>
          <w:lang w:eastAsia="it-IT"/>
        </w:rPr>
        <w:t xml:space="preserve">A TAKŻE </w:t>
      </w:r>
      <w:r w:rsidR="00CD2DA2" w:rsidRPr="004A0758">
        <w:rPr>
          <w:rStyle w:val="FontStyle48"/>
          <w:rFonts w:ascii="Arial" w:hAnsi="Arial" w:cs="Arial"/>
          <w:sz w:val="22"/>
          <w:szCs w:val="22"/>
          <w:lang w:eastAsia="it-IT"/>
        </w:rPr>
        <w:t xml:space="preserve">WSKAZANIE     OSÓB  </w:t>
      </w:r>
      <w:r w:rsidRPr="004A0758">
        <w:rPr>
          <w:rStyle w:val="FontStyle48"/>
          <w:rFonts w:ascii="Arial" w:hAnsi="Arial" w:cs="Arial"/>
          <w:sz w:val="22"/>
          <w:szCs w:val="22"/>
          <w:lang w:eastAsia="it-IT"/>
        </w:rPr>
        <w:t>UPRAWNIONYCH</w:t>
      </w:r>
      <w:r w:rsidR="0022363C" w:rsidRPr="004A0758">
        <w:rPr>
          <w:rStyle w:val="FontStyle48"/>
          <w:rFonts w:ascii="Arial" w:hAnsi="Arial" w:cs="Arial"/>
          <w:sz w:val="22"/>
          <w:szCs w:val="22"/>
          <w:lang w:eastAsia="it-IT"/>
        </w:rPr>
        <w:t xml:space="preserve"> </w:t>
      </w:r>
      <w:r w:rsidRPr="004A0758">
        <w:rPr>
          <w:rStyle w:val="FontStyle48"/>
          <w:rFonts w:ascii="Arial" w:hAnsi="Arial" w:cs="Arial"/>
          <w:sz w:val="22"/>
          <w:szCs w:val="22"/>
        </w:rPr>
        <w:t xml:space="preserve">DO POROZUMIEWANIA SIĘ </w:t>
      </w:r>
      <w:r w:rsidR="00E3088E" w:rsidRPr="004A0758">
        <w:rPr>
          <w:rStyle w:val="FontStyle48"/>
          <w:rFonts w:ascii="Arial" w:hAnsi="Arial" w:cs="Arial"/>
          <w:sz w:val="22"/>
          <w:szCs w:val="22"/>
        </w:rPr>
        <w:t xml:space="preserve">            </w:t>
      </w:r>
      <w:r w:rsidRPr="004A0758">
        <w:rPr>
          <w:rStyle w:val="FontStyle48"/>
          <w:rFonts w:ascii="Arial" w:hAnsi="Arial" w:cs="Arial"/>
          <w:sz w:val="22"/>
          <w:szCs w:val="22"/>
        </w:rPr>
        <w:t>Z WYKONAWCAMI.</w:t>
      </w:r>
    </w:p>
    <w:p w:rsidR="002F37A1" w:rsidRPr="004A0758" w:rsidRDefault="007E40EC" w:rsidP="00ED2086">
      <w:pPr>
        <w:pStyle w:val="Style6"/>
        <w:widowControl/>
        <w:spacing w:line="240" w:lineRule="auto"/>
        <w:ind w:left="307"/>
        <w:jc w:val="left"/>
        <w:rPr>
          <w:rStyle w:val="FontStyle49"/>
          <w:rFonts w:ascii="Arial" w:hAnsi="Arial" w:cs="Arial"/>
          <w:sz w:val="22"/>
          <w:szCs w:val="22"/>
        </w:rPr>
      </w:pPr>
      <w:r w:rsidRPr="004A0758">
        <w:rPr>
          <w:rStyle w:val="FontStyle49"/>
          <w:rFonts w:ascii="Arial" w:hAnsi="Arial" w:cs="Arial"/>
          <w:sz w:val="22"/>
          <w:szCs w:val="22"/>
        </w:rPr>
        <w:t>1.    Zasady i formy przekazywania oświadczeń, wniosków i innych:</w:t>
      </w:r>
    </w:p>
    <w:p w:rsidR="002F37A1" w:rsidRPr="004A0758" w:rsidRDefault="00CD2DA2" w:rsidP="00E3088E">
      <w:pPr>
        <w:pStyle w:val="Style34"/>
        <w:widowControl/>
        <w:spacing w:line="240" w:lineRule="auto"/>
        <w:ind w:left="993" w:hanging="284"/>
        <w:rPr>
          <w:rStyle w:val="FontStyle49"/>
          <w:rFonts w:ascii="Arial" w:hAnsi="Arial" w:cs="Arial"/>
          <w:sz w:val="22"/>
          <w:szCs w:val="22"/>
        </w:rPr>
      </w:pPr>
      <w:r w:rsidRPr="004A0758">
        <w:rPr>
          <w:rStyle w:val="FontStyle49"/>
          <w:rFonts w:ascii="Arial" w:hAnsi="Arial" w:cs="Arial"/>
          <w:sz w:val="22"/>
          <w:szCs w:val="22"/>
        </w:rPr>
        <w:t xml:space="preserve">1) </w:t>
      </w:r>
      <w:r w:rsidR="007E40EC" w:rsidRPr="004A0758">
        <w:rPr>
          <w:rStyle w:val="FontStyle49"/>
          <w:rFonts w:ascii="Arial" w:hAnsi="Arial" w:cs="Arial"/>
          <w:sz w:val="22"/>
          <w:szCs w:val="22"/>
        </w:rPr>
        <w:t>Zamawiający   dopuszcza   następujące   formy</w:t>
      </w:r>
      <w:r w:rsidRPr="004A0758">
        <w:rPr>
          <w:rStyle w:val="FontStyle49"/>
          <w:rFonts w:ascii="Arial" w:hAnsi="Arial" w:cs="Arial"/>
          <w:sz w:val="22"/>
          <w:szCs w:val="22"/>
        </w:rPr>
        <w:t xml:space="preserve">   komunikowania   się   między </w:t>
      </w:r>
      <w:r w:rsidR="007E40EC" w:rsidRPr="004A0758">
        <w:rPr>
          <w:rStyle w:val="FontStyle49"/>
          <w:rFonts w:ascii="Arial" w:hAnsi="Arial" w:cs="Arial"/>
          <w:sz w:val="22"/>
          <w:szCs w:val="22"/>
        </w:rPr>
        <w:t>Zamawiającym a Wykonawcami:</w:t>
      </w:r>
    </w:p>
    <w:p w:rsidR="002F37A1" w:rsidRPr="004A0758" w:rsidRDefault="007E40EC" w:rsidP="00CA4BE4">
      <w:pPr>
        <w:pStyle w:val="Style20"/>
        <w:widowControl/>
        <w:numPr>
          <w:ilvl w:val="0"/>
          <w:numId w:val="24"/>
        </w:numPr>
        <w:tabs>
          <w:tab w:val="left" w:pos="1565"/>
        </w:tabs>
        <w:spacing w:line="240" w:lineRule="auto"/>
        <w:ind w:left="1699" w:hanging="139"/>
        <w:rPr>
          <w:rStyle w:val="FontStyle49"/>
          <w:rFonts w:ascii="Arial" w:hAnsi="Arial" w:cs="Arial"/>
          <w:sz w:val="22"/>
          <w:szCs w:val="22"/>
        </w:rPr>
      </w:pPr>
      <w:r w:rsidRPr="004A0758">
        <w:rPr>
          <w:rStyle w:val="FontStyle49"/>
          <w:rFonts w:ascii="Arial" w:hAnsi="Arial" w:cs="Arial"/>
          <w:sz w:val="22"/>
          <w:szCs w:val="22"/>
        </w:rPr>
        <w:lastRenderedPageBreak/>
        <w:t>za pośrednictwem operatora pocztowego w rozumieniu ustawy z dnia 23 listopada 2012 r. - Prawo pocztowe (Dz. U. poz. 1529 Dziennik Ustaw - 70 - poz. 1020 oraz z 2015 r. poz. 1830),</w:t>
      </w:r>
    </w:p>
    <w:p w:rsidR="002F37A1" w:rsidRPr="004A0758" w:rsidRDefault="007E40EC" w:rsidP="00CA4BE4">
      <w:pPr>
        <w:pStyle w:val="Style20"/>
        <w:widowControl/>
        <w:numPr>
          <w:ilvl w:val="0"/>
          <w:numId w:val="24"/>
        </w:numPr>
        <w:tabs>
          <w:tab w:val="left" w:pos="1699"/>
        </w:tabs>
        <w:spacing w:line="240" w:lineRule="auto"/>
        <w:ind w:left="1565" w:firstLine="0"/>
        <w:jc w:val="left"/>
        <w:rPr>
          <w:rStyle w:val="FontStyle49"/>
          <w:rFonts w:ascii="Arial" w:hAnsi="Arial" w:cs="Arial"/>
          <w:sz w:val="22"/>
          <w:szCs w:val="22"/>
        </w:rPr>
      </w:pPr>
      <w:r w:rsidRPr="004A0758">
        <w:rPr>
          <w:rStyle w:val="FontStyle49"/>
          <w:rFonts w:ascii="Arial" w:hAnsi="Arial" w:cs="Arial"/>
          <w:sz w:val="22"/>
          <w:szCs w:val="22"/>
        </w:rPr>
        <w:t>osobiście,</w:t>
      </w:r>
    </w:p>
    <w:p w:rsidR="002F37A1" w:rsidRPr="004A0758" w:rsidRDefault="007E40EC" w:rsidP="00CA4BE4">
      <w:pPr>
        <w:pStyle w:val="Style29"/>
        <w:widowControl/>
        <w:numPr>
          <w:ilvl w:val="0"/>
          <w:numId w:val="24"/>
        </w:numPr>
        <w:tabs>
          <w:tab w:val="left" w:pos="1701"/>
        </w:tabs>
        <w:ind w:left="1565"/>
        <w:rPr>
          <w:rStyle w:val="FontStyle49"/>
          <w:rFonts w:ascii="Arial" w:hAnsi="Arial" w:cs="Arial"/>
          <w:sz w:val="22"/>
          <w:szCs w:val="22"/>
        </w:rPr>
      </w:pPr>
      <w:r w:rsidRPr="004A0758">
        <w:rPr>
          <w:rStyle w:val="FontStyle49"/>
          <w:rFonts w:ascii="Arial" w:hAnsi="Arial" w:cs="Arial"/>
          <w:sz w:val="22"/>
          <w:szCs w:val="22"/>
        </w:rPr>
        <w:t>za pośrednictwem posłańca,</w:t>
      </w:r>
    </w:p>
    <w:p w:rsidR="002F37A1" w:rsidRPr="004A0758" w:rsidRDefault="0022363C" w:rsidP="00CA4BE4">
      <w:pPr>
        <w:pStyle w:val="Style29"/>
        <w:widowControl/>
        <w:numPr>
          <w:ilvl w:val="0"/>
          <w:numId w:val="24"/>
        </w:numPr>
        <w:tabs>
          <w:tab w:val="left" w:pos="1416"/>
        </w:tabs>
        <w:ind w:left="1565"/>
        <w:rPr>
          <w:rStyle w:val="FontStyle49"/>
          <w:rFonts w:ascii="Arial" w:hAnsi="Arial" w:cs="Arial"/>
          <w:sz w:val="22"/>
          <w:szCs w:val="22"/>
        </w:rPr>
      </w:pPr>
      <w:r w:rsidRPr="004A0758">
        <w:rPr>
          <w:rStyle w:val="FontStyle49"/>
          <w:rFonts w:ascii="Arial" w:hAnsi="Arial" w:cs="Arial"/>
          <w:sz w:val="22"/>
          <w:szCs w:val="22"/>
        </w:rPr>
        <w:t>faksu;</w:t>
      </w:r>
    </w:p>
    <w:p w:rsidR="002F37A1" w:rsidRPr="004A0758" w:rsidRDefault="007E40EC" w:rsidP="00ED2086">
      <w:pPr>
        <w:pStyle w:val="Style34"/>
        <w:widowControl/>
        <w:spacing w:line="240" w:lineRule="auto"/>
        <w:ind w:left="851" w:hanging="150"/>
        <w:rPr>
          <w:rStyle w:val="FontStyle48"/>
          <w:rFonts w:ascii="Arial" w:hAnsi="Arial" w:cs="Arial"/>
          <w:sz w:val="22"/>
          <w:szCs w:val="22"/>
          <w:u w:val="single"/>
        </w:rPr>
      </w:pPr>
      <w:r w:rsidRPr="004A0758">
        <w:rPr>
          <w:rStyle w:val="FontStyle49"/>
          <w:rFonts w:ascii="Arial" w:hAnsi="Arial" w:cs="Arial"/>
          <w:sz w:val="22"/>
          <w:szCs w:val="22"/>
        </w:rPr>
        <w:t xml:space="preserve">2) jeżeli zamawiający lub wykonawca przekazują oświadczenia, wnioski, zawiadomienia oraz informacje za pośrednictwem faksu, </w:t>
      </w:r>
      <w:r w:rsidRPr="004A0758">
        <w:rPr>
          <w:rStyle w:val="FontStyle48"/>
          <w:rFonts w:ascii="Arial" w:hAnsi="Arial" w:cs="Arial"/>
          <w:sz w:val="22"/>
          <w:szCs w:val="22"/>
          <w:u w:val="single"/>
        </w:rPr>
        <w:t>każda ze stron na żądanie drugiej strony niezwłocznie potwierdza fakt ich otrzymania;</w:t>
      </w:r>
    </w:p>
    <w:p w:rsidR="002F37A1" w:rsidRPr="004A0758" w:rsidRDefault="007E40EC" w:rsidP="00ED2086">
      <w:pPr>
        <w:pStyle w:val="Style7"/>
        <w:widowControl/>
        <w:ind w:left="851"/>
        <w:rPr>
          <w:rFonts w:ascii="Arial" w:hAnsi="Arial" w:cs="Arial"/>
          <w:b/>
          <w:bCs/>
          <w:sz w:val="22"/>
          <w:szCs w:val="22"/>
        </w:rPr>
      </w:pPr>
      <w:r w:rsidRPr="004A0758">
        <w:rPr>
          <w:rStyle w:val="FontStyle48"/>
          <w:rFonts w:ascii="Arial" w:hAnsi="Arial" w:cs="Arial"/>
          <w:sz w:val="22"/>
          <w:szCs w:val="22"/>
        </w:rPr>
        <w:t>Oferty jednak oraz ewentualne uzupełnienia - pod rygorem nieważności -</w:t>
      </w:r>
      <w:r w:rsidR="00E3088E" w:rsidRPr="004A0758">
        <w:rPr>
          <w:rStyle w:val="FontStyle48"/>
          <w:rFonts w:ascii="Arial" w:hAnsi="Arial" w:cs="Arial"/>
          <w:sz w:val="22"/>
          <w:szCs w:val="22"/>
        </w:rPr>
        <w:t xml:space="preserve"> </w:t>
      </w:r>
      <w:r w:rsidRPr="004A0758">
        <w:rPr>
          <w:rStyle w:val="FontStyle48"/>
          <w:rFonts w:ascii="Arial" w:hAnsi="Arial" w:cs="Arial"/>
          <w:sz w:val="22"/>
          <w:szCs w:val="22"/>
        </w:rPr>
        <w:t>muszą zostać złożone tylko w formie pisemnej.</w:t>
      </w:r>
    </w:p>
    <w:p w:rsidR="002F37A1" w:rsidRPr="004A0758" w:rsidRDefault="007E40EC" w:rsidP="00ED2086">
      <w:pPr>
        <w:pStyle w:val="Style7"/>
        <w:widowControl/>
        <w:jc w:val="left"/>
        <w:rPr>
          <w:rStyle w:val="FontStyle48"/>
          <w:rFonts w:ascii="Arial" w:hAnsi="Arial" w:cs="Arial"/>
          <w:sz w:val="22"/>
          <w:szCs w:val="22"/>
        </w:rPr>
      </w:pPr>
      <w:r w:rsidRPr="004A0758">
        <w:rPr>
          <w:rStyle w:val="FontStyle49"/>
          <w:rFonts w:ascii="Arial" w:hAnsi="Arial" w:cs="Arial"/>
          <w:sz w:val="22"/>
          <w:szCs w:val="22"/>
        </w:rPr>
        <w:t xml:space="preserve">2.    </w:t>
      </w:r>
      <w:r w:rsidRPr="004A0758">
        <w:rPr>
          <w:rStyle w:val="FontStyle48"/>
          <w:rFonts w:ascii="Arial" w:hAnsi="Arial" w:cs="Arial"/>
          <w:sz w:val="22"/>
          <w:szCs w:val="22"/>
        </w:rPr>
        <w:t>Osoby uprawnione do porozumiewania się z Wykonawcami:</w:t>
      </w:r>
    </w:p>
    <w:p w:rsidR="002F37A1" w:rsidRPr="004A0758" w:rsidRDefault="007E40EC" w:rsidP="00ED2086">
      <w:pPr>
        <w:pStyle w:val="Style29"/>
        <w:widowControl/>
        <w:tabs>
          <w:tab w:val="left" w:pos="792"/>
        </w:tabs>
        <w:ind w:left="662"/>
        <w:rPr>
          <w:rStyle w:val="FontStyle49"/>
          <w:rFonts w:ascii="Arial" w:hAnsi="Arial" w:cs="Arial"/>
          <w:sz w:val="22"/>
          <w:szCs w:val="22"/>
        </w:rPr>
      </w:pPr>
      <w:r w:rsidRPr="004A0758">
        <w:rPr>
          <w:rStyle w:val="FontStyle49"/>
          <w:rFonts w:ascii="Arial" w:hAnsi="Arial" w:cs="Arial"/>
          <w:sz w:val="22"/>
          <w:szCs w:val="22"/>
          <w:u w:val="single"/>
        </w:rPr>
        <w:t>-</w:t>
      </w:r>
      <w:r w:rsidRPr="004A0758">
        <w:rPr>
          <w:rStyle w:val="FontStyle49"/>
          <w:rFonts w:ascii="Arial" w:hAnsi="Arial" w:cs="Arial"/>
          <w:sz w:val="22"/>
          <w:szCs w:val="22"/>
        </w:rPr>
        <w:tab/>
      </w:r>
      <w:r w:rsidRPr="004A0758">
        <w:rPr>
          <w:rStyle w:val="FontStyle49"/>
          <w:rFonts w:ascii="Arial" w:hAnsi="Arial" w:cs="Arial"/>
          <w:sz w:val="22"/>
          <w:szCs w:val="22"/>
          <w:u w:val="single"/>
        </w:rPr>
        <w:t>w sprawach merytorycznych wyjaśnień udziela</w:t>
      </w:r>
      <w:r w:rsidRPr="004A0758">
        <w:rPr>
          <w:rStyle w:val="FontStyle49"/>
          <w:rFonts w:ascii="Arial" w:hAnsi="Arial" w:cs="Arial"/>
          <w:sz w:val="22"/>
          <w:szCs w:val="22"/>
        </w:rPr>
        <w:t>:</w:t>
      </w:r>
    </w:p>
    <w:p w:rsidR="002F37A1" w:rsidRPr="004A0758" w:rsidRDefault="00E3088E" w:rsidP="00ED2086">
      <w:pPr>
        <w:pStyle w:val="Style34"/>
        <w:widowControl/>
        <w:spacing w:line="240" w:lineRule="auto"/>
        <w:ind w:left="720" w:firstLine="0"/>
        <w:jc w:val="left"/>
        <w:rPr>
          <w:rStyle w:val="FontStyle49"/>
          <w:rFonts w:ascii="Arial" w:hAnsi="Arial" w:cs="Arial"/>
          <w:sz w:val="22"/>
          <w:szCs w:val="22"/>
        </w:rPr>
      </w:pPr>
      <w:r w:rsidRPr="004A0758">
        <w:rPr>
          <w:rStyle w:val="FontStyle48"/>
          <w:rFonts w:ascii="Arial" w:hAnsi="Arial" w:cs="Arial"/>
          <w:sz w:val="22"/>
          <w:szCs w:val="22"/>
        </w:rPr>
        <w:t>Sławomir Szlendak</w:t>
      </w:r>
      <w:r w:rsidR="007E40EC" w:rsidRPr="004A0758">
        <w:rPr>
          <w:rStyle w:val="FontStyle48"/>
          <w:rFonts w:ascii="Arial" w:hAnsi="Arial" w:cs="Arial"/>
          <w:sz w:val="22"/>
          <w:szCs w:val="22"/>
        </w:rPr>
        <w:t xml:space="preserve">, </w:t>
      </w:r>
      <w:r w:rsidR="0022363C" w:rsidRPr="004A0758">
        <w:rPr>
          <w:rStyle w:val="FontStyle49"/>
          <w:rFonts w:ascii="Arial" w:hAnsi="Arial" w:cs="Arial"/>
          <w:sz w:val="22"/>
          <w:szCs w:val="22"/>
        </w:rPr>
        <w:t xml:space="preserve">tel. </w:t>
      </w:r>
      <w:r w:rsidRPr="004A0758">
        <w:rPr>
          <w:rStyle w:val="FontStyle49"/>
          <w:rFonts w:ascii="Arial" w:hAnsi="Arial" w:cs="Arial"/>
          <w:sz w:val="22"/>
          <w:szCs w:val="22"/>
        </w:rPr>
        <w:t>58 721 28 69</w:t>
      </w:r>
      <w:r w:rsidR="007E40EC" w:rsidRPr="004A0758">
        <w:rPr>
          <w:rStyle w:val="FontStyle49"/>
          <w:rFonts w:ascii="Arial" w:hAnsi="Arial" w:cs="Arial"/>
          <w:sz w:val="22"/>
          <w:szCs w:val="22"/>
        </w:rPr>
        <w:t>,</w:t>
      </w:r>
    </w:p>
    <w:p w:rsidR="002F37A1" w:rsidRPr="004A0758" w:rsidRDefault="007E40EC" w:rsidP="00ED2086">
      <w:pPr>
        <w:pStyle w:val="Style21"/>
        <w:widowControl/>
        <w:spacing w:line="240" w:lineRule="auto"/>
        <w:ind w:left="706" w:right="2650"/>
        <w:rPr>
          <w:rFonts w:ascii="Arial" w:hAnsi="Arial" w:cs="Arial"/>
          <w:sz w:val="22"/>
          <w:szCs w:val="22"/>
        </w:rPr>
      </w:pPr>
      <w:r w:rsidRPr="004A0758">
        <w:rPr>
          <w:rStyle w:val="FontStyle49"/>
          <w:rFonts w:ascii="Arial" w:hAnsi="Arial" w:cs="Arial"/>
          <w:sz w:val="22"/>
          <w:szCs w:val="22"/>
        </w:rPr>
        <w:t>w godzinach 8</w:t>
      </w:r>
      <w:r w:rsidRPr="004A0758">
        <w:rPr>
          <w:rStyle w:val="FontStyle49"/>
          <w:rFonts w:ascii="Arial" w:hAnsi="Arial" w:cs="Arial"/>
          <w:sz w:val="22"/>
          <w:szCs w:val="22"/>
          <w:vertAlign w:val="superscript"/>
        </w:rPr>
        <w:t>00</w:t>
      </w:r>
      <w:r w:rsidR="0022363C" w:rsidRPr="004A0758">
        <w:rPr>
          <w:rStyle w:val="FontStyle49"/>
          <w:rFonts w:ascii="Arial" w:hAnsi="Arial" w:cs="Arial"/>
          <w:sz w:val="22"/>
          <w:szCs w:val="22"/>
        </w:rPr>
        <w:t xml:space="preserve"> - 14</w:t>
      </w:r>
      <w:r w:rsidRPr="004A0758">
        <w:rPr>
          <w:rStyle w:val="FontStyle49"/>
          <w:rFonts w:ascii="Arial" w:hAnsi="Arial" w:cs="Arial"/>
          <w:sz w:val="22"/>
          <w:szCs w:val="22"/>
          <w:vertAlign w:val="superscript"/>
        </w:rPr>
        <w:t>00</w:t>
      </w:r>
      <w:r w:rsidRPr="004A0758">
        <w:rPr>
          <w:rStyle w:val="FontStyle49"/>
          <w:rFonts w:ascii="Arial" w:hAnsi="Arial" w:cs="Arial"/>
          <w:sz w:val="22"/>
          <w:szCs w:val="22"/>
        </w:rPr>
        <w:t xml:space="preserve"> (od poniedziałku do piątku), </w:t>
      </w:r>
    </w:p>
    <w:p w:rsidR="002F37A1" w:rsidRPr="004A0758" w:rsidRDefault="007E40EC" w:rsidP="00ED2086">
      <w:pPr>
        <w:pStyle w:val="Style29"/>
        <w:widowControl/>
        <w:tabs>
          <w:tab w:val="left" w:pos="792"/>
        </w:tabs>
        <w:ind w:left="662"/>
        <w:rPr>
          <w:rStyle w:val="FontStyle49"/>
          <w:rFonts w:ascii="Arial" w:hAnsi="Arial" w:cs="Arial"/>
          <w:sz w:val="22"/>
          <w:szCs w:val="22"/>
          <w:u w:val="single"/>
        </w:rPr>
      </w:pPr>
      <w:r w:rsidRPr="004A0758">
        <w:rPr>
          <w:rStyle w:val="FontStyle49"/>
          <w:rFonts w:ascii="Arial" w:hAnsi="Arial" w:cs="Arial"/>
          <w:sz w:val="22"/>
          <w:szCs w:val="22"/>
          <w:u w:val="single"/>
        </w:rPr>
        <w:t>-</w:t>
      </w:r>
      <w:r w:rsidRPr="004A0758">
        <w:rPr>
          <w:rStyle w:val="FontStyle49"/>
          <w:rFonts w:ascii="Arial" w:hAnsi="Arial" w:cs="Arial"/>
          <w:sz w:val="22"/>
          <w:szCs w:val="22"/>
        </w:rPr>
        <w:tab/>
      </w:r>
      <w:r w:rsidRPr="004A0758">
        <w:rPr>
          <w:rStyle w:val="FontStyle49"/>
          <w:rFonts w:ascii="Arial" w:hAnsi="Arial" w:cs="Arial"/>
          <w:sz w:val="22"/>
          <w:szCs w:val="22"/>
          <w:u w:val="single"/>
        </w:rPr>
        <w:t>w sprawach formalnych wyjaśnień udziela:</w:t>
      </w:r>
    </w:p>
    <w:p w:rsidR="002F37A1" w:rsidRPr="004A0758" w:rsidRDefault="00E3088E" w:rsidP="00ED2086">
      <w:pPr>
        <w:pStyle w:val="Style34"/>
        <w:widowControl/>
        <w:spacing w:line="240" w:lineRule="auto"/>
        <w:ind w:left="720" w:firstLine="0"/>
        <w:jc w:val="left"/>
        <w:rPr>
          <w:rStyle w:val="FontStyle49"/>
          <w:rFonts w:ascii="Arial" w:hAnsi="Arial" w:cs="Arial"/>
          <w:sz w:val="22"/>
          <w:szCs w:val="22"/>
        </w:rPr>
      </w:pPr>
      <w:r w:rsidRPr="004A0758">
        <w:rPr>
          <w:rStyle w:val="FontStyle48"/>
          <w:rFonts w:ascii="Arial" w:hAnsi="Arial" w:cs="Arial"/>
          <w:sz w:val="22"/>
          <w:szCs w:val="22"/>
        </w:rPr>
        <w:t>Agnieszka Kozłowska</w:t>
      </w:r>
      <w:r w:rsidR="007E40EC" w:rsidRPr="004A0758">
        <w:rPr>
          <w:rStyle w:val="FontStyle48"/>
          <w:rFonts w:ascii="Arial" w:hAnsi="Arial" w:cs="Arial"/>
          <w:sz w:val="22"/>
          <w:szCs w:val="22"/>
        </w:rPr>
        <w:t xml:space="preserve">, </w:t>
      </w:r>
      <w:r w:rsidR="007E40EC" w:rsidRPr="004A0758">
        <w:rPr>
          <w:rStyle w:val="FontStyle49"/>
          <w:rFonts w:ascii="Arial" w:hAnsi="Arial" w:cs="Arial"/>
          <w:sz w:val="22"/>
          <w:szCs w:val="22"/>
        </w:rPr>
        <w:t xml:space="preserve">tel. </w:t>
      </w:r>
      <w:r w:rsidR="0022363C" w:rsidRPr="004A0758">
        <w:rPr>
          <w:rStyle w:val="FontStyle49"/>
          <w:rFonts w:ascii="Arial" w:hAnsi="Arial" w:cs="Arial"/>
          <w:sz w:val="22"/>
          <w:szCs w:val="22"/>
        </w:rPr>
        <w:t>58</w:t>
      </w:r>
      <w:r w:rsidR="007E40EC" w:rsidRPr="004A0758">
        <w:rPr>
          <w:rStyle w:val="FontStyle49"/>
          <w:rFonts w:ascii="Arial" w:hAnsi="Arial" w:cs="Arial"/>
          <w:sz w:val="22"/>
          <w:szCs w:val="22"/>
        </w:rPr>
        <w:t xml:space="preserve"> </w:t>
      </w:r>
      <w:r w:rsidR="0022363C" w:rsidRPr="004A0758">
        <w:rPr>
          <w:rStyle w:val="FontStyle49"/>
          <w:rFonts w:ascii="Arial" w:hAnsi="Arial" w:cs="Arial"/>
          <w:sz w:val="22"/>
          <w:szCs w:val="22"/>
        </w:rPr>
        <w:t>721</w:t>
      </w:r>
      <w:r w:rsidR="007E40EC" w:rsidRPr="004A0758">
        <w:rPr>
          <w:rStyle w:val="FontStyle49"/>
          <w:rFonts w:ascii="Arial" w:hAnsi="Arial" w:cs="Arial"/>
          <w:sz w:val="22"/>
          <w:szCs w:val="22"/>
        </w:rPr>
        <w:t xml:space="preserve"> </w:t>
      </w:r>
      <w:r w:rsidR="0022363C" w:rsidRPr="004A0758">
        <w:rPr>
          <w:rStyle w:val="FontStyle49"/>
          <w:rFonts w:ascii="Arial" w:hAnsi="Arial" w:cs="Arial"/>
          <w:sz w:val="22"/>
          <w:szCs w:val="22"/>
        </w:rPr>
        <w:t>28</w:t>
      </w:r>
      <w:r w:rsidR="007E40EC" w:rsidRPr="004A0758">
        <w:rPr>
          <w:rStyle w:val="FontStyle49"/>
          <w:rFonts w:ascii="Arial" w:hAnsi="Arial" w:cs="Arial"/>
          <w:sz w:val="22"/>
          <w:szCs w:val="22"/>
        </w:rPr>
        <w:t xml:space="preserve"> </w:t>
      </w:r>
      <w:r w:rsidR="0022363C" w:rsidRPr="004A0758">
        <w:rPr>
          <w:rStyle w:val="FontStyle49"/>
          <w:rFonts w:ascii="Arial" w:hAnsi="Arial" w:cs="Arial"/>
          <w:sz w:val="22"/>
          <w:szCs w:val="22"/>
        </w:rPr>
        <w:t>19</w:t>
      </w:r>
      <w:r w:rsidR="007E40EC" w:rsidRPr="004A0758">
        <w:rPr>
          <w:rStyle w:val="FontStyle49"/>
          <w:rFonts w:ascii="Arial" w:hAnsi="Arial" w:cs="Arial"/>
          <w:sz w:val="22"/>
          <w:szCs w:val="22"/>
        </w:rPr>
        <w:t>,</w:t>
      </w:r>
    </w:p>
    <w:p w:rsidR="002F37A1" w:rsidRPr="004A0758" w:rsidRDefault="007E40EC" w:rsidP="00ED2086">
      <w:pPr>
        <w:pStyle w:val="Style21"/>
        <w:widowControl/>
        <w:spacing w:line="240" w:lineRule="auto"/>
        <w:ind w:left="725" w:right="2650"/>
        <w:rPr>
          <w:rStyle w:val="FontStyle49"/>
          <w:rFonts w:ascii="Arial" w:hAnsi="Arial" w:cs="Arial"/>
          <w:sz w:val="22"/>
          <w:szCs w:val="22"/>
          <w:u w:val="single"/>
        </w:rPr>
      </w:pPr>
      <w:r w:rsidRPr="004A0758">
        <w:rPr>
          <w:rStyle w:val="FontStyle49"/>
          <w:rFonts w:ascii="Arial" w:hAnsi="Arial" w:cs="Arial"/>
          <w:sz w:val="22"/>
          <w:szCs w:val="22"/>
        </w:rPr>
        <w:t>w godzinach: 8</w:t>
      </w:r>
      <w:r w:rsidRPr="004A0758">
        <w:rPr>
          <w:rStyle w:val="FontStyle49"/>
          <w:rFonts w:ascii="Arial" w:hAnsi="Arial" w:cs="Arial"/>
          <w:sz w:val="22"/>
          <w:szCs w:val="22"/>
          <w:vertAlign w:val="superscript"/>
        </w:rPr>
        <w:t>00</w:t>
      </w:r>
      <w:r w:rsidRPr="004A0758">
        <w:rPr>
          <w:rStyle w:val="FontStyle49"/>
          <w:rFonts w:ascii="Arial" w:hAnsi="Arial" w:cs="Arial"/>
          <w:sz w:val="22"/>
          <w:szCs w:val="22"/>
        </w:rPr>
        <w:t xml:space="preserve"> - 1</w:t>
      </w:r>
      <w:r w:rsidR="0022363C" w:rsidRPr="004A0758">
        <w:rPr>
          <w:rStyle w:val="FontStyle49"/>
          <w:rFonts w:ascii="Arial" w:hAnsi="Arial" w:cs="Arial"/>
          <w:sz w:val="22"/>
          <w:szCs w:val="22"/>
        </w:rPr>
        <w:t>4</w:t>
      </w:r>
      <w:r w:rsidRPr="004A0758">
        <w:rPr>
          <w:rStyle w:val="FontStyle49"/>
          <w:rFonts w:ascii="Arial" w:hAnsi="Arial" w:cs="Arial"/>
          <w:sz w:val="22"/>
          <w:szCs w:val="22"/>
          <w:vertAlign w:val="superscript"/>
        </w:rPr>
        <w:t>00</w:t>
      </w:r>
      <w:r w:rsidR="0022363C" w:rsidRPr="004A0758">
        <w:rPr>
          <w:rStyle w:val="FontStyle49"/>
          <w:rFonts w:ascii="Arial" w:hAnsi="Arial" w:cs="Arial"/>
          <w:sz w:val="22"/>
          <w:szCs w:val="22"/>
        </w:rPr>
        <w:t xml:space="preserve"> (od poniedziałku do piątku).</w:t>
      </w:r>
    </w:p>
    <w:p w:rsidR="002F37A1" w:rsidRPr="004A0758" w:rsidRDefault="002F37A1" w:rsidP="00ED2086">
      <w:pPr>
        <w:pStyle w:val="Style24"/>
        <w:widowControl/>
        <w:spacing w:line="240" w:lineRule="auto"/>
        <w:ind w:firstLine="0"/>
        <w:jc w:val="left"/>
        <w:rPr>
          <w:rFonts w:ascii="Arial" w:hAnsi="Arial" w:cs="Arial"/>
          <w:sz w:val="22"/>
          <w:szCs w:val="22"/>
        </w:rPr>
      </w:pPr>
    </w:p>
    <w:p w:rsidR="002F37A1" w:rsidRPr="004A0758" w:rsidRDefault="007E40EC" w:rsidP="00ED2086">
      <w:pPr>
        <w:pStyle w:val="Style24"/>
        <w:widowControl/>
        <w:tabs>
          <w:tab w:val="left" w:pos="341"/>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4.</w:t>
      </w:r>
      <w:r w:rsidRPr="004A0758">
        <w:rPr>
          <w:rStyle w:val="FontStyle49"/>
          <w:rFonts w:ascii="Arial" w:hAnsi="Arial" w:cs="Arial"/>
          <w:sz w:val="22"/>
          <w:szCs w:val="22"/>
        </w:rPr>
        <w:tab/>
        <w:t>Zapytania dotyczące SIWZ muszą być kierowane w formie określonej w ust. 1 z adnotacją:</w:t>
      </w:r>
    </w:p>
    <w:p w:rsidR="002F37A1" w:rsidRPr="004A0758" w:rsidRDefault="007E40EC" w:rsidP="00ED2086">
      <w:pPr>
        <w:pStyle w:val="Style7"/>
        <w:widowControl/>
        <w:ind w:left="365"/>
        <w:rPr>
          <w:rStyle w:val="FontStyle48"/>
          <w:rFonts w:ascii="Arial" w:hAnsi="Arial" w:cs="Arial"/>
          <w:sz w:val="22"/>
          <w:szCs w:val="22"/>
        </w:rPr>
      </w:pPr>
      <w:r w:rsidRPr="004A0758">
        <w:rPr>
          <w:rStyle w:val="FontStyle48"/>
          <w:rFonts w:ascii="Arial" w:hAnsi="Arial" w:cs="Arial"/>
          <w:sz w:val="22"/>
          <w:szCs w:val="22"/>
        </w:rPr>
        <w:t xml:space="preserve">„Zapytania - dotyczy przetargu nieograniczonego </w:t>
      </w:r>
      <w:r w:rsidR="0022363C" w:rsidRPr="004A0758">
        <w:rPr>
          <w:rStyle w:val="FontStyle48"/>
          <w:rFonts w:ascii="Arial" w:hAnsi="Arial" w:cs="Arial"/>
          <w:sz w:val="22"/>
          <w:szCs w:val="22"/>
        </w:rPr>
        <w:t xml:space="preserve">na </w:t>
      </w:r>
      <w:r w:rsidR="00E3088E" w:rsidRPr="004A0758">
        <w:rPr>
          <w:rStyle w:val="FontStyle48"/>
          <w:rFonts w:ascii="Arial" w:hAnsi="Arial" w:cs="Arial"/>
          <w:sz w:val="22"/>
          <w:szCs w:val="22"/>
        </w:rPr>
        <w:t>sprzedaż biletów</w:t>
      </w:r>
      <w:r w:rsidRPr="004A0758">
        <w:rPr>
          <w:rStyle w:val="FontStyle48"/>
          <w:rFonts w:ascii="Arial" w:hAnsi="Arial" w:cs="Arial"/>
          <w:sz w:val="22"/>
          <w:szCs w:val="22"/>
        </w:rPr>
        <w:t xml:space="preserve">, </w:t>
      </w:r>
      <w:r w:rsidR="00E3088E" w:rsidRPr="004A0758">
        <w:rPr>
          <w:rStyle w:val="FontStyle48"/>
          <w:rFonts w:ascii="Arial" w:hAnsi="Arial" w:cs="Arial"/>
          <w:sz w:val="22"/>
          <w:szCs w:val="22"/>
        </w:rPr>
        <w:t>numer sprawy – SKMMS.ZP.N.39</w:t>
      </w:r>
      <w:r w:rsidR="0022363C" w:rsidRPr="004A0758">
        <w:rPr>
          <w:rStyle w:val="FontStyle48"/>
          <w:rFonts w:ascii="Arial" w:hAnsi="Arial" w:cs="Arial"/>
          <w:sz w:val="22"/>
          <w:szCs w:val="22"/>
        </w:rPr>
        <w:t>.16</w:t>
      </w:r>
      <w:r w:rsidRPr="004A0758">
        <w:rPr>
          <w:rStyle w:val="FontStyle48"/>
          <w:rFonts w:ascii="Arial" w:hAnsi="Arial" w:cs="Arial"/>
          <w:sz w:val="22"/>
          <w:szCs w:val="22"/>
        </w:rPr>
        <w:t>.</w:t>
      </w:r>
    </w:p>
    <w:p w:rsidR="002F37A1" w:rsidRPr="004A0758" w:rsidRDefault="007E40EC" w:rsidP="00CA4BE4">
      <w:pPr>
        <w:pStyle w:val="Style24"/>
        <w:widowControl/>
        <w:numPr>
          <w:ilvl w:val="0"/>
          <w:numId w:val="25"/>
        </w:numPr>
        <w:tabs>
          <w:tab w:val="left" w:pos="341"/>
        </w:tabs>
        <w:spacing w:line="240" w:lineRule="auto"/>
        <w:ind w:left="341"/>
        <w:rPr>
          <w:rStyle w:val="FontStyle49"/>
          <w:rFonts w:ascii="Arial" w:hAnsi="Arial" w:cs="Arial"/>
          <w:sz w:val="22"/>
          <w:szCs w:val="22"/>
        </w:rPr>
      </w:pPr>
      <w:r w:rsidRPr="004A0758">
        <w:rPr>
          <w:rStyle w:val="FontStyle49"/>
          <w:rFonts w:ascii="Arial" w:hAnsi="Arial" w:cs="Arial"/>
          <w:sz w:val="22"/>
          <w:szCs w:val="22"/>
        </w:rPr>
        <w:t>Wykonawca może zwrócić się do Zamawiającego o wyjaśnienie treści SIWZ. Zamawiający jest obowiązany udzielić wyjaśnień niezwłocznie, jednak nie później niż na 6 dni przed upływem terminu składania ofert - pod warunkiem że wniosek o wyjaśnienie treści SIWZ wpłynął do Zamawiającego nie później niż do końca dnia, w którym upływa połowa wyznaczonego terminu składania ofert.</w:t>
      </w:r>
    </w:p>
    <w:p w:rsidR="002F37A1" w:rsidRPr="004A0758" w:rsidRDefault="007E40EC" w:rsidP="00CA4BE4">
      <w:pPr>
        <w:pStyle w:val="Style24"/>
        <w:widowControl/>
        <w:numPr>
          <w:ilvl w:val="0"/>
          <w:numId w:val="25"/>
        </w:numPr>
        <w:tabs>
          <w:tab w:val="left" w:pos="341"/>
        </w:tabs>
        <w:spacing w:line="240" w:lineRule="auto"/>
        <w:ind w:left="341"/>
        <w:rPr>
          <w:rStyle w:val="FontStyle49"/>
          <w:rFonts w:ascii="Arial" w:hAnsi="Arial" w:cs="Arial"/>
          <w:sz w:val="22"/>
          <w:szCs w:val="22"/>
        </w:rPr>
      </w:pPr>
      <w:r w:rsidRPr="004A0758">
        <w:rPr>
          <w:rStyle w:val="FontStyle49"/>
          <w:rFonts w:ascii="Arial" w:hAnsi="Arial" w:cs="Arial"/>
          <w:sz w:val="22"/>
          <w:szCs w:val="22"/>
        </w:rPr>
        <w:t>Jeżeli wniosek o wyjaśnienie treści SIWZ wpłynął po upływie terminu składania wniosku lub dotyczy udzielonych wyjaśnień, Zamawiający może udzielić wyjaśnień albo pozostawić wniosek bez rozpoznania.</w:t>
      </w:r>
    </w:p>
    <w:p w:rsidR="002F37A1" w:rsidRPr="004A0758" w:rsidRDefault="007E40EC" w:rsidP="00CA4BE4">
      <w:pPr>
        <w:pStyle w:val="Style24"/>
        <w:widowControl/>
        <w:numPr>
          <w:ilvl w:val="0"/>
          <w:numId w:val="25"/>
        </w:numPr>
        <w:tabs>
          <w:tab w:val="left" w:pos="341"/>
        </w:tabs>
        <w:spacing w:line="240" w:lineRule="auto"/>
        <w:ind w:left="341"/>
        <w:rPr>
          <w:rStyle w:val="FontStyle49"/>
          <w:rFonts w:ascii="Arial" w:hAnsi="Arial" w:cs="Arial"/>
          <w:sz w:val="22"/>
          <w:szCs w:val="22"/>
        </w:rPr>
      </w:pPr>
      <w:r w:rsidRPr="004A0758">
        <w:rPr>
          <w:rStyle w:val="FontStyle49"/>
          <w:rFonts w:ascii="Arial" w:hAnsi="Arial" w:cs="Arial"/>
          <w:sz w:val="22"/>
          <w:szCs w:val="22"/>
        </w:rPr>
        <w:t>Przedłużenie terminu składania ofert nie wpływa na bieg terminu składania wniosku o wyjaśnienie treści SIWZ.</w:t>
      </w:r>
    </w:p>
    <w:p w:rsidR="002F37A1" w:rsidRPr="004A0758" w:rsidRDefault="007E40EC" w:rsidP="00CA4BE4">
      <w:pPr>
        <w:pStyle w:val="Style24"/>
        <w:widowControl/>
        <w:numPr>
          <w:ilvl w:val="0"/>
          <w:numId w:val="25"/>
        </w:numPr>
        <w:tabs>
          <w:tab w:val="left" w:pos="341"/>
        </w:tabs>
        <w:spacing w:line="240" w:lineRule="auto"/>
        <w:ind w:left="341"/>
        <w:rPr>
          <w:rStyle w:val="FontStyle49"/>
          <w:rFonts w:ascii="Arial" w:hAnsi="Arial" w:cs="Arial"/>
          <w:sz w:val="22"/>
          <w:szCs w:val="22"/>
        </w:rPr>
      </w:pPr>
      <w:r w:rsidRPr="004A0758">
        <w:rPr>
          <w:rStyle w:val="FontStyle49"/>
          <w:rFonts w:ascii="Arial" w:hAnsi="Arial" w:cs="Arial"/>
          <w:sz w:val="22"/>
          <w:szCs w:val="22"/>
        </w:rPr>
        <w:t>Treść zapytań wraz z wyjaśnieniami Zamawiający przekaże Wykonawcom w formie określonej w ust. 1, którym przekazał SIWZ, bez ujawniania źródła zapytania, oraz zamieści na stronie internetowej.</w:t>
      </w:r>
    </w:p>
    <w:p w:rsidR="002F37A1" w:rsidRPr="004A0758" w:rsidRDefault="007E40EC" w:rsidP="00CA4BE4">
      <w:pPr>
        <w:pStyle w:val="Style24"/>
        <w:widowControl/>
        <w:numPr>
          <w:ilvl w:val="0"/>
          <w:numId w:val="25"/>
        </w:numPr>
        <w:tabs>
          <w:tab w:val="left" w:pos="341"/>
        </w:tabs>
        <w:spacing w:line="240" w:lineRule="auto"/>
        <w:ind w:left="341"/>
        <w:rPr>
          <w:rStyle w:val="FontStyle49"/>
          <w:rFonts w:ascii="Arial" w:hAnsi="Arial" w:cs="Arial"/>
          <w:b/>
          <w:sz w:val="22"/>
          <w:szCs w:val="22"/>
        </w:rPr>
      </w:pPr>
      <w:r w:rsidRPr="004A0758">
        <w:rPr>
          <w:rStyle w:val="FontStyle49"/>
          <w:rFonts w:ascii="Arial" w:hAnsi="Arial" w:cs="Arial"/>
          <w:b/>
          <w:sz w:val="22"/>
          <w:szCs w:val="22"/>
        </w:rPr>
        <w:t xml:space="preserve">Zamawiający </w:t>
      </w:r>
      <w:r w:rsidR="0033586D" w:rsidRPr="004A0758">
        <w:rPr>
          <w:rStyle w:val="FontStyle49"/>
          <w:rFonts w:ascii="Arial" w:hAnsi="Arial" w:cs="Arial"/>
          <w:b/>
          <w:sz w:val="22"/>
          <w:szCs w:val="22"/>
        </w:rPr>
        <w:t>może</w:t>
      </w:r>
      <w:r w:rsidRPr="004A0758">
        <w:rPr>
          <w:rStyle w:val="FontStyle49"/>
          <w:rFonts w:ascii="Arial" w:hAnsi="Arial" w:cs="Arial"/>
          <w:b/>
          <w:sz w:val="22"/>
          <w:szCs w:val="22"/>
        </w:rPr>
        <w:t xml:space="preserve"> zwołać zebrani</w:t>
      </w:r>
      <w:r w:rsidR="0033586D" w:rsidRPr="004A0758">
        <w:rPr>
          <w:rStyle w:val="FontStyle49"/>
          <w:rFonts w:ascii="Arial" w:hAnsi="Arial" w:cs="Arial"/>
          <w:b/>
          <w:sz w:val="22"/>
          <w:szCs w:val="22"/>
        </w:rPr>
        <w:t>e</w:t>
      </w:r>
      <w:r w:rsidRPr="004A0758">
        <w:rPr>
          <w:rStyle w:val="FontStyle49"/>
          <w:rFonts w:ascii="Arial" w:hAnsi="Arial" w:cs="Arial"/>
          <w:b/>
          <w:sz w:val="22"/>
          <w:szCs w:val="22"/>
        </w:rPr>
        <w:t xml:space="preserve"> wszystkich Wykonawców w celu wyjaśnienia wątpliwości dotyczących treści SIWZ.</w:t>
      </w:r>
    </w:p>
    <w:p w:rsidR="002F37A1" w:rsidRPr="004A0758" w:rsidRDefault="007E40EC" w:rsidP="00CA4BE4">
      <w:pPr>
        <w:pStyle w:val="Style24"/>
        <w:widowControl/>
        <w:numPr>
          <w:ilvl w:val="0"/>
          <w:numId w:val="25"/>
        </w:numPr>
        <w:tabs>
          <w:tab w:val="left" w:pos="341"/>
        </w:tabs>
        <w:spacing w:line="240" w:lineRule="auto"/>
        <w:ind w:left="341"/>
        <w:rPr>
          <w:rFonts w:ascii="Arial" w:hAnsi="Arial" w:cs="Arial"/>
          <w:sz w:val="22"/>
          <w:szCs w:val="22"/>
        </w:rPr>
      </w:pPr>
      <w:r w:rsidRPr="004A0758">
        <w:rPr>
          <w:rStyle w:val="FontStyle49"/>
          <w:rFonts w:ascii="Arial" w:hAnsi="Arial" w:cs="Arial"/>
          <w:sz w:val="22"/>
          <w:szCs w:val="22"/>
        </w:rPr>
        <w:t xml:space="preserve">W uzasadnionych przypadkach zamawiający może przed upływem terminu składania ofert zmienić treść specyfikacji istotnych warunków zamówienia. </w:t>
      </w:r>
      <w:r w:rsidRPr="004A0758">
        <w:rPr>
          <w:rStyle w:val="FontStyle49"/>
          <w:rFonts w:ascii="Arial" w:hAnsi="Arial" w:cs="Arial"/>
          <w:sz w:val="22"/>
          <w:szCs w:val="22"/>
          <w:u w:val="single"/>
        </w:rPr>
        <w:t>Dokonaną zmianę treści specyfikacji zamawiający udostępnia na stronie internetowej</w:t>
      </w:r>
      <w:r w:rsidRPr="004A0758">
        <w:rPr>
          <w:rStyle w:val="FontStyle49"/>
          <w:rFonts w:ascii="Arial" w:hAnsi="Arial" w:cs="Arial"/>
          <w:sz w:val="22"/>
          <w:szCs w:val="22"/>
        </w:rPr>
        <w:t>, Przepis art. 37 ust. 5 stosuje się odpowiednio.</w:t>
      </w:r>
    </w:p>
    <w:p w:rsidR="002F37A1" w:rsidRPr="004A0758" w:rsidRDefault="007E40EC" w:rsidP="00CA4BE4">
      <w:pPr>
        <w:pStyle w:val="Style24"/>
        <w:widowControl/>
        <w:numPr>
          <w:ilvl w:val="0"/>
          <w:numId w:val="2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 xml:space="preserve">Jeżeli w wyniku zmiany treści SIWZ nie prowadzącej do zmiany treści ogłoszenia </w:t>
      </w:r>
      <w:r w:rsidR="00312010" w:rsidRPr="004A0758">
        <w:rPr>
          <w:rStyle w:val="FontStyle49"/>
          <w:rFonts w:ascii="Arial" w:hAnsi="Arial" w:cs="Arial"/>
          <w:sz w:val="22"/>
          <w:szCs w:val="22"/>
        </w:rPr>
        <w:t xml:space="preserve">                     </w:t>
      </w:r>
      <w:r w:rsidRPr="004A0758">
        <w:rPr>
          <w:rStyle w:val="FontStyle49"/>
          <w:rFonts w:ascii="Arial" w:hAnsi="Arial" w:cs="Arial"/>
          <w:sz w:val="22"/>
          <w:szCs w:val="22"/>
        </w:rPr>
        <w:t>o zamówieniu jest niezbędny dodatkowy czas na wprowadzenie zmian w ofertach, Zamawiający przedłuża termin składania ofert i informuje o tym Wykonawców, którym przekazano SIWZ, oraz zamieszcza informację na stronie internetowej.</w:t>
      </w:r>
    </w:p>
    <w:p w:rsidR="002F37A1" w:rsidRPr="004A0758" w:rsidRDefault="007E40EC" w:rsidP="00CA4BE4">
      <w:pPr>
        <w:pStyle w:val="Style24"/>
        <w:widowControl/>
        <w:numPr>
          <w:ilvl w:val="0"/>
          <w:numId w:val="2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Jeżeli zmiana treści SIWZ prowadzi do zmiany treści ogłoszenia o zamówieniu, Zamawiający przekazuje Urzędowi Publikacji Unii Europejskiej ogłoszenie dodatkowych informacji, informacji o niekompletnej procedurze lub sp</w:t>
      </w:r>
      <w:r w:rsidR="0022363C" w:rsidRPr="004A0758">
        <w:rPr>
          <w:rStyle w:val="FontStyle49"/>
          <w:rFonts w:ascii="Arial" w:hAnsi="Arial" w:cs="Arial"/>
          <w:sz w:val="22"/>
          <w:szCs w:val="22"/>
        </w:rPr>
        <w:t xml:space="preserve">rostowania, drogą elektroniczną </w:t>
      </w:r>
      <w:r w:rsidRPr="004A0758">
        <w:rPr>
          <w:rStyle w:val="FontStyle49"/>
          <w:rFonts w:ascii="Arial" w:hAnsi="Arial" w:cs="Arial"/>
          <w:sz w:val="22"/>
          <w:szCs w:val="22"/>
        </w:rPr>
        <w:t xml:space="preserve">zgodnie </w:t>
      </w:r>
      <w:r w:rsidR="00312010" w:rsidRPr="004A0758">
        <w:rPr>
          <w:rStyle w:val="FontStyle49"/>
          <w:rFonts w:ascii="Arial" w:hAnsi="Arial" w:cs="Arial"/>
          <w:sz w:val="22"/>
          <w:szCs w:val="22"/>
        </w:rPr>
        <w:t xml:space="preserve">                   </w:t>
      </w:r>
      <w:r w:rsidRPr="004A0758">
        <w:rPr>
          <w:rStyle w:val="FontStyle49"/>
          <w:rFonts w:ascii="Arial" w:hAnsi="Arial" w:cs="Arial"/>
          <w:sz w:val="22"/>
          <w:szCs w:val="22"/>
        </w:rPr>
        <w:t>z formą i procedurami wskazanymi na stronie internetowej określonej w dyrektywie. Dokonaną zmianę treści specyfikacji zamawiający udostępnia na stronie internetowej.</w:t>
      </w:r>
    </w:p>
    <w:p w:rsidR="006C6838" w:rsidRDefault="006C6838" w:rsidP="00ED2086">
      <w:pPr>
        <w:pStyle w:val="Style7"/>
        <w:widowControl/>
        <w:jc w:val="left"/>
        <w:rPr>
          <w:rStyle w:val="FontStyle48"/>
          <w:rFonts w:ascii="Arial" w:hAnsi="Arial" w:cs="Arial"/>
          <w:sz w:val="22"/>
          <w:szCs w:val="22"/>
        </w:rPr>
      </w:pPr>
    </w:p>
    <w:p w:rsidR="004A0758" w:rsidRDefault="004A0758" w:rsidP="00ED2086">
      <w:pPr>
        <w:pStyle w:val="Style7"/>
        <w:widowControl/>
        <w:jc w:val="left"/>
        <w:rPr>
          <w:rStyle w:val="FontStyle48"/>
          <w:rFonts w:ascii="Arial" w:hAnsi="Arial" w:cs="Arial"/>
          <w:sz w:val="22"/>
          <w:szCs w:val="22"/>
        </w:rPr>
      </w:pPr>
    </w:p>
    <w:p w:rsidR="004A0758" w:rsidRDefault="004A0758" w:rsidP="00ED2086">
      <w:pPr>
        <w:pStyle w:val="Style7"/>
        <w:widowControl/>
        <w:jc w:val="left"/>
        <w:rPr>
          <w:rStyle w:val="FontStyle48"/>
          <w:rFonts w:ascii="Arial" w:hAnsi="Arial" w:cs="Arial"/>
          <w:sz w:val="22"/>
          <w:szCs w:val="22"/>
        </w:rPr>
      </w:pPr>
    </w:p>
    <w:p w:rsidR="004A0758" w:rsidRDefault="004A0758" w:rsidP="00ED2086">
      <w:pPr>
        <w:pStyle w:val="Style7"/>
        <w:widowControl/>
        <w:jc w:val="left"/>
        <w:rPr>
          <w:rStyle w:val="FontStyle48"/>
          <w:rFonts w:ascii="Arial" w:hAnsi="Arial" w:cs="Arial"/>
          <w:sz w:val="22"/>
          <w:szCs w:val="22"/>
        </w:rPr>
      </w:pPr>
    </w:p>
    <w:p w:rsidR="004A0758" w:rsidRDefault="004A0758" w:rsidP="00ED2086">
      <w:pPr>
        <w:pStyle w:val="Style7"/>
        <w:widowControl/>
        <w:jc w:val="left"/>
        <w:rPr>
          <w:rStyle w:val="FontStyle48"/>
          <w:rFonts w:ascii="Arial" w:hAnsi="Arial" w:cs="Arial"/>
          <w:sz w:val="22"/>
          <w:szCs w:val="22"/>
        </w:rPr>
      </w:pPr>
    </w:p>
    <w:p w:rsidR="004A0758" w:rsidRPr="004A0758" w:rsidRDefault="004A0758" w:rsidP="00ED2086">
      <w:pPr>
        <w:pStyle w:val="Style7"/>
        <w:widowControl/>
        <w:jc w:val="left"/>
        <w:rPr>
          <w:rStyle w:val="FontStyle48"/>
          <w:rFonts w:ascii="Arial" w:hAnsi="Arial" w:cs="Arial"/>
          <w:sz w:val="22"/>
          <w:szCs w:val="22"/>
        </w:rPr>
      </w:pPr>
    </w:p>
    <w:p w:rsidR="002F37A1" w:rsidRPr="004A0758" w:rsidRDefault="007E40EC" w:rsidP="00ED2086">
      <w:pPr>
        <w:pStyle w:val="Style7"/>
        <w:widowControl/>
        <w:jc w:val="left"/>
        <w:rPr>
          <w:rStyle w:val="FontStyle48"/>
          <w:rFonts w:ascii="Arial" w:hAnsi="Arial" w:cs="Arial"/>
          <w:sz w:val="22"/>
          <w:szCs w:val="22"/>
        </w:rPr>
      </w:pPr>
      <w:r w:rsidRPr="004A0758">
        <w:rPr>
          <w:rStyle w:val="FontStyle48"/>
          <w:rFonts w:ascii="Arial" w:hAnsi="Arial" w:cs="Arial"/>
          <w:sz w:val="22"/>
          <w:szCs w:val="22"/>
        </w:rPr>
        <w:lastRenderedPageBreak/>
        <w:t>VIII. WYMAGANIA DOTYCZĄCE WADIUM.</w:t>
      </w:r>
    </w:p>
    <w:p w:rsidR="00EE10BA" w:rsidRPr="004A0758" w:rsidRDefault="00EE10BA" w:rsidP="00ED2086">
      <w:pPr>
        <w:pStyle w:val="Style7"/>
        <w:widowControl/>
        <w:jc w:val="left"/>
        <w:rPr>
          <w:rStyle w:val="FontStyle48"/>
          <w:rFonts w:ascii="Arial" w:hAnsi="Arial" w:cs="Arial"/>
          <w:sz w:val="22"/>
          <w:szCs w:val="22"/>
        </w:rPr>
      </w:pPr>
    </w:p>
    <w:p w:rsidR="00EE10BA" w:rsidRPr="004A0758" w:rsidRDefault="00EE10BA" w:rsidP="00ED2086">
      <w:pPr>
        <w:pStyle w:val="Style7"/>
        <w:widowControl/>
        <w:jc w:val="left"/>
        <w:rPr>
          <w:rStyle w:val="FontStyle48"/>
          <w:rFonts w:ascii="Arial" w:hAnsi="Arial" w:cs="Arial"/>
          <w:sz w:val="22"/>
          <w:szCs w:val="22"/>
        </w:rPr>
      </w:pPr>
    </w:p>
    <w:p w:rsidR="00EE10BA" w:rsidRPr="004A0758" w:rsidRDefault="00EE10BA" w:rsidP="00ED2086">
      <w:pPr>
        <w:pStyle w:val="Style7"/>
        <w:widowControl/>
        <w:jc w:val="left"/>
        <w:rPr>
          <w:rStyle w:val="FontStyle48"/>
          <w:rFonts w:ascii="Arial" w:hAnsi="Arial" w:cs="Arial"/>
          <w:sz w:val="22"/>
          <w:szCs w:val="22"/>
        </w:rPr>
      </w:pPr>
    </w:p>
    <w:p w:rsidR="00EE10BA" w:rsidRPr="004A0758" w:rsidRDefault="00EE10BA" w:rsidP="00ED2086">
      <w:pPr>
        <w:pStyle w:val="Style7"/>
        <w:widowControl/>
        <w:jc w:val="left"/>
        <w:rPr>
          <w:rStyle w:val="FontStyle48"/>
          <w:rFonts w:ascii="Arial" w:hAnsi="Arial" w:cs="Arial"/>
          <w:sz w:val="22"/>
          <w:szCs w:val="22"/>
        </w:rPr>
      </w:pPr>
    </w:p>
    <w:p w:rsidR="00F523A2" w:rsidRPr="004A0758" w:rsidRDefault="007E40EC" w:rsidP="00CA4BE4">
      <w:pPr>
        <w:pStyle w:val="Style24"/>
        <w:widowControl/>
        <w:numPr>
          <w:ilvl w:val="0"/>
          <w:numId w:val="27"/>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Oferta musi być z</w:t>
      </w:r>
      <w:r w:rsidR="00F523A2" w:rsidRPr="004A0758">
        <w:rPr>
          <w:rStyle w:val="FontStyle49"/>
          <w:rFonts w:ascii="Arial" w:hAnsi="Arial" w:cs="Arial"/>
          <w:sz w:val="22"/>
          <w:szCs w:val="22"/>
        </w:rPr>
        <w:t>abezpieczona wadium w wysokości:</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3270"/>
      </w:tblGrid>
      <w:tr w:rsidR="00012883" w:rsidRPr="004A0758" w:rsidTr="00012883">
        <w:trPr>
          <w:trHeight w:val="882"/>
        </w:trPr>
        <w:tc>
          <w:tcPr>
            <w:tcW w:w="5070" w:type="dxa"/>
          </w:tcPr>
          <w:p w:rsidR="007841C2" w:rsidRPr="004A0758" w:rsidRDefault="007841C2" w:rsidP="007E61AA">
            <w:pPr>
              <w:widowControl/>
              <w:jc w:val="center"/>
              <w:rPr>
                <w:rFonts w:ascii="Arial" w:eastAsia="Times New Roman" w:hAnsi="Arial" w:cs="Arial"/>
                <w:bCs/>
              </w:rPr>
            </w:pPr>
          </w:p>
          <w:p w:rsidR="00012883" w:rsidRPr="004A0758" w:rsidRDefault="00012883" w:rsidP="007E61AA">
            <w:pPr>
              <w:widowControl/>
              <w:jc w:val="center"/>
              <w:rPr>
                <w:rFonts w:ascii="Arial" w:eastAsia="Times New Roman" w:hAnsi="Arial" w:cs="Arial"/>
                <w:bCs/>
              </w:rPr>
            </w:pPr>
            <w:r w:rsidRPr="004A0758">
              <w:rPr>
                <w:rFonts w:ascii="Arial" w:eastAsia="Times New Roman" w:hAnsi="Arial" w:cs="Arial"/>
                <w:bCs/>
                <w:sz w:val="22"/>
                <w:szCs w:val="22"/>
              </w:rPr>
              <w:t>numer zadania/stacja</w:t>
            </w:r>
          </w:p>
        </w:tc>
        <w:tc>
          <w:tcPr>
            <w:tcW w:w="3270" w:type="dxa"/>
          </w:tcPr>
          <w:p w:rsidR="007841C2" w:rsidRPr="004A0758" w:rsidRDefault="007841C2" w:rsidP="00012883">
            <w:pPr>
              <w:widowControl/>
              <w:jc w:val="center"/>
              <w:rPr>
                <w:rFonts w:ascii="Arial" w:eastAsia="Times New Roman" w:hAnsi="Arial" w:cs="Arial"/>
                <w:iCs/>
              </w:rPr>
            </w:pPr>
          </w:p>
          <w:p w:rsidR="00012883" w:rsidRPr="004A0758" w:rsidRDefault="00012883" w:rsidP="00012883">
            <w:pPr>
              <w:widowControl/>
              <w:jc w:val="center"/>
              <w:rPr>
                <w:rFonts w:ascii="Arial" w:eastAsia="Times New Roman" w:hAnsi="Arial" w:cs="Arial"/>
                <w:iCs/>
              </w:rPr>
            </w:pPr>
            <w:r w:rsidRPr="004A0758">
              <w:rPr>
                <w:rFonts w:ascii="Arial" w:eastAsia="Times New Roman" w:hAnsi="Arial" w:cs="Arial"/>
                <w:iCs/>
                <w:sz w:val="22"/>
                <w:szCs w:val="22"/>
              </w:rPr>
              <w:t>wartość wadium</w:t>
            </w:r>
          </w:p>
        </w:tc>
      </w:tr>
      <w:tr w:rsidR="00012883" w:rsidRPr="004A0758" w:rsidTr="00012883">
        <w:trPr>
          <w:trHeight w:hRule="exact" w:val="397"/>
        </w:trPr>
        <w:tc>
          <w:tcPr>
            <w:tcW w:w="5070" w:type="dxa"/>
            <w:vAlign w:val="center"/>
          </w:tcPr>
          <w:p w:rsidR="00012883" w:rsidRPr="004A0758" w:rsidRDefault="00012883" w:rsidP="007E61AA">
            <w:pPr>
              <w:widowControl/>
              <w:tabs>
                <w:tab w:val="center" w:pos="2427"/>
              </w:tabs>
              <w:autoSpaceDE/>
              <w:autoSpaceDN/>
              <w:adjustRightInd/>
              <w:spacing w:before="120"/>
              <w:jc w:val="both"/>
              <w:rPr>
                <w:rFonts w:ascii="Arial" w:eastAsia="Times New Roman" w:hAnsi="Arial" w:cs="Arial"/>
                <w:iCs/>
              </w:rPr>
            </w:pPr>
            <w:r w:rsidRPr="004A0758">
              <w:rPr>
                <w:rFonts w:ascii="Arial" w:eastAsia="Times New Roman" w:hAnsi="Arial" w:cs="Arial"/>
                <w:iCs/>
                <w:sz w:val="22"/>
                <w:szCs w:val="22"/>
              </w:rPr>
              <w:t>Zadanie 1 – Słupsk</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bottom"/>
          </w:tcPr>
          <w:p w:rsidR="00012883" w:rsidRPr="004A0758" w:rsidRDefault="00012883" w:rsidP="000336E2">
            <w:pPr>
              <w:widowControl/>
              <w:jc w:val="center"/>
              <w:rPr>
                <w:rFonts w:ascii="Arial" w:eastAsia="Times New Roman" w:hAnsi="Arial" w:cs="Arial"/>
                <w:bCs/>
              </w:rPr>
            </w:pPr>
            <w:r w:rsidRPr="004A0758">
              <w:rPr>
                <w:rFonts w:ascii="Arial" w:eastAsia="Times New Roman" w:hAnsi="Arial" w:cs="Arial"/>
                <w:bCs/>
                <w:sz w:val="22"/>
                <w:szCs w:val="22"/>
              </w:rPr>
              <w:t>2 </w:t>
            </w:r>
            <w:r w:rsidR="000336E2" w:rsidRPr="004A0758">
              <w:rPr>
                <w:rFonts w:ascii="Arial" w:eastAsia="Times New Roman" w:hAnsi="Arial" w:cs="Arial"/>
                <w:bCs/>
                <w:sz w:val="22"/>
                <w:szCs w:val="22"/>
              </w:rPr>
              <w:t>50</w:t>
            </w:r>
            <w:r w:rsidRPr="004A0758">
              <w:rPr>
                <w:rFonts w:ascii="Arial" w:eastAsia="Times New Roman" w:hAnsi="Arial" w:cs="Arial"/>
                <w:bCs/>
                <w:sz w:val="22"/>
                <w:szCs w:val="22"/>
              </w:rPr>
              <w:t>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2 – Potęgowo</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12883" w:rsidP="007E61AA">
            <w:pPr>
              <w:widowControl/>
              <w:jc w:val="center"/>
              <w:rPr>
                <w:rFonts w:ascii="Arial" w:eastAsia="Times New Roman" w:hAnsi="Arial" w:cs="Arial"/>
                <w:bCs/>
              </w:rPr>
            </w:pPr>
            <w:r w:rsidRPr="004A0758">
              <w:rPr>
                <w:rFonts w:ascii="Arial" w:eastAsia="Times New Roman" w:hAnsi="Arial" w:cs="Arial"/>
                <w:bCs/>
                <w:sz w:val="22"/>
                <w:szCs w:val="22"/>
              </w:rPr>
              <w:t>1 500,00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3 – Lębork</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12883" w:rsidP="00012883">
            <w:pPr>
              <w:widowControl/>
              <w:jc w:val="center"/>
              <w:rPr>
                <w:rFonts w:ascii="Arial" w:eastAsia="Times New Roman" w:hAnsi="Arial" w:cs="Arial"/>
                <w:bCs/>
              </w:rPr>
            </w:pPr>
            <w:r w:rsidRPr="004A0758">
              <w:rPr>
                <w:rFonts w:ascii="Arial" w:eastAsia="Times New Roman" w:hAnsi="Arial" w:cs="Arial"/>
                <w:bCs/>
                <w:sz w:val="22"/>
                <w:szCs w:val="22"/>
              </w:rPr>
              <w:t>3 700,00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4 – Godętowo</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12883" w:rsidP="007E61AA">
            <w:pPr>
              <w:widowControl/>
              <w:jc w:val="center"/>
              <w:rPr>
                <w:rFonts w:ascii="Arial" w:eastAsia="Times New Roman" w:hAnsi="Arial" w:cs="Arial"/>
                <w:bCs/>
              </w:rPr>
            </w:pPr>
            <w:r w:rsidRPr="004A0758">
              <w:rPr>
                <w:rFonts w:ascii="Arial" w:eastAsia="Times New Roman" w:hAnsi="Arial" w:cs="Arial"/>
                <w:bCs/>
                <w:sz w:val="22"/>
                <w:szCs w:val="22"/>
              </w:rPr>
              <w:t>1 800,00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5 – Strzebielino Morskie</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12883" w:rsidP="007E61AA">
            <w:pPr>
              <w:widowControl/>
              <w:jc w:val="center"/>
              <w:rPr>
                <w:rFonts w:ascii="Arial" w:eastAsia="Times New Roman" w:hAnsi="Arial" w:cs="Arial"/>
                <w:bCs/>
              </w:rPr>
            </w:pPr>
            <w:r w:rsidRPr="004A0758">
              <w:rPr>
                <w:rFonts w:ascii="Arial" w:eastAsia="Times New Roman" w:hAnsi="Arial" w:cs="Arial"/>
                <w:bCs/>
                <w:sz w:val="22"/>
                <w:szCs w:val="22"/>
              </w:rPr>
              <w:t>1 850,00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6 – Luzino </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12883" w:rsidP="00012883">
            <w:pPr>
              <w:widowControl/>
              <w:jc w:val="center"/>
              <w:rPr>
                <w:rFonts w:ascii="Arial" w:eastAsia="Times New Roman" w:hAnsi="Arial" w:cs="Arial"/>
                <w:bCs/>
              </w:rPr>
            </w:pPr>
            <w:r w:rsidRPr="004A0758">
              <w:rPr>
                <w:rFonts w:ascii="Arial" w:eastAsia="Times New Roman" w:hAnsi="Arial" w:cs="Arial"/>
                <w:bCs/>
                <w:sz w:val="22"/>
                <w:szCs w:val="22"/>
              </w:rPr>
              <w:t>2 500,00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7 – Wejherowo</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012883">
            <w:pPr>
              <w:widowControl/>
              <w:jc w:val="center"/>
              <w:rPr>
                <w:rFonts w:ascii="Arial" w:eastAsia="Times New Roman" w:hAnsi="Arial" w:cs="Arial"/>
                <w:bCs/>
              </w:rPr>
            </w:pPr>
            <w:r w:rsidRPr="004A0758">
              <w:rPr>
                <w:rFonts w:ascii="Arial" w:eastAsia="Times New Roman" w:hAnsi="Arial" w:cs="Arial"/>
                <w:bCs/>
                <w:sz w:val="22"/>
                <w:szCs w:val="22"/>
              </w:rPr>
              <w:t>6 600,00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8 – Wejherowo Nanice</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2 900,00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9 – Wejherowo Śmiechowo </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2 200,00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10 – Reda</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3 300,00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11 –  Rumia</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4 300,00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12 – Gdynia Chylonia </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4 400,00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13 – Gdynia Leszczynki</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3 500,00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14 – Gdynia Grabówek</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2 400,00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15 – Gdynia Wzgórze Św. Maksymiliana</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4 400,00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16 –  Gdynia Redłowo</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0336E2" w:rsidP="007E61AA">
            <w:pPr>
              <w:widowControl/>
              <w:jc w:val="center"/>
              <w:rPr>
                <w:rFonts w:ascii="Arial" w:eastAsia="Times New Roman" w:hAnsi="Arial" w:cs="Arial"/>
                <w:bCs/>
              </w:rPr>
            </w:pPr>
            <w:r w:rsidRPr="004A0758">
              <w:rPr>
                <w:rFonts w:ascii="Arial" w:eastAsia="Times New Roman" w:hAnsi="Arial" w:cs="Arial"/>
                <w:bCs/>
                <w:sz w:val="22"/>
                <w:szCs w:val="22"/>
              </w:rPr>
              <w:t>3 000,00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17 – Sopot </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3 500,00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18 – Sopot</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4 300,00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19 –  Gdańsk Żabianka - AWFiS</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2 700,00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20 – Gdańsk Oliwa  </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1 500,00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21 – Gdańsk Przymorze-Uniwersytet</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2 900,00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22 – Gdańsk Wrzeszcz</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9 000,00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23 – Gdańsk Politechnika</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2 400,00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24 – Gdańsk Główny </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15 800,00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25 – Somonino</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800,00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26 – Kościerzyna</w:t>
            </w:r>
          </w:p>
        </w:tc>
        <w:tc>
          <w:tcPr>
            <w:tcW w:w="3270" w:type="dxa"/>
            <w:tcBorders>
              <w:top w:val="nil"/>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2 150,00</w:t>
            </w:r>
          </w:p>
        </w:tc>
      </w:tr>
      <w:tr w:rsidR="00012883" w:rsidRPr="004A0758" w:rsidTr="00012883">
        <w:trPr>
          <w:trHeight w:hRule="exact" w:val="397"/>
        </w:trPr>
        <w:tc>
          <w:tcPr>
            <w:tcW w:w="5070" w:type="dxa"/>
            <w:vAlign w:val="center"/>
          </w:tcPr>
          <w:p w:rsidR="00012883" w:rsidRPr="004A0758" w:rsidRDefault="00012883" w:rsidP="007E61AA">
            <w:pPr>
              <w:widowControl/>
              <w:autoSpaceDE/>
              <w:autoSpaceDN/>
              <w:adjustRightInd/>
              <w:rPr>
                <w:rFonts w:ascii="Arial" w:eastAsia="Times New Roman" w:hAnsi="Arial" w:cs="Arial"/>
              </w:rPr>
            </w:pPr>
            <w:r w:rsidRPr="004A0758">
              <w:rPr>
                <w:rFonts w:ascii="Arial" w:eastAsia="Times New Roman" w:hAnsi="Arial" w:cs="Arial"/>
                <w:sz w:val="22"/>
                <w:szCs w:val="22"/>
              </w:rPr>
              <w:t>Zadanie 27 – Kartuzy</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bottom"/>
          </w:tcPr>
          <w:p w:rsidR="00012883" w:rsidRPr="004A0758" w:rsidRDefault="00FA3E45" w:rsidP="007E61AA">
            <w:pPr>
              <w:widowControl/>
              <w:jc w:val="center"/>
              <w:rPr>
                <w:rFonts w:ascii="Arial" w:eastAsia="Times New Roman" w:hAnsi="Arial" w:cs="Arial"/>
                <w:bCs/>
              </w:rPr>
            </w:pPr>
            <w:r w:rsidRPr="004A0758">
              <w:rPr>
                <w:rFonts w:ascii="Arial" w:eastAsia="Times New Roman" w:hAnsi="Arial" w:cs="Arial"/>
                <w:bCs/>
                <w:sz w:val="22"/>
                <w:szCs w:val="22"/>
              </w:rPr>
              <w:t>2 350,00</w:t>
            </w:r>
          </w:p>
        </w:tc>
      </w:tr>
    </w:tbl>
    <w:p w:rsidR="00FA3E45" w:rsidRPr="004A0758" w:rsidRDefault="00FA3E45" w:rsidP="00F523A2">
      <w:pPr>
        <w:pStyle w:val="Style24"/>
        <w:widowControl/>
        <w:tabs>
          <w:tab w:val="left" w:pos="355"/>
        </w:tabs>
        <w:spacing w:line="240" w:lineRule="auto"/>
        <w:ind w:left="715" w:firstLine="0"/>
        <w:rPr>
          <w:rStyle w:val="FontStyle49"/>
          <w:rFonts w:ascii="Arial" w:hAnsi="Arial" w:cs="Arial"/>
          <w:sz w:val="22"/>
          <w:szCs w:val="22"/>
        </w:rPr>
      </w:pPr>
    </w:p>
    <w:p w:rsidR="002F37A1" w:rsidRPr="004A0758" w:rsidRDefault="00FA3E45" w:rsidP="00F523A2">
      <w:pPr>
        <w:pStyle w:val="Style24"/>
        <w:widowControl/>
        <w:tabs>
          <w:tab w:val="left" w:pos="355"/>
        </w:tabs>
        <w:spacing w:line="240" w:lineRule="auto"/>
        <w:ind w:left="715" w:firstLine="0"/>
        <w:rPr>
          <w:rStyle w:val="FontStyle49"/>
          <w:rFonts w:ascii="Arial" w:hAnsi="Arial" w:cs="Arial"/>
          <w:sz w:val="22"/>
          <w:szCs w:val="22"/>
        </w:rPr>
      </w:pPr>
      <w:r w:rsidRPr="004A0758">
        <w:rPr>
          <w:rStyle w:val="FontStyle49"/>
          <w:rFonts w:ascii="Arial" w:hAnsi="Arial" w:cs="Arial"/>
          <w:sz w:val="22"/>
          <w:szCs w:val="22"/>
        </w:rPr>
        <w:t>w</w:t>
      </w:r>
      <w:r w:rsidR="007E40EC" w:rsidRPr="004A0758">
        <w:rPr>
          <w:rStyle w:val="FontStyle49"/>
          <w:rFonts w:ascii="Arial" w:hAnsi="Arial" w:cs="Arial"/>
          <w:sz w:val="22"/>
          <w:szCs w:val="22"/>
        </w:rPr>
        <w:t>niesionym przed upływem terminu składania ofert.</w:t>
      </w:r>
    </w:p>
    <w:p w:rsidR="00FA3E45" w:rsidRPr="004A0758" w:rsidRDefault="00FA3E45" w:rsidP="00F523A2">
      <w:pPr>
        <w:pStyle w:val="Style24"/>
        <w:widowControl/>
        <w:tabs>
          <w:tab w:val="left" w:pos="355"/>
        </w:tabs>
        <w:spacing w:line="240" w:lineRule="auto"/>
        <w:ind w:left="715" w:firstLine="0"/>
        <w:rPr>
          <w:rStyle w:val="FontStyle49"/>
          <w:rFonts w:ascii="Arial" w:hAnsi="Arial" w:cs="Arial"/>
          <w:sz w:val="22"/>
          <w:szCs w:val="22"/>
        </w:rPr>
      </w:pPr>
    </w:p>
    <w:p w:rsidR="002F37A1" w:rsidRPr="004A0758" w:rsidRDefault="007E40EC" w:rsidP="00CA4BE4">
      <w:pPr>
        <w:pStyle w:val="Style24"/>
        <w:widowControl/>
        <w:numPr>
          <w:ilvl w:val="0"/>
          <w:numId w:val="27"/>
        </w:numPr>
        <w:tabs>
          <w:tab w:val="left" w:pos="355"/>
        </w:tabs>
        <w:spacing w:line="240" w:lineRule="auto"/>
        <w:ind w:firstLine="0"/>
        <w:jc w:val="left"/>
        <w:rPr>
          <w:rFonts w:ascii="Arial" w:hAnsi="Arial" w:cs="Arial"/>
          <w:sz w:val="22"/>
          <w:szCs w:val="22"/>
        </w:rPr>
      </w:pPr>
      <w:r w:rsidRPr="004A0758">
        <w:rPr>
          <w:rStyle w:val="FontStyle49"/>
          <w:rFonts w:ascii="Arial" w:hAnsi="Arial" w:cs="Arial"/>
          <w:sz w:val="22"/>
          <w:szCs w:val="22"/>
        </w:rPr>
        <w:t>Wadium może być wniesione w jednej lub kilku następujących formach:</w:t>
      </w:r>
    </w:p>
    <w:p w:rsidR="002F37A1" w:rsidRPr="004A0758" w:rsidRDefault="007E40EC" w:rsidP="00CA4BE4">
      <w:pPr>
        <w:pStyle w:val="Style24"/>
        <w:widowControl/>
        <w:numPr>
          <w:ilvl w:val="0"/>
          <w:numId w:val="28"/>
        </w:numPr>
        <w:tabs>
          <w:tab w:val="left" w:pos="715"/>
        </w:tabs>
        <w:spacing w:line="240" w:lineRule="auto"/>
        <w:ind w:left="336" w:firstLine="0"/>
        <w:jc w:val="left"/>
        <w:rPr>
          <w:rStyle w:val="FontStyle49"/>
          <w:rFonts w:ascii="Arial" w:hAnsi="Arial" w:cs="Arial"/>
          <w:sz w:val="22"/>
          <w:szCs w:val="22"/>
        </w:rPr>
      </w:pPr>
      <w:r w:rsidRPr="004A0758">
        <w:rPr>
          <w:rStyle w:val="FontStyle49"/>
          <w:rFonts w:ascii="Arial" w:hAnsi="Arial" w:cs="Arial"/>
          <w:sz w:val="22"/>
          <w:szCs w:val="22"/>
        </w:rPr>
        <w:t>pieniądzu,</w:t>
      </w:r>
    </w:p>
    <w:p w:rsidR="002F37A1" w:rsidRPr="004A0758" w:rsidRDefault="007E40EC" w:rsidP="00CA4BE4">
      <w:pPr>
        <w:pStyle w:val="Style24"/>
        <w:widowControl/>
        <w:numPr>
          <w:ilvl w:val="0"/>
          <w:numId w:val="28"/>
        </w:numPr>
        <w:tabs>
          <w:tab w:val="left" w:pos="715"/>
        </w:tabs>
        <w:spacing w:line="240" w:lineRule="auto"/>
        <w:ind w:left="715" w:hanging="379"/>
        <w:rPr>
          <w:rStyle w:val="FontStyle49"/>
          <w:rFonts w:ascii="Arial" w:hAnsi="Arial" w:cs="Arial"/>
          <w:sz w:val="22"/>
          <w:szCs w:val="22"/>
        </w:rPr>
      </w:pPr>
      <w:r w:rsidRPr="004A0758">
        <w:rPr>
          <w:rStyle w:val="FontStyle49"/>
          <w:rFonts w:ascii="Arial" w:hAnsi="Arial" w:cs="Arial"/>
          <w:sz w:val="22"/>
          <w:szCs w:val="22"/>
        </w:rPr>
        <w:lastRenderedPageBreak/>
        <w:t>poręczeniach bankowych lub poręczeniach spó</w:t>
      </w:r>
      <w:r w:rsidR="00300162" w:rsidRPr="004A0758">
        <w:rPr>
          <w:rStyle w:val="FontStyle49"/>
          <w:rFonts w:ascii="Arial" w:hAnsi="Arial" w:cs="Arial"/>
          <w:sz w:val="22"/>
          <w:szCs w:val="22"/>
        </w:rPr>
        <w:t>łdzielczej kasy oszczędnościowo</w:t>
      </w:r>
      <w:r w:rsidRPr="004A0758">
        <w:rPr>
          <w:rStyle w:val="FontStyle49"/>
          <w:rFonts w:ascii="Arial" w:hAnsi="Arial" w:cs="Arial"/>
          <w:sz w:val="22"/>
          <w:szCs w:val="22"/>
        </w:rPr>
        <w:t>-kredytowej, z tym, że poręczenie kasy jest zawsze poręczeniem pieniężnym,</w:t>
      </w:r>
    </w:p>
    <w:p w:rsidR="002F37A1" w:rsidRPr="004A0758" w:rsidRDefault="007E40EC" w:rsidP="00CA4BE4">
      <w:pPr>
        <w:pStyle w:val="Style24"/>
        <w:widowControl/>
        <w:numPr>
          <w:ilvl w:val="0"/>
          <w:numId w:val="28"/>
        </w:numPr>
        <w:tabs>
          <w:tab w:val="left" w:pos="715"/>
        </w:tabs>
        <w:spacing w:line="240" w:lineRule="auto"/>
        <w:ind w:left="336" w:firstLine="0"/>
        <w:jc w:val="left"/>
        <w:rPr>
          <w:rStyle w:val="FontStyle49"/>
          <w:rFonts w:ascii="Arial" w:hAnsi="Arial" w:cs="Arial"/>
          <w:sz w:val="22"/>
          <w:szCs w:val="22"/>
        </w:rPr>
      </w:pPr>
      <w:r w:rsidRPr="004A0758">
        <w:rPr>
          <w:rStyle w:val="FontStyle49"/>
          <w:rFonts w:ascii="Arial" w:hAnsi="Arial" w:cs="Arial"/>
          <w:sz w:val="22"/>
          <w:szCs w:val="22"/>
        </w:rPr>
        <w:t>gwarancjach bankowych,</w:t>
      </w:r>
    </w:p>
    <w:p w:rsidR="002F37A1" w:rsidRPr="004A0758" w:rsidRDefault="007E40EC" w:rsidP="00CA4BE4">
      <w:pPr>
        <w:pStyle w:val="Style24"/>
        <w:widowControl/>
        <w:numPr>
          <w:ilvl w:val="0"/>
          <w:numId w:val="28"/>
        </w:numPr>
        <w:tabs>
          <w:tab w:val="left" w:pos="715"/>
        </w:tabs>
        <w:spacing w:line="240" w:lineRule="auto"/>
        <w:ind w:left="336" w:firstLine="0"/>
        <w:jc w:val="left"/>
        <w:rPr>
          <w:rStyle w:val="FontStyle49"/>
          <w:rFonts w:ascii="Arial" w:hAnsi="Arial" w:cs="Arial"/>
          <w:sz w:val="22"/>
          <w:szCs w:val="22"/>
        </w:rPr>
      </w:pPr>
      <w:r w:rsidRPr="004A0758">
        <w:rPr>
          <w:rStyle w:val="FontStyle49"/>
          <w:rFonts w:ascii="Arial" w:hAnsi="Arial" w:cs="Arial"/>
          <w:sz w:val="22"/>
          <w:szCs w:val="22"/>
        </w:rPr>
        <w:t>gwarancjach ubezpieczeniowych,</w:t>
      </w:r>
    </w:p>
    <w:p w:rsidR="002F37A1" w:rsidRPr="004A0758" w:rsidRDefault="007E40EC" w:rsidP="00CA4BE4">
      <w:pPr>
        <w:pStyle w:val="Style24"/>
        <w:widowControl/>
        <w:numPr>
          <w:ilvl w:val="0"/>
          <w:numId w:val="28"/>
        </w:numPr>
        <w:tabs>
          <w:tab w:val="left" w:pos="715"/>
        </w:tabs>
        <w:spacing w:line="240" w:lineRule="auto"/>
        <w:ind w:left="715" w:hanging="379"/>
        <w:rPr>
          <w:rStyle w:val="FontStyle49"/>
          <w:rFonts w:ascii="Arial" w:hAnsi="Arial" w:cs="Arial"/>
          <w:sz w:val="22"/>
          <w:szCs w:val="22"/>
        </w:rPr>
      </w:pPr>
      <w:r w:rsidRPr="004A0758">
        <w:rPr>
          <w:rStyle w:val="FontStyle49"/>
          <w:rFonts w:ascii="Arial" w:hAnsi="Arial" w:cs="Arial"/>
          <w:sz w:val="22"/>
          <w:szCs w:val="22"/>
        </w:rPr>
        <w:t>poręczeniach udzielanych przez podmioty, o których mowa w art. 6 b, ust. 5, pkt 2 ustawy z dnia 9 listopada 2000 r. o utworzeniu Polskiej Agencji Rozwoju Przedsiębiorczości (tekst jednolity: Dz. U. z 2016 r., poz. 359).</w:t>
      </w:r>
    </w:p>
    <w:p w:rsidR="002F37A1" w:rsidRPr="004A0758" w:rsidRDefault="007E40EC" w:rsidP="00ED2086">
      <w:pPr>
        <w:pStyle w:val="Style24"/>
        <w:widowControl/>
        <w:tabs>
          <w:tab w:val="left" w:pos="355"/>
        </w:tabs>
        <w:spacing w:line="240" w:lineRule="auto"/>
        <w:ind w:left="355" w:hanging="355"/>
        <w:rPr>
          <w:rFonts w:ascii="Arial" w:hAnsi="Arial" w:cs="Arial"/>
          <w:sz w:val="22"/>
          <w:szCs w:val="22"/>
          <w:u w:val="single"/>
        </w:rPr>
      </w:pPr>
      <w:r w:rsidRPr="004A0758">
        <w:rPr>
          <w:rStyle w:val="FontStyle49"/>
          <w:rFonts w:ascii="Arial" w:hAnsi="Arial" w:cs="Arial"/>
          <w:sz w:val="22"/>
          <w:szCs w:val="22"/>
        </w:rPr>
        <w:t>3.</w:t>
      </w:r>
      <w:r w:rsidRPr="004A0758">
        <w:rPr>
          <w:rStyle w:val="FontStyle49"/>
          <w:rFonts w:ascii="Arial" w:hAnsi="Arial" w:cs="Arial"/>
          <w:sz w:val="22"/>
          <w:szCs w:val="22"/>
        </w:rPr>
        <w:tab/>
      </w:r>
      <w:r w:rsidRPr="004A0758">
        <w:rPr>
          <w:rStyle w:val="FontStyle49"/>
          <w:rFonts w:ascii="Arial" w:hAnsi="Arial" w:cs="Arial"/>
          <w:sz w:val="22"/>
          <w:szCs w:val="22"/>
          <w:u w:val="single"/>
        </w:rPr>
        <w:t>Uwaga: dokument gwarancji, poręczeń winien zawierać wyszczególnione warunki zapłaty</w:t>
      </w:r>
      <w:r w:rsidRPr="004A0758">
        <w:rPr>
          <w:rStyle w:val="FontStyle49"/>
          <w:rFonts w:ascii="Arial" w:hAnsi="Arial" w:cs="Arial"/>
          <w:sz w:val="22"/>
          <w:szCs w:val="22"/>
          <w:u w:val="single"/>
        </w:rPr>
        <w:br/>
        <w:t>kwoty wadium Zamawiającemu (utraty wadium przez Wykonawcę na rzecz</w:t>
      </w:r>
      <w:r w:rsidRPr="004A0758">
        <w:rPr>
          <w:rStyle w:val="FontStyle49"/>
          <w:rFonts w:ascii="Arial" w:hAnsi="Arial" w:cs="Arial"/>
          <w:sz w:val="22"/>
          <w:szCs w:val="22"/>
          <w:u w:val="single"/>
        </w:rPr>
        <w:br/>
        <w:t>Zamawiającego), tj. gdy:</w:t>
      </w:r>
    </w:p>
    <w:p w:rsidR="002F37A1" w:rsidRPr="004A0758" w:rsidRDefault="007E40EC" w:rsidP="00ED2086">
      <w:pPr>
        <w:pStyle w:val="Style24"/>
        <w:widowControl/>
        <w:tabs>
          <w:tab w:val="left" w:pos="667"/>
        </w:tabs>
        <w:spacing w:line="240" w:lineRule="auto"/>
        <w:ind w:left="422" w:firstLine="0"/>
        <w:jc w:val="left"/>
        <w:rPr>
          <w:rStyle w:val="FontStyle49"/>
          <w:rFonts w:ascii="Arial" w:hAnsi="Arial" w:cs="Arial"/>
          <w:sz w:val="22"/>
          <w:szCs w:val="22"/>
        </w:rPr>
      </w:pPr>
      <w:r w:rsidRPr="004A0758">
        <w:rPr>
          <w:rStyle w:val="FontStyle49"/>
          <w:rFonts w:ascii="Arial" w:hAnsi="Arial" w:cs="Arial"/>
          <w:sz w:val="22"/>
          <w:szCs w:val="22"/>
        </w:rPr>
        <w:t>a)</w:t>
      </w:r>
      <w:r w:rsidRPr="004A0758">
        <w:rPr>
          <w:rStyle w:val="FontStyle49"/>
          <w:rFonts w:ascii="Arial" w:hAnsi="Arial" w:cs="Arial"/>
          <w:sz w:val="22"/>
          <w:szCs w:val="22"/>
        </w:rPr>
        <w:tab/>
        <w:t>Wykonawca, którego oferta została wybrana:</w:t>
      </w:r>
    </w:p>
    <w:p w:rsidR="002F37A1" w:rsidRPr="004A0758" w:rsidRDefault="007E40EC" w:rsidP="00CA4BE4">
      <w:pPr>
        <w:pStyle w:val="Style24"/>
        <w:widowControl/>
        <w:numPr>
          <w:ilvl w:val="0"/>
          <w:numId w:val="29"/>
        </w:numPr>
        <w:tabs>
          <w:tab w:val="left" w:pos="1416"/>
        </w:tabs>
        <w:spacing w:line="240" w:lineRule="auto"/>
        <w:ind w:left="1416" w:hanging="422"/>
        <w:jc w:val="left"/>
        <w:rPr>
          <w:rStyle w:val="FontStyle49"/>
          <w:rFonts w:ascii="Arial" w:hAnsi="Arial" w:cs="Arial"/>
          <w:sz w:val="22"/>
          <w:szCs w:val="22"/>
        </w:rPr>
      </w:pPr>
      <w:r w:rsidRPr="004A0758">
        <w:rPr>
          <w:rStyle w:val="FontStyle49"/>
          <w:rFonts w:ascii="Arial" w:hAnsi="Arial" w:cs="Arial"/>
          <w:sz w:val="22"/>
          <w:szCs w:val="22"/>
        </w:rPr>
        <w:t>odmówił podpisania umowy w s</w:t>
      </w:r>
      <w:r w:rsidR="0022363C" w:rsidRPr="004A0758">
        <w:rPr>
          <w:rStyle w:val="FontStyle49"/>
          <w:rFonts w:ascii="Arial" w:hAnsi="Arial" w:cs="Arial"/>
          <w:sz w:val="22"/>
          <w:szCs w:val="22"/>
        </w:rPr>
        <w:t xml:space="preserve">prawie zamówienia publicznego </w:t>
      </w:r>
      <w:r w:rsidRPr="004A0758">
        <w:rPr>
          <w:rStyle w:val="FontStyle49"/>
          <w:rFonts w:ascii="Arial" w:hAnsi="Arial" w:cs="Arial"/>
          <w:sz w:val="22"/>
          <w:szCs w:val="22"/>
        </w:rPr>
        <w:t>na warunkach określonych w ofercie;</w:t>
      </w:r>
    </w:p>
    <w:p w:rsidR="002F37A1" w:rsidRPr="004A0758" w:rsidRDefault="007E40EC" w:rsidP="00CA4BE4">
      <w:pPr>
        <w:pStyle w:val="Style24"/>
        <w:widowControl/>
        <w:numPr>
          <w:ilvl w:val="0"/>
          <w:numId w:val="29"/>
        </w:numPr>
        <w:tabs>
          <w:tab w:val="left" w:pos="1416"/>
        </w:tabs>
        <w:spacing w:line="240" w:lineRule="auto"/>
        <w:ind w:left="994" w:firstLine="0"/>
        <w:jc w:val="left"/>
        <w:rPr>
          <w:rStyle w:val="FontStyle49"/>
          <w:rFonts w:ascii="Arial" w:hAnsi="Arial" w:cs="Arial"/>
          <w:sz w:val="22"/>
          <w:szCs w:val="22"/>
        </w:rPr>
      </w:pPr>
      <w:r w:rsidRPr="004A0758">
        <w:rPr>
          <w:rStyle w:val="FontStyle49"/>
          <w:rFonts w:ascii="Arial" w:hAnsi="Arial" w:cs="Arial"/>
          <w:sz w:val="22"/>
          <w:szCs w:val="22"/>
        </w:rPr>
        <w:t>nie wniósł wymaganego zabezpieczenia należytego wykonania umowy;</w:t>
      </w:r>
    </w:p>
    <w:p w:rsidR="002F37A1" w:rsidRPr="004A0758" w:rsidRDefault="007E40EC" w:rsidP="00CA4BE4">
      <w:pPr>
        <w:pStyle w:val="Style24"/>
        <w:widowControl/>
        <w:numPr>
          <w:ilvl w:val="0"/>
          <w:numId w:val="29"/>
        </w:numPr>
        <w:tabs>
          <w:tab w:val="left" w:pos="1416"/>
        </w:tabs>
        <w:spacing w:line="240" w:lineRule="auto"/>
        <w:ind w:left="1416" w:hanging="422"/>
        <w:jc w:val="left"/>
        <w:rPr>
          <w:rStyle w:val="FontStyle49"/>
          <w:rFonts w:ascii="Arial" w:hAnsi="Arial" w:cs="Arial"/>
          <w:sz w:val="22"/>
          <w:szCs w:val="22"/>
        </w:rPr>
      </w:pPr>
      <w:r w:rsidRPr="004A0758">
        <w:rPr>
          <w:rStyle w:val="FontStyle49"/>
          <w:rFonts w:ascii="Arial" w:hAnsi="Arial" w:cs="Arial"/>
          <w:sz w:val="22"/>
          <w:szCs w:val="22"/>
        </w:rPr>
        <w:t>zawarcie umowy w sprawie zamówienia publicznego stało się niemożliwe,</w:t>
      </w:r>
      <w:r w:rsidR="00FA3E45"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 z przyczyn leżących po stronie wykonawcy;</w:t>
      </w:r>
    </w:p>
    <w:p w:rsidR="002F37A1" w:rsidRPr="004A0758" w:rsidRDefault="007E40EC" w:rsidP="00ED2086">
      <w:pPr>
        <w:pStyle w:val="Style20"/>
        <w:widowControl/>
        <w:tabs>
          <w:tab w:val="left" w:pos="667"/>
        </w:tabs>
        <w:spacing w:line="240" w:lineRule="auto"/>
        <w:ind w:left="667" w:hanging="245"/>
        <w:rPr>
          <w:rStyle w:val="FontStyle49"/>
          <w:rFonts w:ascii="Arial" w:hAnsi="Arial" w:cs="Arial"/>
          <w:sz w:val="22"/>
          <w:szCs w:val="22"/>
        </w:rPr>
      </w:pPr>
      <w:r w:rsidRPr="004A0758">
        <w:rPr>
          <w:rStyle w:val="FontStyle49"/>
          <w:rFonts w:ascii="Arial" w:hAnsi="Arial" w:cs="Arial"/>
          <w:sz w:val="22"/>
          <w:szCs w:val="22"/>
        </w:rPr>
        <w:t>b)</w:t>
      </w:r>
      <w:r w:rsidRPr="004A0758">
        <w:rPr>
          <w:rStyle w:val="FontStyle49"/>
          <w:rFonts w:ascii="Arial" w:hAnsi="Arial" w:cs="Arial"/>
          <w:sz w:val="22"/>
          <w:szCs w:val="22"/>
        </w:rPr>
        <w:tab/>
        <w:t>Jeżeli wykonawca w odpowiedzi na wezwanie, o którym mowa w art. 26 ust. 3 i 3a,</w:t>
      </w:r>
      <w:r w:rsidRPr="004A0758">
        <w:rPr>
          <w:rStyle w:val="FontStyle49"/>
          <w:rFonts w:ascii="Arial" w:hAnsi="Arial" w:cs="Arial"/>
          <w:sz w:val="22"/>
          <w:szCs w:val="22"/>
        </w:rPr>
        <w:br/>
        <w:t>z przyczyn leżących po jego stronie, nie złożył oświadczeń lub dokumentów</w:t>
      </w:r>
      <w:r w:rsidRPr="004A0758">
        <w:rPr>
          <w:rStyle w:val="FontStyle49"/>
          <w:rFonts w:ascii="Arial" w:hAnsi="Arial" w:cs="Arial"/>
          <w:sz w:val="22"/>
          <w:szCs w:val="22"/>
        </w:rPr>
        <w:br/>
        <w:t>potwierdzających okoliczności, o których mowa w art. 25 ust. 1, oświadczenia, o którym</w:t>
      </w:r>
      <w:r w:rsidRPr="004A0758">
        <w:rPr>
          <w:rStyle w:val="FontStyle49"/>
          <w:rFonts w:ascii="Arial" w:hAnsi="Arial" w:cs="Arial"/>
          <w:sz w:val="22"/>
          <w:szCs w:val="22"/>
        </w:rPr>
        <w:br/>
        <w:t>mowa w art. 25a ust. 1, pełnomocnictw lub nie wyraził zgody na poprawienie omyłki,</w:t>
      </w:r>
      <w:r w:rsidRPr="004A0758">
        <w:rPr>
          <w:rStyle w:val="FontStyle49"/>
          <w:rFonts w:ascii="Arial" w:hAnsi="Arial" w:cs="Arial"/>
          <w:sz w:val="22"/>
          <w:szCs w:val="22"/>
        </w:rPr>
        <w:br/>
        <w:t>o której mowa w art. 87 ust. 2 pkt 3, co spowodowało brak możliwości wybrania oferty</w:t>
      </w:r>
      <w:r w:rsidRPr="004A0758">
        <w:rPr>
          <w:rStyle w:val="FontStyle49"/>
          <w:rFonts w:ascii="Arial" w:hAnsi="Arial" w:cs="Arial"/>
          <w:sz w:val="22"/>
          <w:szCs w:val="22"/>
        </w:rPr>
        <w:br/>
        <w:t>złożonej przez wykonawcę jako najkorzystniejszej.</w:t>
      </w:r>
    </w:p>
    <w:p w:rsidR="002F37A1" w:rsidRPr="004A0758" w:rsidRDefault="007E40EC" w:rsidP="00CA4BE4">
      <w:pPr>
        <w:pStyle w:val="Style24"/>
        <w:widowControl/>
        <w:numPr>
          <w:ilvl w:val="0"/>
          <w:numId w:val="30"/>
        </w:numPr>
        <w:tabs>
          <w:tab w:val="left" w:pos="355"/>
        </w:tabs>
        <w:spacing w:line="240" w:lineRule="auto"/>
        <w:ind w:firstLine="0"/>
        <w:rPr>
          <w:rStyle w:val="FontStyle49"/>
          <w:rFonts w:ascii="Arial" w:hAnsi="Arial" w:cs="Arial"/>
          <w:sz w:val="22"/>
          <w:szCs w:val="22"/>
        </w:rPr>
      </w:pPr>
      <w:r w:rsidRPr="004A0758">
        <w:rPr>
          <w:rStyle w:val="FontStyle49"/>
          <w:rFonts w:ascii="Arial" w:hAnsi="Arial" w:cs="Arial"/>
          <w:sz w:val="22"/>
          <w:szCs w:val="22"/>
        </w:rPr>
        <w:t>Wniesione wadium musi zabezpieczać ofertę Wykonawcy przez cały okres związania ofertą.</w:t>
      </w:r>
    </w:p>
    <w:p w:rsidR="002F37A1" w:rsidRPr="004A0758" w:rsidRDefault="007E40EC" w:rsidP="00CA4BE4">
      <w:pPr>
        <w:pStyle w:val="Style24"/>
        <w:widowControl/>
        <w:numPr>
          <w:ilvl w:val="0"/>
          <w:numId w:val="30"/>
        </w:numPr>
        <w:tabs>
          <w:tab w:val="left" w:pos="355"/>
        </w:tabs>
        <w:spacing w:line="240" w:lineRule="auto"/>
        <w:ind w:left="355" w:hanging="355"/>
        <w:rPr>
          <w:rFonts w:ascii="Arial" w:hAnsi="Arial" w:cs="Arial"/>
          <w:sz w:val="22"/>
          <w:szCs w:val="22"/>
        </w:rPr>
      </w:pPr>
      <w:r w:rsidRPr="004A0758">
        <w:rPr>
          <w:rStyle w:val="FontStyle49"/>
          <w:rFonts w:ascii="Arial" w:hAnsi="Arial" w:cs="Arial"/>
          <w:sz w:val="22"/>
          <w:szCs w:val="22"/>
        </w:rPr>
        <w:t xml:space="preserve">Wadium wnoszone w pieniądzu należy wpłacić przelewem na rachunek bankowy Zamawiającego: </w:t>
      </w:r>
      <w:r w:rsidR="0022363C" w:rsidRPr="004A0758">
        <w:rPr>
          <w:rStyle w:val="FontStyle49"/>
          <w:rFonts w:ascii="Arial" w:hAnsi="Arial" w:cs="Arial"/>
          <w:sz w:val="22"/>
          <w:szCs w:val="22"/>
        </w:rPr>
        <w:t xml:space="preserve">BGK </w:t>
      </w:r>
      <w:r w:rsidR="00163D51" w:rsidRPr="004A0758">
        <w:rPr>
          <w:rStyle w:val="FontStyle49"/>
          <w:rFonts w:ascii="Arial" w:hAnsi="Arial" w:cs="Arial"/>
          <w:sz w:val="22"/>
          <w:szCs w:val="22"/>
        </w:rPr>
        <w:t>88 1130 1121 0080 0116 9520 0008.</w:t>
      </w:r>
    </w:p>
    <w:p w:rsidR="002F37A1" w:rsidRPr="004A0758" w:rsidRDefault="007E40EC" w:rsidP="00CA4BE4">
      <w:pPr>
        <w:pStyle w:val="Style20"/>
        <w:widowControl/>
        <w:numPr>
          <w:ilvl w:val="0"/>
          <w:numId w:val="31"/>
        </w:numPr>
        <w:tabs>
          <w:tab w:val="left" w:pos="235"/>
        </w:tabs>
        <w:spacing w:line="240" w:lineRule="auto"/>
        <w:ind w:left="232" w:hanging="232"/>
        <w:rPr>
          <w:rStyle w:val="FontStyle49"/>
          <w:rFonts w:ascii="Arial" w:hAnsi="Arial" w:cs="Arial"/>
          <w:sz w:val="22"/>
          <w:szCs w:val="22"/>
        </w:rPr>
      </w:pPr>
      <w:r w:rsidRPr="004A0758">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r w:rsidRPr="004A0758">
        <w:rPr>
          <w:rStyle w:val="FontStyle48"/>
          <w:rFonts w:ascii="Arial" w:hAnsi="Arial" w:cs="Arial"/>
          <w:sz w:val="22"/>
          <w:szCs w:val="22"/>
        </w:rPr>
        <w:t xml:space="preserve">„Dotyczy </w:t>
      </w:r>
      <w:r w:rsidR="00163D51" w:rsidRPr="004A0758">
        <w:rPr>
          <w:rStyle w:val="FontStyle48"/>
          <w:rFonts w:ascii="Arial" w:hAnsi="Arial" w:cs="Arial"/>
          <w:sz w:val="22"/>
          <w:szCs w:val="22"/>
        </w:rPr>
        <w:t xml:space="preserve">przetargu nieograniczonego na </w:t>
      </w:r>
      <w:r w:rsidR="00FA3E45" w:rsidRPr="004A0758">
        <w:rPr>
          <w:rStyle w:val="FontStyle48"/>
          <w:rFonts w:ascii="Arial" w:hAnsi="Arial" w:cs="Arial"/>
          <w:sz w:val="22"/>
          <w:szCs w:val="22"/>
        </w:rPr>
        <w:t>sprzedaż biletów</w:t>
      </w:r>
      <w:r w:rsidR="00163D51" w:rsidRPr="004A0758">
        <w:rPr>
          <w:rStyle w:val="FontStyle48"/>
          <w:rFonts w:ascii="Arial" w:hAnsi="Arial" w:cs="Arial"/>
          <w:sz w:val="22"/>
          <w:szCs w:val="22"/>
        </w:rPr>
        <w:t>, numer sprawy – SKMMS.ZP.N.</w:t>
      </w:r>
      <w:r w:rsidR="00FA3E45" w:rsidRPr="004A0758">
        <w:rPr>
          <w:rStyle w:val="FontStyle48"/>
          <w:rFonts w:ascii="Arial" w:hAnsi="Arial" w:cs="Arial"/>
          <w:sz w:val="22"/>
          <w:szCs w:val="22"/>
        </w:rPr>
        <w:t>39</w:t>
      </w:r>
      <w:r w:rsidR="00163D51" w:rsidRPr="004A0758">
        <w:rPr>
          <w:rStyle w:val="FontStyle48"/>
          <w:rFonts w:ascii="Arial" w:hAnsi="Arial" w:cs="Arial"/>
          <w:sz w:val="22"/>
          <w:szCs w:val="22"/>
        </w:rPr>
        <w:t>.16</w:t>
      </w:r>
      <w:r w:rsidR="00F60868" w:rsidRPr="004A0758">
        <w:rPr>
          <w:rStyle w:val="FontStyle48"/>
          <w:rFonts w:ascii="Arial" w:hAnsi="Arial" w:cs="Arial"/>
          <w:sz w:val="22"/>
          <w:szCs w:val="22"/>
        </w:rPr>
        <w:t xml:space="preserve"> – zadanie nr …..</w:t>
      </w:r>
      <w:r w:rsidR="00163D51" w:rsidRPr="004A0758">
        <w:rPr>
          <w:rStyle w:val="FontStyle48"/>
          <w:rFonts w:ascii="Arial" w:hAnsi="Arial" w:cs="Arial"/>
          <w:sz w:val="22"/>
          <w:szCs w:val="22"/>
        </w:rPr>
        <w:t>”</w:t>
      </w:r>
      <w:r w:rsidR="00163D51" w:rsidRPr="004A0758">
        <w:rPr>
          <w:rStyle w:val="FontStyle48"/>
          <w:rFonts w:ascii="Arial" w:hAnsi="Arial" w:cs="Arial"/>
          <w:b w:val="0"/>
          <w:sz w:val="22"/>
          <w:szCs w:val="22"/>
        </w:rPr>
        <w:t>.</w:t>
      </w:r>
    </w:p>
    <w:p w:rsidR="002F37A1" w:rsidRPr="004A0758" w:rsidRDefault="007E40EC" w:rsidP="00CA4BE4">
      <w:pPr>
        <w:pStyle w:val="Style20"/>
        <w:widowControl/>
        <w:numPr>
          <w:ilvl w:val="0"/>
          <w:numId w:val="31"/>
        </w:numPr>
        <w:tabs>
          <w:tab w:val="left" w:pos="235"/>
        </w:tabs>
        <w:spacing w:line="240" w:lineRule="auto"/>
        <w:ind w:left="232" w:hanging="232"/>
        <w:rPr>
          <w:rStyle w:val="FontStyle48"/>
          <w:rFonts w:ascii="Arial" w:hAnsi="Arial" w:cs="Arial"/>
          <w:b w:val="0"/>
          <w:bCs w:val="0"/>
          <w:sz w:val="22"/>
          <w:szCs w:val="22"/>
        </w:rPr>
      </w:pPr>
      <w:r w:rsidRPr="004A0758">
        <w:rPr>
          <w:rStyle w:val="FontStyle49"/>
          <w:rFonts w:ascii="Arial" w:hAnsi="Arial" w:cs="Arial"/>
          <w:sz w:val="22"/>
          <w:szCs w:val="22"/>
        </w:rPr>
        <w:t>Potwierdzeniem wniesienia wadium w jednej z form określonych w ust. 1, litery b, c, d i e jest oryginalny dokument banku, ubezpieczyciela lub poręczyciela, wystawiony na</w:t>
      </w:r>
      <w:r w:rsidR="00163D51" w:rsidRPr="004A0758">
        <w:rPr>
          <w:rStyle w:val="FontStyle49"/>
          <w:rFonts w:ascii="Arial" w:hAnsi="Arial" w:cs="Arial"/>
          <w:sz w:val="22"/>
          <w:szCs w:val="22"/>
        </w:rPr>
        <w:t xml:space="preserve"> Zamawiającego</w:t>
      </w:r>
      <w:r w:rsidRPr="004A0758">
        <w:rPr>
          <w:rStyle w:val="FontStyle49"/>
          <w:rFonts w:ascii="Arial" w:hAnsi="Arial" w:cs="Arial"/>
          <w:sz w:val="22"/>
          <w:szCs w:val="22"/>
        </w:rPr>
        <w:t xml:space="preserve"> z oznaczeniem,</w:t>
      </w:r>
      <w:r w:rsidR="00163D51"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iż </w:t>
      </w:r>
      <w:r w:rsidRPr="004A0758">
        <w:rPr>
          <w:rStyle w:val="FontStyle48"/>
          <w:rFonts w:ascii="Arial" w:hAnsi="Arial" w:cs="Arial"/>
          <w:sz w:val="22"/>
          <w:szCs w:val="22"/>
        </w:rPr>
        <w:t xml:space="preserve">„Dotyczy </w:t>
      </w:r>
      <w:r w:rsidR="00163D51" w:rsidRPr="004A0758">
        <w:rPr>
          <w:rStyle w:val="FontStyle48"/>
          <w:rFonts w:ascii="Arial" w:hAnsi="Arial" w:cs="Arial"/>
          <w:sz w:val="22"/>
          <w:szCs w:val="22"/>
        </w:rPr>
        <w:t xml:space="preserve">przetargu nieograniczonego na obsługę </w:t>
      </w:r>
      <w:r w:rsidR="00FA3E45" w:rsidRPr="004A0758">
        <w:rPr>
          <w:rStyle w:val="FontStyle48"/>
          <w:rFonts w:ascii="Arial" w:hAnsi="Arial" w:cs="Arial"/>
          <w:sz w:val="22"/>
          <w:szCs w:val="22"/>
        </w:rPr>
        <w:t>sprzedaż biletów, numer sprawy – SKMMS.ZP.N.39</w:t>
      </w:r>
      <w:r w:rsidR="00163D51" w:rsidRPr="004A0758">
        <w:rPr>
          <w:rStyle w:val="FontStyle48"/>
          <w:rFonts w:ascii="Arial" w:hAnsi="Arial" w:cs="Arial"/>
          <w:sz w:val="22"/>
          <w:szCs w:val="22"/>
        </w:rPr>
        <w:t>.16</w:t>
      </w:r>
      <w:r w:rsidR="00F60868" w:rsidRPr="004A0758">
        <w:rPr>
          <w:rStyle w:val="FontStyle48"/>
          <w:rFonts w:ascii="Arial" w:hAnsi="Arial" w:cs="Arial"/>
          <w:sz w:val="22"/>
          <w:szCs w:val="22"/>
        </w:rPr>
        <w:t xml:space="preserve"> – zadanie nr ……</w:t>
      </w:r>
      <w:r w:rsidR="00163D51" w:rsidRPr="004A0758">
        <w:rPr>
          <w:rStyle w:val="FontStyle48"/>
          <w:rFonts w:ascii="Arial" w:hAnsi="Arial" w:cs="Arial"/>
          <w:sz w:val="22"/>
          <w:szCs w:val="22"/>
        </w:rPr>
        <w:t>"</w:t>
      </w:r>
      <w:r w:rsidRPr="004A0758">
        <w:rPr>
          <w:rStyle w:val="FontStyle48"/>
          <w:rFonts w:ascii="Arial" w:hAnsi="Arial" w:cs="Arial"/>
          <w:sz w:val="22"/>
          <w:szCs w:val="22"/>
        </w:rPr>
        <w:t xml:space="preserve"> złożony w pokoju nr </w:t>
      </w:r>
      <w:r w:rsidR="00163D51" w:rsidRPr="004A0758">
        <w:rPr>
          <w:rStyle w:val="FontStyle48"/>
          <w:rFonts w:ascii="Arial" w:hAnsi="Arial" w:cs="Arial"/>
          <w:sz w:val="22"/>
          <w:szCs w:val="22"/>
        </w:rPr>
        <w:t>313</w:t>
      </w:r>
      <w:r w:rsidRPr="004A0758">
        <w:rPr>
          <w:rStyle w:val="FontStyle48"/>
          <w:rFonts w:ascii="Arial" w:hAnsi="Arial" w:cs="Arial"/>
          <w:sz w:val="22"/>
          <w:szCs w:val="22"/>
        </w:rPr>
        <w:t xml:space="preserve"> - </w:t>
      </w:r>
      <w:r w:rsidR="00F60868" w:rsidRPr="004A0758">
        <w:rPr>
          <w:rStyle w:val="FontStyle48"/>
          <w:rFonts w:ascii="Arial" w:hAnsi="Arial" w:cs="Arial"/>
          <w:sz w:val="22"/>
          <w:szCs w:val="22"/>
        </w:rPr>
        <w:t xml:space="preserve">                   </w:t>
      </w:r>
      <w:r w:rsidR="00163D51" w:rsidRPr="004A0758">
        <w:rPr>
          <w:rStyle w:val="FontStyle48"/>
          <w:rFonts w:ascii="Arial" w:hAnsi="Arial" w:cs="Arial"/>
          <w:sz w:val="22"/>
          <w:szCs w:val="22"/>
        </w:rPr>
        <w:t xml:space="preserve">III piętro w siedzibie Zamawiającego </w:t>
      </w:r>
      <w:r w:rsidRPr="004A0758">
        <w:rPr>
          <w:rStyle w:val="FontStyle48"/>
          <w:rFonts w:ascii="Arial" w:hAnsi="Arial" w:cs="Arial"/>
          <w:sz w:val="22"/>
          <w:szCs w:val="22"/>
        </w:rPr>
        <w:t>przed upływem terminu składania ofert.</w:t>
      </w:r>
    </w:p>
    <w:p w:rsidR="002F37A1" w:rsidRPr="004A0758" w:rsidRDefault="007E40EC" w:rsidP="00CA4BE4">
      <w:pPr>
        <w:pStyle w:val="Style20"/>
        <w:widowControl/>
        <w:numPr>
          <w:ilvl w:val="0"/>
          <w:numId w:val="32"/>
        </w:numPr>
        <w:tabs>
          <w:tab w:val="left" w:pos="235"/>
        </w:tabs>
        <w:spacing w:line="240" w:lineRule="auto"/>
        <w:ind w:left="235" w:hanging="235"/>
        <w:rPr>
          <w:rStyle w:val="FontStyle49"/>
          <w:rFonts w:ascii="Arial" w:hAnsi="Arial" w:cs="Arial"/>
          <w:sz w:val="22"/>
          <w:szCs w:val="22"/>
        </w:rPr>
      </w:pPr>
      <w:r w:rsidRPr="004A0758">
        <w:rPr>
          <w:rStyle w:val="FontStyle49"/>
          <w:rFonts w:ascii="Arial" w:hAnsi="Arial" w:cs="Arial"/>
          <w:sz w:val="22"/>
          <w:szCs w:val="22"/>
        </w:rPr>
        <w:t>Kopia dokumentu, o którym mowa w pkt 7, poświadczona za zgodność z oryginałem przez Wykonawcę, powinna być dołączona do oferty.</w:t>
      </w:r>
    </w:p>
    <w:p w:rsidR="002F37A1" w:rsidRPr="004A0758" w:rsidRDefault="007E40EC" w:rsidP="00CA4BE4">
      <w:pPr>
        <w:pStyle w:val="Style20"/>
        <w:widowControl/>
        <w:numPr>
          <w:ilvl w:val="0"/>
          <w:numId w:val="32"/>
        </w:numPr>
        <w:tabs>
          <w:tab w:val="left" w:pos="235"/>
        </w:tabs>
        <w:spacing w:line="240" w:lineRule="auto"/>
        <w:ind w:left="235" w:hanging="235"/>
        <w:rPr>
          <w:rStyle w:val="FontStyle49"/>
          <w:rFonts w:ascii="Arial" w:hAnsi="Arial" w:cs="Arial"/>
          <w:sz w:val="22"/>
          <w:szCs w:val="22"/>
        </w:rPr>
      </w:pPr>
      <w:r w:rsidRPr="004A0758">
        <w:rPr>
          <w:rStyle w:val="FontStyle49"/>
          <w:rFonts w:ascii="Arial" w:hAnsi="Arial" w:cs="Arial"/>
          <w:sz w:val="22"/>
          <w:szCs w:val="22"/>
        </w:rPr>
        <w:t xml:space="preserve">Wykonawca ma obowiązek wnieść wadium w jednej lub kilku z wybranych przez siebie form, </w:t>
      </w:r>
      <w:r w:rsidR="00FA3E45" w:rsidRPr="004A0758">
        <w:rPr>
          <w:rStyle w:val="FontStyle49"/>
          <w:rFonts w:ascii="Arial" w:hAnsi="Arial" w:cs="Arial"/>
          <w:sz w:val="22"/>
          <w:szCs w:val="22"/>
        </w:rPr>
        <w:t xml:space="preserve">            </w:t>
      </w:r>
      <w:r w:rsidRPr="004A0758">
        <w:rPr>
          <w:rStyle w:val="FontStyle49"/>
          <w:rFonts w:ascii="Arial" w:hAnsi="Arial" w:cs="Arial"/>
          <w:sz w:val="22"/>
          <w:szCs w:val="22"/>
        </w:rPr>
        <w:t>o których mowa wyżej w ust. 2 ppkt a) do e).</w:t>
      </w:r>
    </w:p>
    <w:p w:rsidR="002F37A1" w:rsidRPr="004A0758" w:rsidRDefault="007E40EC" w:rsidP="00ED2086">
      <w:pPr>
        <w:pStyle w:val="Style26"/>
        <w:widowControl/>
        <w:spacing w:line="240" w:lineRule="auto"/>
        <w:ind w:left="259"/>
        <w:rPr>
          <w:rStyle w:val="FontStyle49"/>
          <w:rFonts w:ascii="Arial" w:hAnsi="Arial" w:cs="Arial"/>
          <w:sz w:val="22"/>
          <w:szCs w:val="22"/>
        </w:rPr>
      </w:pPr>
      <w:r w:rsidRPr="004A0758">
        <w:rPr>
          <w:rStyle w:val="FontStyle49"/>
          <w:rFonts w:ascii="Arial" w:hAnsi="Arial" w:cs="Arial"/>
          <w:sz w:val="22"/>
          <w:szCs w:val="22"/>
        </w:rPr>
        <w:t xml:space="preserve">10.Wykonawca, którego oferta nie będzie zabezpieczona wadium, zostanie wykluczony </w:t>
      </w:r>
      <w:r w:rsidR="00FA3E45" w:rsidRPr="004A0758">
        <w:rPr>
          <w:rStyle w:val="FontStyle49"/>
          <w:rFonts w:ascii="Arial" w:hAnsi="Arial" w:cs="Arial"/>
          <w:sz w:val="22"/>
          <w:szCs w:val="22"/>
        </w:rPr>
        <w:t xml:space="preserve">                    </w:t>
      </w:r>
      <w:r w:rsidRPr="004A0758">
        <w:rPr>
          <w:rStyle w:val="FontStyle49"/>
          <w:rFonts w:ascii="Arial" w:hAnsi="Arial" w:cs="Arial"/>
          <w:sz w:val="22"/>
          <w:szCs w:val="22"/>
        </w:rPr>
        <w:t>z postępowania.</w:t>
      </w:r>
    </w:p>
    <w:p w:rsidR="002F37A1" w:rsidRPr="004A0758" w:rsidRDefault="007E40EC" w:rsidP="00ED2086">
      <w:pPr>
        <w:pStyle w:val="Style20"/>
        <w:widowControl/>
        <w:tabs>
          <w:tab w:val="left" w:pos="312"/>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11.</w:t>
      </w:r>
      <w:r w:rsidRPr="004A0758">
        <w:rPr>
          <w:rStyle w:val="FontStyle49"/>
          <w:rFonts w:ascii="Arial" w:hAnsi="Arial" w:cs="Arial"/>
          <w:sz w:val="22"/>
          <w:szCs w:val="22"/>
        </w:rPr>
        <w:tab/>
        <w:t>Zamawiający dokona zwrotu wadium:</w:t>
      </w:r>
    </w:p>
    <w:p w:rsidR="002F37A1" w:rsidRPr="004A0758" w:rsidRDefault="007E40EC" w:rsidP="00CA4BE4">
      <w:pPr>
        <w:pStyle w:val="Style24"/>
        <w:widowControl/>
        <w:numPr>
          <w:ilvl w:val="0"/>
          <w:numId w:val="33"/>
        </w:numPr>
        <w:tabs>
          <w:tab w:val="left" w:pos="701"/>
        </w:tabs>
        <w:spacing w:line="240" w:lineRule="auto"/>
        <w:ind w:left="701"/>
        <w:rPr>
          <w:rStyle w:val="FontStyle49"/>
          <w:rFonts w:ascii="Arial" w:hAnsi="Arial" w:cs="Arial"/>
          <w:sz w:val="22"/>
          <w:szCs w:val="22"/>
        </w:rPr>
      </w:pPr>
      <w:r w:rsidRPr="004A0758">
        <w:rPr>
          <w:rStyle w:val="FontStyle49"/>
          <w:rFonts w:ascii="Arial" w:hAnsi="Arial" w:cs="Arial"/>
          <w:sz w:val="22"/>
          <w:szCs w:val="22"/>
        </w:rPr>
        <w:t>wszystkim Wykonawcom niezwłocznie po wyborze oferty najkorzystniejszej lub unieważnieniu postępowania, z wyjątkiem Wykonawcy, którego oferta została wybrana jako najkorzystniejsza, z zastrzeżeniem art. 46 ust. 4a ustawy;</w:t>
      </w:r>
    </w:p>
    <w:p w:rsidR="002F37A1" w:rsidRPr="004A0758" w:rsidRDefault="007E40EC" w:rsidP="00CA4BE4">
      <w:pPr>
        <w:pStyle w:val="Style24"/>
        <w:widowControl/>
        <w:numPr>
          <w:ilvl w:val="0"/>
          <w:numId w:val="33"/>
        </w:numPr>
        <w:tabs>
          <w:tab w:val="left" w:pos="701"/>
        </w:tabs>
        <w:spacing w:line="240" w:lineRule="auto"/>
        <w:ind w:left="701"/>
        <w:rPr>
          <w:rFonts w:ascii="Arial" w:hAnsi="Arial" w:cs="Arial"/>
          <w:sz w:val="22"/>
          <w:szCs w:val="22"/>
        </w:rPr>
      </w:pPr>
      <w:r w:rsidRPr="004A0758">
        <w:rPr>
          <w:rStyle w:val="FontStyle49"/>
          <w:rFonts w:ascii="Arial" w:hAnsi="Arial" w:cs="Arial"/>
          <w:sz w:val="22"/>
          <w:szCs w:val="22"/>
        </w:rPr>
        <w:t>Wykonawcy, którego oferta została wybrana jako najkorzystniejsza, Zamawiający zwraca wadium niezwłocznie po zawarciu umowy w sprawie zamówienia publicznego oraz wniesieniu zabezpieczenia należytego wykonania umowy.</w:t>
      </w:r>
    </w:p>
    <w:p w:rsidR="002F37A1" w:rsidRPr="004A0758" w:rsidRDefault="007E40EC" w:rsidP="00CA4BE4">
      <w:pPr>
        <w:pStyle w:val="Style24"/>
        <w:widowControl/>
        <w:numPr>
          <w:ilvl w:val="0"/>
          <w:numId w:val="34"/>
        </w:numPr>
        <w:tabs>
          <w:tab w:val="left" w:pos="312"/>
        </w:tabs>
        <w:spacing w:line="240" w:lineRule="auto"/>
        <w:ind w:left="312" w:hanging="312"/>
        <w:rPr>
          <w:rStyle w:val="FontStyle49"/>
          <w:rFonts w:ascii="Arial" w:hAnsi="Arial" w:cs="Arial"/>
          <w:sz w:val="22"/>
          <w:szCs w:val="22"/>
        </w:rPr>
      </w:pPr>
      <w:r w:rsidRPr="004A0758">
        <w:rPr>
          <w:rStyle w:val="FontStyle49"/>
          <w:rFonts w:ascii="Arial" w:hAnsi="Arial" w:cs="Arial"/>
          <w:sz w:val="22"/>
          <w:szCs w:val="22"/>
        </w:rPr>
        <w:t>Zamawiający zwróci niezwłocznie wadium na wniosek Wykonawcy, który wycofał ofertę przed upływem terminu składania ofert.</w:t>
      </w:r>
    </w:p>
    <w:p w:rsidR="002F37A1" w:rsidRPr="004A0758" w:rsidRDefault="007E40EC" w:rsidP="00CA4BE4">
      <w:pPr>
        <w:pStyle w:val="Style24"/>
        <w:widowControl/>
        <w:numPr>
          <w:ilvl w:val="0"/>
          <w:numId w:val="34"/>
        </w:numPr>
        <w:tabs>
          <w:tab w:val="left" w:pos="312"/>
        </w:tabs>
        <w:spacing w:line="240" w:lineRule="auto"/>
        <w:ind w:left="312" w:hanging="312"/>
        <w:rPr>
          <w:rStyle w:val="FontStyle49"/>
          <w:rFonts w:ascii="Arial" w:hAnsi="Arial" w:cs="Arial"/>
          <w:sz w:val="22"/>
          <w:szCs w:val="22"/>
        </w:rPr>
      </w:pPr>
      <w:r w:rsidRPr="004A0758">
        <w:rPr>
          <w:rStyle w:val="FontStyle49"/>
          <w:rFonts w:ascii="Arial" w:hAnsi="Arial" w:cs="Arial"/>
          <w:sz w:val="22"/>
          <w:szCs w:val="22"/>
        </w:rPr>
        <w:t>W przypadkach określonych w art. 46 ust. 4 a oraz ust. 5 ustawy, Zamawiający zatrzymuje wadium wraz z odsetkami, tj. gdy:</w:t>
      </w:r>
    </w:p>
    <w:p w:rsidR="002F37A1" w:rsidRPr="004A0758" w:rsidRDefault="007E40EC" w:rsidP="00ED2086">
      <w:pPr>
        <w:pStyle w:val="Style20"/>
        <w:widowControl/>
        <w:tabs>
          <w:tab w:val="left" w:pos="672"/>
        </w:tabs>
        <w:spacing w:line="240" w:lineRule="auto"/>
        <w:ind w:left="427" w:firstLine="0"/>
        <w:jc w:val="left"/>
        <w:rPr>
          <w:rStyle w:val="FontStyle49"/>
          <w:rFonts w:ascii="Arial" w:hAnsi="Arial" w:cs="Arial"/>
          <w:sz w:val="22"/>
          <w:szCs w:val="22"/>
        </w:rPr>
      </w:pPr>
      <w:r w:rsidRPr="004A0758">
        <w:rPr>
          <w:rStyle w:val="FontStyle49"/>
          <w:rFonts w:ascii="Arial" w:hAnsi="Arial" w:cs="Arial"/>
          <w:sz w:val="22"/>
          <w:szCs w:val="22"/>
        </w:rPr>
        <w:t>a)</w:t>
      </w:r>
      <w:r w:rsidRPr="004A0758">
        <w:rPr>
          <w:rStyle w:val="FontStyle49"/>
          <w:rFonts w:ascii="Arial" w:hAnsi="Arial" w:cs="Arial"/>
          <w:sz w:val="22"/>
          <w:szCs w:val="22"/>
        </w:rPr>
        <w:tab/>
        <w:t>Wykonawca, którego oferta została wybrana:</w:t>
      </w:r>
    </w:p>
    <w:p w:rsidR="002F37A1" w:rsidRPr="004A0758" w:rsidRDefault="007E40EC" w:rsidP="00CA4BE4">
      <w:pPr>
        <w:pStyle w:val="Style24"/>
        <w:widowControl/>
        <w:numPr>
          <w:ilvl w:val="0"/>
          <w:numId w:val="35"/>
        </w:numPr>
        <w:tabs>
          <w:tab w:val="left" w:pos="1138"/>
        </w:tabs>
        <w:spacing w:line="240" w:lineRule="auto"/>
        <w:ind w:left="1138" w:hanging="283"/>
        <w:jc w:val="left"/>
        <w:rPr>
          <w:rStyle w:val="FontStyle49"/>
          <w:rFonts w:ascii="Arial" w:hAnsi="Arial" w:cs="Arial"/>
          <w:sz w:val="22"/>
          <w:szCs w:val="22"/>
        </w:rPr>
      </w:pPr>
      <w:r w:rsidRPr="004A0758">
        <w:rPr>
          <w:rStyle w:val="FontStyle49"/>
          <w:rFonts w:ascii="Arial" w:hAnsi="Arial" w:cs="Arial"/>
          <w:sz w:val="22"/>
          <w:szCs w:val="22"/>
        </w:rPr>
        <w:t>odmówił podpisania umowy w sprawie zamówienia publicznego na warunkach określonych w ofercie;</w:t>
      </w:r>
    </w:p>
    <w:p w:rsidR="002F37A1" w:rsidRPr="004A0758" w:rsidRDefault="007E40EC" w:rsidP="00CA4BE4">
      <w:pPr>
        <w:pStyle w:val="Style24"/>
        <w:widowControl/>
        <w:numPr>
          <w:ilvl w:val="0"/>
          <w:numId w:val="36"/>
        </w:numPr>
        <w:tabs>
          <w:tab w:val="left" w:pos="1138"/>
        </w:tabs>
        <w:spacing w:line="240" w:lineRule="auto"/>
        <w:ind w:left="854" w:firstLine="0"/>
        <w:jc w:val="left"/>
        <w:rPr>
          <w:rStyle w:val="FontStyle49"/>
          <w:rFonts w:ascii="Arial" w:hAnsi="Arial" w:cs="Arial"/>
          <w:sz w:val="22"/>
          <w:szCs w:val="22"/>
        </w:rPr>
      </w:pPr>
      <w:r w:rsidRPr="004A0758">
        <w:rPr>
          <w:rStyle w:val="FontStyle49"/>
          <w:rFonts w:ascii="Arial" w:hAnsi="Arial" w:cs="Arial"/>
          <w:sz w:val="22"/>
          <w:szCs w:val="22"/>
        </w:rPr>
        <w:lastRenderedPageBreak/>
        <w:t>nie wniósł wymaganego zabezpieczenia należytego wykonania umowy;</w:t>
      </w:r>
    </w:p>
    <w:p w:rsidR="002F37A1" w:rsidRPr="004A0758" w:rsidRDefault="007E40EC" w:rsidP="00CA4BE4">
      <w:pPr>
        <w:pStyle w:val="Style24"/>
        <w:widowControl/>
        <w:numPr>
          <w:ilvl w:val="0"/>
          <w:numId w:val="35"/>
        </w:numPr>
        <w:tabs>
          <w:tab w:val="left" w:pos="1138"/>
        </w:tabs>
        <w:spacing w:line="240" w:lineRule="auto"/>
        <w:ind w:left="1138" w:hanging="283"/>
        <w:jc w:val="left"/>
        <w:rPr>
          <w:rStyle w:val="FontStyle49"/>
          <w:rFonts w:ascii="Arial" w:hAnsi="Arial" w:cs="Arial"/>
          <w:sz w:val="22"/>
          <w:szCs w:val="22"/>
        </w:rPr>
      </w:pPr>
      <w:r w:rsidRPr="004A0758">
        <w:rPr>
          <w:rStyle w:val="FontStyle49"/>
          <w:rFonts w:ascii="Arial" w:hAnsi="Arial" w:cs="Arial"/>
          <w:sz w:val="22"/>
          <w:szCs w:val="22"/>
        </w:rPr>
        <w:t>zawarcie umowy w sprawie zamówienia publicznego stało się niemożliwe, z przyczyn leżących po stronie wykonawcy;</w:t>
      </w:r>
    </w:p>
    <w:p w:rsidR="002F37A1" w:rsidRPr="004A0758" w:rsidRDefault="007E40EC" w:rsidP="00ED2086">
      <w:pPr>
        <w:pStyle w:val="Style20"/>
        <w:widowControl/>
        <w:tabs>
          <w:tab w:val="left" w:pos="672"/>
        </w:tabs>
        <w:spacing w:line="240" w:lineRule="auto"/>
        <w:ind w:left="672" w:hanging="245"/>
        <w:rPr>
          <w:rStyle w:val="FontStyle49"/>
          <w:rFonts w:ascii="Arial" w:hAnsi="Arial" w:cs="Arial"/>
          <w:sz w:val="22"/>
          <w:szCs w:val="22"/>
        </w:rPr>
      </w:pPr>
      <w:r w:rsidRPr="004A0758">
        <w:rPr>
          <w:rStyle w:val="FontStyle49"/>
          <w:rFonts w:ascii="Arial" w:hAnsi="Arial" w:cs="Arial"/>
          <w:sz w:val="22"/>
          <w:szCs w:val="22"/>
        </w:rPr>
        <w:t>b)</w:t>
      </w:r>
      <w:r w:rsidRPr="004A0758">
        <w:rPr>
          <w:rStyle w:val="FontStyle49"/>
          <w:rFonts w:ascii="Arial" w:hAnsi="Arial" w:cs="Arial"/>
          <w:sz w:val="22"/>
          <w:szCs w:val="22"/>
        </w:rPr>
        <w:tab/>
        <w:t>Jeżeli wykonawca w odpowiedzi na wezwanie, o którym mowa w art. 26 ust. 3 i 3a,</w:t>
      </w:r>
      <w:r w:rsidRPr="004A0758">
        <w:rPr>
          <w:rStyle w:val="FontStyle49"/>
          <w:rFonts w:ascii="Arial" w:hAnsi="Arial" w:cs="Arial"/>
          <w:sz w:val="22"/>
          <w:szCs w:val="22"/>
        </w:rPr>
        <w:br/>
        <w:t>z przyczyn leżących po jego stronie, nie złożył oświadczeń lub dokumentów</w:t>
      </w:r>
      <w:r w:rsidRPr="004A0758">
        <w:rPr>
          <w:rStyle w:val="FontStyle49"/>
          <w:rFonts w:ascii="Arial" w:hAnsi="Arial" w:cs="Arial"/>
          <w:sz w:val="22"/>
          <w:szCs w:val="22"/>
        </w:rPr>
        <w:br/>
        <w:t>potwierdzających okoliczności, o których mowa w art. 25 ust. 1, oświadczenia, o którym</w:t>
      </w:r>
      <w:r w:rsidRPr="004A0758">
        <w:rPr>
          <w:rStyle w:val="FontStyle49"/>
          <w:rFonts w:ascii="Arial" w:hAnsi="Arial" w:cs="Arial"/>
          <w:sz w:val="22"/>
          <w:szCs w:val="22"/>
        </w:rPr>
        <w:br/>
        <w:t>mowa w art. 25a ust. 1, pełnomocnictw lub nie wyraził zgody na poprawienie omyłki,</w:t>
      </w:r>
      <w:r w:rsidRPr="004A0758">
        <w:rPr>
          <w:rStyle w:val="FontStyle49"/>
          <w:rFonts w:ascii="Arial" w:hAnsi="Arial" w:cs="Arial"/>
          <w:sz w:val="22"/>
          <w:szCs w:val="22"/>
        </w:rPr>
        <w:br/>
        <w:t>o której mowa w art. 87 ust. 2 pkt 3,co spowodowało brak możliwości wybrania oferty</w:t>
      </w:r>
      <w:r w:rsidRPr="004A0758">
        <w:rPr>
          <w:rStyle w:val="FontStyle49"/>
          <w:rFonts w:ascii="Arial" w:hAnsi="Arial" w:cs="Arial"/>
          <w:sz w:val="22"/>
          <w:szCs w:val="22"/>
        </w:rPr>
        <w:br/>
        <w:t>złożonej przez wykonawcę jako najkorzystniejszej.</w:t>
      </w:r>
    </w:p>
    <w:p w:rsidR="002F37A1" w:rsidRPr="004A0758" w:rsidRDefault="007E40EC" w:rsidP="00ED2086">
      <w:pPr>
        <w:pStyle w:val="Style24"/>
        <w:widowControl/>
        <w:tabs>
          <w:tab w:val="left" w:pos="312"/>
        </w:tabs>
        <w:spacing w:line="240" w:lineRule="auto"/>
        <w:ind w:left="312" w:hanging="312"/>
        <w:rPr>
          <w:rFonts w:ascii="Arial" w:hAnsi="Arial" w:cs="Arial"/>
          <w:sz w:val="22"/>
          <w:szCs w:val="22"/>
        </w:rPr>
      </w:pPr>
      <w:r w:rsidRPr="004A0758">
        <w:rPr>
          <w:rStyle w:val="FontStyle49"/>
          <w:rFonts w:ascii="Arial" w:hAnsi="Arial" w:cs="Arial"/>
          <w:sz w:val="22"/>
          <w:szCs w:val="22"/>
        </w:rPr>
        <w:t>14.</w:t>
      </w:r>
      <w:r w:rsidRPr="004A0758">
        <w:rPr>
          <w:rStyle w:val="FontStyle49"/>
          <w:rFonts w:ascii="Arial" w:hAnsi="Arial" w:cs="Arial"/>
          <w:sz w:val="22"/>
          <w:szCs w:val="22"/>
        </w:rPr>
        <w:tab/>
        <w:t>Zamawiający żąda ponownego wniesienia wadium przez Wykonawcę, któremu zwrócono</w:t>
      </w:r>
      <w:r w:rsidRPr="004A0758">
        <w:rPr>
          <w:rStyle w:val="FontStyle49"/>
          <w:rFonts w:ascii="Arial" w:hAnsi="Arial" w:cs="Arial"/>
          <w:sz w:val="22"/>
          <w:szCs w:val="22"/>
        </w:rPr>
        <w:br/>
        <w:t>wadium niezwłocznie po wyborze oferty najkorzystniejszej lub unieważnieniu postępowania,</w:t>
      </w:r>
      <w:r w:rsidRPr="004A0758">
        <w:rPr>
          <w:rStyle w:val="FontStyle49"/>
          <w:rFonts w:ascii="Arial" w:hAnsi="Arial" w:cs="Arial"/>
          <w:sz w:val="22"/>
          <w:szCs w:val="22"/>
        </w:rPr>
        <w:br/>
        <w:t>jeżeli w wyniku rozstrzygnięcia odwołania jego oferta została wybrana jako</w:t>
      </w:r>
      <w:r w:rsidRPr="004A0758">
        <w:rPr>
          <w:rStyle w:val="FontStyle49"/>
          <w:rFonts w:ascii="Arial" w:hAnsi="Arial" w:cs="Arial"/>
          <w:sz w:val="22"/>
          <w:szCs w:val="22"/>
        </w:rPr>
        <w:br/>
        <w:t>najkorzystniejsza. Wykonawca wnosi wadium w terminie określonym przez Zamawiającego.</w:t>
      </w:r>
    </w:p>
    <w:p w:rsidR="003A297E" w:rsidRPr="004A0758" w:rsidRDefault="003A297E" w:rsidP="00ED2086">
      <w:pPr>
        <w:pStyle w:val="Style7"/>
        <w:widowControl/>
        <w:jc w:val="left"/>
        <w:rPr>
          <w:rStyle w:val="FontStyle48"/>
          <w:rFonts w:ascii="Arial" w:hAnsi="Arial" w:cs="Arial"/>
          <w:sz w:val="22"/>
          <w:szCs w:val="22"/>
        </w:rPr>
      </w:pPr>
    </w:p>
    <w:p w:rsidR="00A832C2" w:rsidRPr="004A0758" w:rsidRDefault="00A832C2" w:rsidP="00ED2086">
      <w:pPr>
        <w:pStyle w:val="Style7"/>
        <w:widowControl/>
        <w:jc w:val="left"/>
        <w:rPr>
          <w:rStyle w:val="FontStyle48"/>
          <w:rFonts w:ascii="Arial" w:hAnsi="Arial" w:cs="Arial"/>
          <w:sz w:val="22"/>
          <w:szCs w:val="22"/>
        </w:rPr>
      </w:pPr>
    </w:p>
    <w:p w:rsidR="002F37A1" w:rsidRPr="004A0758" w:rsidRDefault="007E40EC" w:rsidP="00ED2086">
      <w:pPr>
        <w:pStyle w:val="Style7"/>
        <w:widowControl/>
        <w:jc w:val="left"/>
        <w:rPr>
          <w:rStyle w:val="FontStyle48"/>
          <w:rFonts w:ascii="Arial" w:hAnsi="Arial" w:cs="Arial"/>
          <w:sz w:val="22"/>
          <w:szCs w:val="22"/>
        </w:rPr>
      </w:pPr>
      <w:r w:rsidRPr="004A0758">
        <w:rPr>
          <w:rStyle w:val="FontStyle48"/>
          <w:rFonts w:ascii="Arial" w:hAnsi="Arial" w:cs="Arial"/>
          <w:sz w:val="22"/>
          <w:szCs w:val="22"/>
        </w:rPr>
        <w:t>IX. TERMIN ZWIĄZANIA OFERTĄ.</w:t>
      </w:r>
    </w:p>
    <w:p w:rsidR="002F37A1" w:rsidRPr="004A0758" w:rsidRDefault="007E40EC" w:rsidP="00ED2086">
      <w:pPr>
        <w:pStyle w:val="Style26"/>
        <w:widowControl/>
        <w:spacing w:line="240" w:lineRule="auto"/>
        <w:ind w:firstLine="0"/>
        <w:jc w:val="left"/>
        <w:rPr>
          <w:rFonts w:ascii="Arial" w:hAnsi="Arial" w:cs="Arial"/>
          <w:sz w:val="22"/>
          <w:szCs w:val="22"/>
        </w:rPr>
      </w:pPr>
      <w:r w:rsidRPr="004A0758">
        <w:rPr>
          <w:rStyle w:val="FontStyle49"/>
          <w:rFonts w:ascii="Arial" w:hAnsi="Arial" w:cs="Arial"/>
          <w:sz w:val="22"/>
          <w:szCs w:val="22"/>
        </w:rPr>
        <w:t xml:space="preserve">W niniejszym postępowaniu termin związania ofertą wynosi </w:t>
      </w:r>
      <w:r w:rsidRPr="004A0758">
        <w:rPr>
          <w:rStyle w:val="FontStyle48"/>
          <w:rFonts w:ascii="Arial" w:hAnsi="Arial" w:cs="Arial"/>
          <w:sz w:val="22"/>
          <w:szCs w:val="22"/>
        </w:rPr>
        <w:t xml:space="preserve">60 dni </w:t>
      </w:r>
      <w:r w:rsidRPr="004A0758">
        <w:rPr>
          <w:rStyle w:val="FontStyle49"/>
          <w:rFonts w:ascii="Arial" w:hAnsi="Arial" w:cs="Arial"/>
          <w:sz w:val="22"/>
          <w:szCs w:val="22"/>
        </w:rPr>
        <w:t>od dnia składania ofert.</w:t>
      </w:r>
    </w:p>
    <w:p w:rsidR="003A297E" w:rsidRPr="004A0758" w:rsidRDefault="003A297E" w:rsidP="00ED2086">
      <w:pPr>
        <w:pStyle w:val="Style7"/>
        <w:widowControl/>
        <w:jc w:val="left"/>
        <w:rPr>
          <w:rStyle w:val="FontStyle48"/>
          <w:rFonts w:ascii="Arial" w:hAnsi="Arial" w:cs="Arial"/>
          <w:sz w:val="22"/>
          <w:szCs w:val="22"/>
        </w:rPr>
      </w:pPr>
    </w:p>
    <w:p w:rsidR="002F37A1" w:rsidRPr="004A0758" w:rsidRDefault="007E40EC" w:rsidP="00ED2086">
      <w:pPr>
        <w:pStyle w:val="Style7"/>
        <w:widowControl/>
        <w:jc w:val="left"/>
        <w:rPr>
          <w:rStyle w:val="FontStyle48"/>
          <w:rFonts w:ascii="Arial" w:hAnsi="Arial" w:cs="Arial"/>
          <w:sz w:val="22"/>
          <w:szCs w:val="22"/>
        </w:rPr>
      </w:pPr>
      <w:r w:rsidRPr="004A0758">
        <w:rPr>
          <w:rStyle w:val="FontStyle48"/>
          <w:rFonts w:ascii="Arial" w:hAnsi="Arial" w:cs="Arial"/>
          <w:sz w:val="22"/>
          <w:szCs w:val="22"/>
        </w:rPr>
        <w:t>X. OPIS SPOSOBU PRZYGOTOWANIA OFERT.</w:t>
      </w:r>
    </w:p>
    <w:p w:rsidR="002F37A1" w:rsidRPr="004A0758" w:rsidRDefault="007E40EC" w:rsidP="00A832C2">
      <w:pPr>
        <w:pStyle w:val="Style20"/>
        <w:widowControl/>
        <w:numPr>
          <w:ilvl w:val="0"/>
          <w:numId w:val="37"/>
        </w:numPr>
        <w:tabs>
          <w:tab w:val="left" w:pos="355"/>
        </w:tabs>
        <w:spacing w:line="240" w:lineRule="auto"/>
        <w:ind w:firstLine="0"/>
        <w:rPr>
          <w:rStyle w:val="FontStyle49"/>
          <w:rFonts w:ascii="Arial" w:hAnsi="Arial" w:cs="Arial"/>
          <w:sz w:val="22"/>
          <w:szCs w:val="22"/>
        </w:rPr>
      </w:pPr>
      <w:r w:rsidRPr="004A0758">
        <w:rPr>
          <w:rStyle w:val="FontStyle49"/>
          <w:rFonts w:ascii="Arial" w:hAnsi="Arial" w:cs="Arial"/>
          <w:sz w:val="22"/>
          <w:szCs w:val="22"/>
        </w:rPr>
        <w:t>Każdy Wykonawca może złożyć w niniejsz</w:t>
      </w:r>
      <w:r w:rsidR="007E2581" w:rsidRPr="004A0758">
        <w:rPr>
          <w:rStyle w:val="FontStyle49"/>
          <w:rFonts w:ascii="Arial" w:hAnsi="Arial" w:cs="Arial"/>
          <w:sz w:val="22"/>
          <w:szCs w:val="22"/>
        </w:rPr>
        <w:t>ym przetargu tylko jedną ofertę obejmującą wybraną przez siebie ilość zadań.</w:t>
      </w:r>
    </w:p>
    <w:p w:rsidR="002F37A1" w:rsidRPr="004A0758" w:rsidRDefault="007E40EC" w:rsidP="00CA4BE4">
      <w:pPr>
        <w:pStyle w:val="Style24"/>
        <w:widowControl/>
        <w:numPr>
          <w:ilvl w:val="0"/>
          <w:numId w:val="37"/>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Ofertę należy złożyć, pod rygorem nieważności, w formie pisemnej w języku polskim, pismem czytelnym, trwałym środkiem pisarskim.</w:t>
      </w:r>
    </w:p>
    <w:p w:rsidR="002F37A1" w:rsidRPr="004A0758" w:rsidRDefault="007E40EC" w:rsidP="00CA4BE4">
      <w:pPr>
        <w:pStyle w:val="Style24"/>
        <w:widowControl/>
        <w:numPr>
          <w:ilvl w:val="0"/>
          <w:numId w:val="37"/>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Dokumenty składające się na ofertę należy składać w formie oryginałów lub kserokopii dokumentów potwierdzonych (każda strona) własnoręcznym podpisem osoby podpisującej ofertę z adnotacją „potwierdzam zgodność z oryginałem".</w:t>
      </w:r>
      <w:r w:rsidR="00CD2DA2"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Zamawiający może żądać przedstawienia oryginału lub notarialnie poświadczonej kopii </w:t>
      </w:r>
      <w:r w:rsidR="00CD2DA2" w:rsidRPr="004A0758">
        <w:rPr>
          <w:rStyle w:val="FontStyle49"/>
          <w:rFonts w:ascii="Arial" w:hAnsi="Arial" w:cs="Arial"/>
          <w:sz w:val="22"/>
          <w:szCs w:val="22"/>
        </w:rPr>
        <w:t xml:space="preserve"> </w:t>
      </w:r>
      <w:r w:rsidRPr="004A0758">
        <w:rPr>
          <w:rStyle w:val="FontStyle49"/>
          <w:rFonts w:ascii="Arial" w:hAnsi="Arial" w:cs="Arial"/>
          <w:sz w:val="22"/>
          <w:szCs w:val="22"/>
        </w:rPr>
        <w:t>dokumentu, gdy złożona przez Wykonawcę lub inny podmiot kopia dokumentu jest nieczytelna lub budzi wątpliwości, co do jej prawdziwości.</w:t>
      </w:r>
      <w:r w:rsidR="00CD2DA2" w:rsidRPr="004A0758">
        <w:rPr>
          <w:rStyle w:val="FontStyle49"/>
          <w:rFonts w:ascii="Arial" w:hAnsi="Arial" w:cs="Arial"/>
          <w:sz w:val="22"/>
          <w:szCs w:val="22"/>
        </w:rPr>
        <w:t xml:space="preserve"> </w:t>
      </w:r>
      <w:r w:rsidRPr="004A0758">
        <w:rPr>
          <w:rStyle w:val="FontStyle49"/>
          <w:rFonts w:ascii="Arial" w:hAnsi="Arial" w:cs="Arial"/>
          <w:sz w:val="22"/>
          <w:szCs w:val="22"/>
        </w:rPr>
        <w:t>Niezależnie od powyższego zastrzeżenia, pełnomocnictwo musi zostać złożone w formie oryginału lub poświadczonej notarialnie kserokopii.</w:t>
      </w:r>
    </w:p>
    <w:p w:rsidR="002F37A1" w:rsidRPr="004A0758" w:rsidRDefault="007E40EC" w:rsidP="00CA4BE4">
      <w:pPr>
        <w:pStyle w:val="Style24"/>
        <w:widowControl/>
        <w:numPr>
          <w:ilvl w:val="0"/>
          <w:numId w:val="38"/>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Dokumenty sporządzone w języku obcym muszą być złożone wraz z tłumaczeniem na język polski.</w:t>
      </w:r>
    </w:p>
    <w:p w:rsidR="002F37A1" w:rsidRPr="004A0758" w:rsidRDefault="007E40EC" w:rsidP="00CA4BE4">
      <w:pPr>
        <w:pStyle w:val="Style24"/>
        <w:widowControl/>
        <w:numPr>
          <w:ilvl w:val="0"/>
          <w:numId w:val="38"/>
        </w:numPr>
        <w:tabs>
          <w:tab w:val="left" w:pos="355"/>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Treść oferty musi odpowiadać treści SIWZ.</w:t>
      </w:r>
    </w:p>
    <w:p w:rsidR="002F37A1" w:rsidRPr="004A0758" w:rsidRDefault="007E40EC" w:rsidP="00CA4BE4">
      <w:pPr>
        <w:pStyle w:val="Style24"/>
        <w:widowControl/>
        <w:numPr>
          <w:ilvl w:val="0"/>
          <w:numId w:val="38"/>
        </w:numPr>
        <w:tabs>
          <w:tab w:val="left" w:pos="355"/>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Zamawiający nie dopuszcza możliwości składania ofert w wersji elektronicznej.</w:t>
      </w:r>
    </w:p>
    <w:p w:rsidR="002F37A1" w:rsidRPr="004A0758" w:rsidRDefault="00163D51" w:rsidP="00CA4BE4">
      <w:pPr>
        <w:pStyle w:val="Style24"/>
        <w:widowControl/>
        <w:numPr>
          <w:ilvl w:val="0"/>
          <w:numId w:val="38"/>
        </w:numPr>
        <w:tabs>
          <w:tab w:val="left" w:pos="355"/>
        </w:tabs>
        <w:spacing w:line="240" w:lineRule="auto"/>
        <w:ind w:left="355" w:hanging="355"/>
        <w:rPr>
          <w:rStyle w:val="FontStyle48"/>
          <w:rFonts w:ascii="Arial" w:hAnsi="Arial" w:cs="Arial"/>
          <w:b w:val="0"/>
          <w:bCs w:val="0"/>
          <w:sz w:val="22"/>
          <w:szCs w:val="22"/>
        </w:rPr>
      </w:pPr>
      <w:r w:rsidRPr="004A0758">
        <w:rPr>
          <w:rStyle w:val="FontStyle48"/>
          <w:rFonts w:ascii="Arial" w:hAnsi="Arial" w:cs="Arial"/>
          <w:sz w:val="22"/>
          <w:szCs w:val="22"/>
          <w:u w:val="single"/>
        </w:rPr>
        <w:t>J</w:t>
      </w:r>
      <w:r w:rsidR="007E40EC" w:rsidRPr="004A0758">
        <w:rPr>
          <w:rStyle w:val="FontStyle48"/>
          <w:rFonts w:ascii="Arial" w:hAnsi="Arial" w:cs="Arial"/>
          <w:sz w:val="22"/>
          <w:szCs w:val="22"/>
          <w:u w:val="single"/>
        </w:rPr>
        <w:t>ednolity europejski dokument zamówienia,</w:t>
      </w:r>
      <w:r w:rsidR="007E40EC" w:rsidRPr="004A0758">
        <w:rPr>
          <w:rStyle w:val="FontStyle48"/>
          <w:rFonts w:ascii="Arial" w:hAnsi="Arial" w:cs="Arial"/>
          <w:sz w:val="22"/>
          <w:szCs w:val="22"/>
        </w:rPr>
        <w:t xml:space="preserve"> </w:t>
      </w:r>
      <w:r w:rsidR="007E40EC" w:rsidRPr="004A0758">
        <w:rPr>
          <w:rStyle w:val="FontStyle49"/>
          <w:rFonts w:ascii="Arial" w:hAnsi="Arial" w:cs="Arial"/>
          <w:sz w:val="22"/>
          <w:szCs w:val="22"/>
        </w:rPr>
        <w:t>składa się zgodnie z wzorem standardowego formularza w formie pisemnej</w:t>
      </w:r>
      <w:r w:rsidR="007E40EC" w:rsidRPr="004A0758">
        <w:rPr>
          <w:rStyle w:val="FontStyle48"/>
          <w:rFonts w:ascii="Arial" w:hAnsi="Arial" w:cs="Arial"/>
          <w:sz w:val="22"/>
          <w:szCs w:val="22"/>
        </w:rPr>
        <w:t>.</w:t>
      </w:r>
    </w:p>
    <w:p w:rsidR="002F37A1" w:rsidRPr="004A0758" w:rsidRDefault="007E40EC" w:rsidP="00CA4BE4">
      <w:pPr>
        <w:pStyle w:val="Style24"/>
        <w:widowControl/>
        <w:numPr>
          <w:ilvl w:val="0"/>
          <w:numId w:val="38"/>
        </w:numPr>
        <w:tabs>
          <w:tab w:val="left" w:pos="355"/>
        </w:tabs>
        <w:spacing w:line="240" w:lineRule="auto"/>
        <w:ind w:left="355" w:hanging="355"/>
        <w:rPr>
          <w:rStyle w:val="FontStyle48"/>
          <w:rFonts w:ascii="Arial" w:hAnsi="Arial" w:cs="Arial"/>
          <w:b w:val="0"/>
          <w:bCs w:val="0"/>
          <w:sz w:val="22"/>
          <w:szCs w:val="22"/>
        </w:rPr>
      </w:pPr>
      <w:r w:rsidRPr="004A0758">
        <w:rPr>
          <w:rStyle w:val="FontStyle48"/>
          <w:rFonts w:ascii="Arial" w:hAnsi="Arial" w:cs="Arial"/>
          <w:sz w:val="22"/>
          <w:szCs w:val="22"/>
        </w:rPr>
        <w:t>Oferta winna zawierać, co najmniej następujące informacje:</w:t>
      </w:r>
    </w:p>
    <w:p w:rsidR="002F37A1" w:rsidRPr="004A0758" w:rsidRDefault="007E40EC" w:rsidP="00CA4BE4">
      <w:pPr>
        <w:pStyle w:val="Style24"/>
        <w:widowControl/>
        <w:numPr>
          <w:ilvl w:val="0"/>
          <w:numId w:val="39"/>
        </w:numPr>
        <w:tabs>
          <w:tab w:val="left" w:pos="720"/>
        </w:tabs>
        <w:spacing w:line="240" w:lineRule="auto"/>
        <w:ind w:left="355" w:firstLine="0"/>
        <w:jc w:val="left"/>
        <w:rPr>
          <w:rStyle w:val="FontStyle49"/>
          <w:rFonts w:ascii="Arial" w:hAnsi="Arial" w:cs="Arial"/>
          <w:sz w:val="22"/>
          <w:szCs w:val="22"/>
        </w:rPr>
      </w:pPr>
      <w:r w:rsidRPr="004A0758">
        <w:rPr>
          <w:rStyle w:val="FontStyle49"/>
          <w:rFonts w:ascii="Arial" w:hAnsi="Arial" w:cs="Arial"/>
          <w:sz w:val="22"/>
          <w:szCs w:val="22"/>
        </w:rPr>
        <w:t>dane o Wykonawcy (nazwę Wykonawcy, dokładny adres, telefon, faks)</w:t>
      </w:r>
    </w:p>
    <w:p w:rsidR="002F37A1" w:rsidRPr="004A0758" w:rsidRDefault="007E40EC" w:rsidP="00CA4BE4">
      <w:pPr>
        <w:pStyle w:val="Style24"/>
        <w:widowControl/>
        <w:numPr>
          <w:ilvl w:val="0"/>
          <w:numId w:val="39"/>
        </w:numPr>
        <w:tabs>
          <w:tab w:val="left" w:pos="720"/>
        </w:tabs>
        <w:spacing w:line="240" w:lineRule="auto"/>
        <w:ind w:left="355" w:firstLine="0"/>
        <w:jc w:val="left"/>
        <w:rPr>
          <w:rStyle w:val="FontStyle49"/>
          <w:rFonts w:ascii="Arial" w:hAnsi="Arial" w:cs="Arial"/>
          <w:sz w:val="22"/>
          <w:szCs w:val="22"/>
        </w:rPr>
      </w:pPr>
      <w:r w:rsidRPr="004A0758">
        <w:rPr>
          <w:rStyle w:val="FontStyle49"/>
          <w:rFonts w:ascii="Arial" w:hAnsi="Arial" w:cs="Arial"/>
          <w:sz w:val="22"/>
          <w:szCs w:val="22"/>
        </w:rPr>
        <w:t>przedmiot oferty,</w:t>
      </w:r>
    </w:p>
    <w:p w:rsidR="002F37A1" w:rsidRPr="004A0758" w:rsidRDefault="007E40EC" w:rsidP="00CA4BE4">
      <w:pPr>
        <w:pStyle w:val="Style24"/>
        <w:widowControl/>
        <w:numPr>
          <w:ilvl w:val="0"/>
          <w:numId w:val="39"/>
        </w:numPr>
        <w:tabs>
          <w:tab w:val="left" w:pos="720"/>
        </w:tabs>
        <w:spacing w:line="240" w:lineRule="auto"/>
        <w:ind w:left="720" w:hanging="365"/>
        <w:rPr>
          <w:rStyle w:val="FontStyle49"/>
          <w:rFonts w:ascii="Arial" w:hAnsi="Arial" w:cs="Arial"/>
          <w:sz w:val="22"/>
          <w:szCs w:val="22"/>
        </w:rPr>
      </w:pPr>
      <w:r w:rsidRPr="004A0758">
        <w:rPr>
          <w:rStyle w:val="FontStyle49"/>
          <w:rFonts w:ascii="Arial" w:hAnsi="Arial" w:cs="Arial"/>
          <w:sz w:val="22"/>
          <w:szCs w:val="22"/>
        </w:rPr>
        <w:t xml:space="preserve">cenę netto oraz brutto przedmiotu oferty podaną w złotych polskich; cena brutto (to jest </w:t>
      </w:r>
      <w:r w:rsidR="00F46C9B"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z podatkiem </w:t>
      </w:r>
      <w:r w:rsidRPr="004A0758">
        <w:rPr>
          <w:rStyle w:val="FontStyle49"/>
          <w:rFonts w:ascii="Arial" w:hAnsi="Arial" w:cs="Arial"/>
          <w:sz w:val="22"/>
          <w:szCs w:val="22"/>
          <w:lang w:val="en-US"/>
        </w:rPr>
        <w:t xml:space="preserve">VAT) </w:t>
      </w:r>
      <w:r w:rsidRPr="004A0758">
        <w:rPr>
          <w:rStyle w:val="FontStyle49"/>
          <w:rFonts w:ascii="Arial" w:hAnsi="Arial" w:cs="Arial"/>
          <w:sz w:val="22"/>
          <w:szCs w:val="22"/>
        </w:rPr>
        <w:t>powinna obejmować wykonanie całego przedmiotu oferty. Cena powinna być określona cyfrowo i słownie. W razie rozbieżności będzie przyjmowana cena określona słownie,</w:t>
      </w:r>
    </w:p>
    <w:p w:rsidR="002F37A1" w:rsidRPr="004A0758" w:rsidRDefault="007E40EC" w:rsidP="00CA4BE4">
      <w:pPr>
        <w:pStyle w:val="Style24"/>
        <w:widowControl/>
        <w:numPr>
          <w:ilvl w:val="0"/>
          <w:numId w:val="39"/>
        </w:numPr>
        <w:tabs>
          <w:tab w:val="left" w:pos="720"/>
        </w:tabs>
        <w:spacing w:line="240" w:lineRule="auto"/>
        <w:ind w:left="720" w:hanging="365"/>
        <w:rPr>
          <w:rStyle w:val="FontStyle49"/>
          <w:rFonts w:ascii="Arial" w:hAnsi="Arial" w:cs="Arial"/>
          <w:sz w:val="22"/>
          <w:szCs w:val="22"/>
        </w:rPr>
      </w:pPr>
      <w:r w:rsidRPr="004A0758">
        <w:rPr>
          <w:rStyle w:val="FontStyle49"/>
          <w:rFonts w:ascii="Arial" w:hAnsi="Arial" w:cs="Arial"/>
          <w:sz w:val="22"/>
          <w:szCs w:val="22"/>
        </w:rPr>
        <w:t>wskazanie przez wykonawcę części zamówienia, których wykonanie zamierza powierzyć podwykonawcom, i podanie przez wykonawcę firm podwykonawców,</w:t>
      </w:r>
    </w:p>
    <w:p w:rsidR="002F37A1" w:rsidRPr="004A0758" w:rsidRDefault="007E40EC" w:rsidP="00CA4BE4">
      <w:pPr>
        <w:pStyle w:val="Style24"/>
        <w:widowControl/>
        <w:numPr>
          <w:ilvl w:val="0"/>
          <w:numId w:val="39"/>
        </w:numPr>
        <w:tabs>
          <w:tab w:val="left" w:pos="720"/>
        </w:tabs>
        <w:spacing w:line="240" w:lineRule="auto"/>
        <w:ind w:left="355" w:firstLine="0"/>
        <w:jc w:val="left"/>
        <w:rPr>
          <w:rStyle w:val="FontStyle49"/>
          <w:rFonts w:ascii="Arial" w:hAnsi="Arial" w:cs="Arial"/>
          <w:sz w:val="22"/>
          <w:szCs w:val="22"/>
        </w:rPr>
      </w:pPr>
      <w:r w:rsidRPr="004A0758">
        <w:rPr>
          <w:rStyle w:val="FontStyle49"/>
          <w:rFonts w:ascii="Arial" w:hAnsi="Arial" w:cs="Arial"/>
          <w:sz w:val="22"/>
          <w:szCs w:val="22"/>
        </w:rPr>
        <w:t>szczegółowy wykaz załączonych dokumentów.</w:t>
      </w:r>
    </w:p>
    <w:p w:rsidR="002F37A1" w:rsidRPr="004A0758" w:rsidRDefault="007E40EC" w:rsidP="00ED2086">
      <w:pPr>
        <w:pStyle w:val="Style31"/>
        <w:widowControl/>
        <w:spacing w:line="240" w:lineRule="auto"/>
        <w:ind w:left="422"/>
        <w:rPr>
          <w:rStyle w:val="FontStyle49"/>
          <w:rFonts w:ascii="Arial" w:hAnsi="Arial" w:cs="Arial"/>
          <w:sz w:val="22"/>
          <w:szCs w:val="22"/>
        </w:rPr>
      </w:pPr>
      <w:r w:rsidRPr="004A0758">
        <w:rPr>
          <w:rStyle w:val="FontStyle49"/>
          <w:rFonts w:ascii="Arial" w:hAnsi="Arial" w:cs="Arial"/>
          <w:sz w:val="22"/>
          <w:szCs w:val="22"/>
        </w:rPr>
        <w:t xml:space="preserve">Wykonawca w ramach oferty może wypełnić formularz ofertowy wg wzoru stanowiącego </w:t>
      </w:r>
      <w:r w:rsidRPr="004A0758">
        <w:rPr>
          <w:rStyle w:val="FontStyle48"/>
          <w:rFonts w:ascii="Arial" w:hAnsi="Arial" w:cs="Arial"/>
          <w:sz w:val="22"/>
          <w:szCs w:val="22"/>
        </w:rPr>
        <w:t xml:space="preserve">Załącznik nr 2 do SIWZ </w:t>
      </w:r>
      <w:r w:rsidRPr="004A0758">
        <w:rPr>
          <w:rStyle w:val="FontStyle49"/>
          <w:rFonts w:ascii="Arial" w:hAnsi="Arial" w:cs="Arial"/>
          <w:sz w:val="22"/>
          <w:szCs w:val="22"/>
        </w:rPr>
        <w:t>albo sporządzić własny, z zastrzeżeniem zakazu zmian merytorycznych zapisów ww. wzoru. Zapis ten dotyczy również pozostałych załączników do SIWZ, które stanowią wzory wymaganych dokumentów.</w:t>
      </w:r>
    </w:p>
    <w:p w:rsidR="002F37A1" w:rsidRPr="004A0758" w:rsidRDefault="007E40EC" w:rsidP="00CA4BE4">
      <w:pPr>
        <w:pStyle w:val="Style24"/>
        <w:widowControl/>
        <w:numPr>
          <w:ilvl w:val="0"/>
          <w:numId w:val="40"/>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Poprawki w ofercie muszą być naniesione czytelnie oraz opatrzone podpisem osoby (osób) podpisującej ofertę. Brak podpisu skutkować będzie odrzuceniem oferty.</w:t>
      </w:r>
    </w:p>
    <w:p w:rsidR="002F37A1" w:rsidRPr="004A0758" w:rsidRDefault="00C73A4C" w:rsidP="00CA4BE4">
      <w:pPr>
        <w:pStyle w:val="Style24"/>
        <w:widowControl/>
        <w:numPr>
          <w:ilvl w:val="0"/>
          <w:numId w:val="40"/>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Strony</w:t>
      </w:r>
      <w:r w:rsidR="007E40EC" w:rsidRPr="004A0758">
        <w:rPr>
          <w:rStyle w:val="FontStyle49"/>
          <w:rFonts w:ascii="Arial" w:hAnsi="Arial" w:cs="Arial"/>
          <w:sz w:val="22"/>
          <w:szCs w:val="22"/>
        </w:rPr>
        <w:t xml:space="preserve"> oferty powinny być spięte w sposób gwarantujący jej trwałość. Zaleca się ponumerowanie zapisanych stron.</w:t>
      </w:r>
    </w:p>
    <w:p w:rsidR="002F37A1" w:rsidRPr="004A0758" w:rsidRDefault="007E40EC" w:rsidP="00CA4BE4">
      <w:pPr>
        <w:pStyle w:val="Style24"/>
        <w:widowControl/>
        <w:numPr>
          <w:ilvl w:val="0"/>
          <w:numId w:val="40"/>
        </w:numPr>
        <w:tabs>
          <w:tab w:val="left" w:pos="355"/>
        </w:tabs>
        <w:spacing w:line="240" w:lineRule="auto"/>
        <w:ind w:left="355" w:hanging="355"/>
        <w:rPr>
          <w:rStyle w:val="FontStyle49"/>
          <w:rFonts w:ascii="Arial" w:hAnsi="Arial" w:cs="Arial"/>
          <w:sz w:val="22"/>
          <w:szCs w:val="22"/>
        </w:rPr>
      </w:pPr>
      <w:r w:rsidRPr="004A0758">
        <w:rPr>
          <w:rStyle w:val="FontStyle49"/>
          <w:rFonts w:ascii="Arial" w:hAnsi="Arial" w:cs="Arial"/>
          <w:sz w:val="22"/>
          <w:szCs w:val="22"/>
        </w:rPr>
        <w:t>Koszty związane z przygotowaniem i złożeniem oferty ponosi Wykonawca. Zamawiający nie przewiduje możliwości zwrotu kosztów przygotowania oferty przetargowej. Wykonawca powinien zapoznać się z całością SIWZ, której integralną część stanowią załączniki.</w:t>
      </w:r>
    </w:p>
    <w:p w:rsidR="002F37A1" w:rsidRPr="004A0758" w:rsidRDefault="007E40EC" w:rsidP="00CA4BE4">
      <w:pPr>
        <w:pStyle w:val="Style24"/>
        <w:widowControl/>
        <w:numPr>
          <w:ilvl w:val="0"/>
          <w:numId w:val="41"/>
        </w:numPr>
        <w:tabs>
          <w:tab w:val="left" w:pos="331"/>
        </w:tabs>
        <w:spacing w:line="240" w:lineRule="auto"/>
        <w:ind w:left="331" w:hanging="331"/>
        <w:rPr>
          <w:rStyle w:val="FontStyle49"/>
          <w:rFonts w:ascii="Arial" w:hAnsi="Arial" w:cs="Arial"/>
          <w:sz w:val="22"/>
          <w:szCs w:val="22"/>
        </w:rPr>
      </w:pPr>
      <w:r w:rsidRPr="004A0758">
        <w:rPr>
          <w:rStyle w:val="FontStyle49"/>
          <w:rFonts w:ascii="Arial" w:hAnsi="Arial" w:cs="Arial"/>
          <w:sz w:val="22"/>
          <w:szCs w:val="22"/>
        </w:rPr>
        <w:t>Zamawiający niezwłocznie zawiadamia Wykonawcę o złożeniu oferty po terminie oraz zwraca ofertę po upływie terminu do wniesienia odwołania.</w:t>
      </w:r>
    </w:p>
    <w:p w:rsidR="002F37A1" w:rsidRPr="004A0758" w:rsidRDefault="007E40EC" w:rsidP="00CA4BE4">
      <w:pPr>
        <w:pStyle w:val="Style24"/>
        <w:widowControl/>
        <w:numPr>
          <w:ilvl w:val="0"/>
          <w:numId w:val="41"/>
        </w:numPr>
        <w:tabs>
          <w:tab w:val="left" w:pos="331"/>
        </w:tabs>
        <w:spacing w:line="240" w:lineRule="auto"/>
        <w:ind w:left="331" w:hanging="331"/>
        <w:rPr>
          <w:rStyle w:val="FontStyle49"/>
          <w:rFonts w:ascii="Arial" w:hAnsi="Arial" w:cs="Arial"/>
          <w:sz w:val="22"/>
          <w:szCs w:val="22"/>
        </w:rPr>
      </w:pPr>
      <w:r w:rsidRPr="004A0758">
        <w:rPr>
          <w:rStyle w:val="FontStyle49"/>
          <w:rFonts w:ascii="Arial" w:hAnsi="Arial" w:cs="Arial"/>
          <w:sz w:val="22"/>
          <w:szCs w:val="22"/>
        </w:rPr>
        <w:lastRenderedPageBreak/>
        <w:t>Oferty winny być złożone w zamkniętej kopercie, z opisem szczegółowo wskazanym w rozdz. XIII ust. 2 niniejszej SIWZ oraz pełną nazwą oraz dokładnym adresem Wykonawcy - zawierającej wewnątrz całościową ofertę Wykonawcy w niniejszym postępowaniu.</w:t>
      </w:r>
    </w:p>
    <w:p w:rsidR="002F37A1" w:rsidRPr="004A0758" w:rsidRDefault="007E40EC" w:rsidP="00ED2086">
      <w:pPr>
        <w:pStyle w:val="Style31"/>
        <w:widowControl/>
        <w:spacing w:line="240" w:lineRule="auto"/>
        <w:ind w:left="360"/>
        <w:rPr>
          <w:rStyle w:val="FontStyle49"/>
          <w:rFonts w:ascii="Arial" w:hAnsi="Arial" w:cs="Arial"/>
          <w:sz w:val="22"/>
          <w:szCs w:val="22"/>
        </w:rPr>
      </w:pPr>
      <w:r w:rsidRPr="004A0758">
        <w:rPr>
          <w:rStyle w:val="FontStyle49"/>
          <w:rFonts w:ascii="Arial" w:hAnsi="Arial" w:cs="Arial"/>
          <w:sz w:val="22"/>
          <w:szCs w:val="22"/>
        </w:rPr>
        <w:t>W przypadku braku powyższych informacji, Zamawiający nie ponosi odpowiedzialności za zdarzenia wynikające z tego braku np. przypadkowe otwarcie ofert w przypadku składania ofert przed wyznaczonym terminem składania, a w przypadku składania oferty pocztą lub pocztą kurierską za jej nie otwarcie w trakcie sesji otwarcia ofert.</w:t>
      </w:r>
    </w:p>
    <w:p w:rsidR="002F37A1" w:rsidRPr="004A0758" w:rsidRDefault="007E40EC" w:rsidP="00CA4BE4">
      <w:pPr>
        <w:pStyle w:val="Style24"/>
        <w:widowControl/>
        <w:numPr>
          <w:ilvl w:val="0"/>
          <w:numId w:val="42"/>
        </w:numPr>
        <w:tabs>
          <w:tab w:val="left" w:pos="331"/>
        </w:tabs>
        <w:spacing w:line="240" w:lineRule="auto"/>
        <w:ind w:left="331" w:hanging="331"/>
        <w:rPr>
          <w:rStyle w:val="FontStyle49"/>
          <w:rFonts w:ascii="Arial" w:hAnsi="Arial" w:cs="Arial"/>
          <w:sz w:val="22"/>
          <w:szCs w:val="22"/>
        </w:rPr>
      </w:pPr>
      <w:r w:rsidRPr="004A0758">
        <w:rPr>
          <w:rStyle w:val="FontStyle49"/>
          <w:rFonts w:ascii="Arial" w:hAnsi="Arial" w:cs="Arial"/>
          <w:sz w:val="22"/>
          <w:szCs w:val="22"/>
        </w:rPr>
        <w:t xml:space="preserve">Wszystkie załączniki do SIWZ (w tym także </w:t>
      </w:r>
      <w:r w:rsidR="00CB5422" w:rsidRPr="004A0758">
        <w:rPr>
          <w:rStyle w:val="FontStyle49"/>
          <w:rFonts w:ascii="Arial" w:hAnsi="Arial" w:cs="Arial"/>
          <w:sz w:val="22"/>
          <w:szCs w:val="22"/>
        </w:rPr>
        <w:t>projekt</w:t>
      </w:r>
      <w:r w:rsidRPr="004A0758">
        <w:rPr>
          <w:rStyle w:val="FontStyle49"/>
          <w:rFonts w:ascii="Arial" w:hAnsi="Arial" w:cs="Arial"/>
          <w:sz w:val="22"/>
          <w:szCs w:val="22"/>
        </w:rPr>
        <w:t xml:space="preserve"> umowy) stanowią integralną część niniejszej SIWZ.</w:t>
      </w:r>
    </w:p>
    <w:p w:rsidR="002F37A1" w:rsidRPr="004A0758" w:rsidRDefault="007E40EC" w:rsidP="00CA4BE4">
      <w:pPr>
        <w:pStyle w:val="Style24"/>
        <w:widowControl/>
        <w:numPr>
          <w:ilvl w:val="0"/>
          <w:numId w:val="42"/>
        </w:numPr>
        <w:tabs>
          <w:tab w:val="left" w:pos="331"/>
        </w:tabs>
        <w:spacing w:line="240" w:lineRule="auto"/>
        <w:ind w:left="331" w:hanging="331"/>
        <w:rPr>
          <w:rStyle w:val="FontStyle49"/>
          <w:rFonts w:ascii="Arial" w:hAnsi="Arial" w:cs="Arial"/>
          <w:sz w:val="22"/>
          <w:szCs w:val="22"/>
        </w:rPr>
      </w:pPr>
      <w:r w:rsidRPr="004A0758">
        <w:rPr>
          <w:rStyle w:val="FontStyle49"/>
          <w:rFonts w:ascii="Arial" w:hAnsi="Arial" w:cs="Arial"/>
          <w:sz w:val="22"/>
          <w:szCs w:val="22"/>
        </w:rPr>
        <w:t>Oferta tzn. formularz ofertowy oraz wszystkie wymagane dokumenty i oświadczenia muszą być podpisane przez osobę albo osoby upoważnione do reprezentowania Wykonawcy. W przypadku, gdy osoba podpisująca ofertę w imieniu Wykonawcy nie jest wpisana do właściwego rejestru jako osoba upoważniona do reprezentacji, musi przedstawić pełnomocnictwo do występowania w imieniu Wykonaw</w:t>
      </w:r>
      <w:r w:rsidR="00CB5422" w:rsidRPr="004A0758">
        <w:rPr>
          <w:rStyle w:val="FontStyle49"/>
          <w:rFonts w:ascii="Arial" w:hAnsi="Arial" w:cs="Arial"/>
          <w:sz w:val="22"/>
          <w:szCs w:val="22"/>
        </w:rPr>
        <w:t>cy oraz jego reprezentowania</w:t>
      </w:r>
      <w:r w:rsidRPr="004A0758">
        <w:rPr>
          <w:rStyle w:val="FontStyle49"/>
          <w:rFonts w:ascii="Arial" w:hAnsi="Arial" w:cs="Arial"/>
          <w:sz w:val="22"/>
          <w:szCs w:val="22"/>
        </w:rPr>
        <w:t>.</w:t>
      </w:r>
    </w:p>
    <w:p w:rsidR="002F37A1" w:rsidRPr="004A0758" w:rsidRDefault="007E40EC" w:rsidP="00CA4BE4">
      <w:pPr>
        <w:pStyle w:val="Style24"/>
        <w:widowControl/>
        <w:numPr>
          <w:ilvl w:val="0"/>
          <w:numId w:val="42"/>
        </w:numPr>
        <w:tabs>
          <w:tab w:val="left" w:pos="331"/>
        </w:tabs>
        <w:spacing w:line="240" w:lineRule="auto"/>
        <w:ind w:left="331" w:hanging="331"/>
        <w:rPr>
          <w:rStyle w:val="FontStyle49"/>
          <w:rFonts w:ascii="Arial" w:hAnsi="Arial" w:cs="Arial"/>
          <w:sz w:val="22"/>
          <w:szCs w:val="22"/>
        </w:rPr>
      </w:pPr>
      <w:r w:rsidRPr="004A0758">
        <w:rPr>
          <w:rStyle w:val="FontStyle49"/>
          <w:rFonts w:ascii="Arial" w:hAnsi="Arial" w:cs="Arial"/>
          <w:sz w:val="22"/>
          <w:szCs w:val="22"/>
        </w:rPr>
        <w:t>Oferty nie odpowiadające zasadom określonym w ustawie oraz nie spełniające warunków ustalonych w niniejszej SIWZ zostaną odrzucone.</w:t>
      </w:r>
    </w:p>
    <w:p w:rsidR="006C6838" w:rsidRPr="004A0758" w:rsidRDefault="006C6838" w:rsidP="00CA4BE4">
      <w:pPr>
        <w:pStyle w:val="Style25"/>
        <w:widowControl/>
        <w:numPr>
          <w:ilvl w:val="0"/>
          <w:numId w:val="42"/>
        </w:numPr>
        <w:spacing w:line="240" w:lineRule="auto"/>
        <w:ind w:left="403" w:hanging="403"/>
        <w:rPr>
          <w:rFonts w:ascii="Arial" w:hAnsi="Arial" w:cs="Arial"/>
          <w:sz w:val="22"/>
          <w:szCs w:val="22"/>
        </w:rPr>
      </w:pPr>
      <w:r w:rsidRPr="004A0758">
        <w:rPr>
          <w:rStyle w:val="FontStyle49"/>
          <w:rFonts w:ascii="Arial" w:hAnsi="Arial" w:cs="Arial"/>
          <w:sz w:val="22"/>
          <w:szCs w:val="22"/>
        </w:rPr>
        <w:t>Zamawiający poprawia w ofercie: oczywiste omyłki pisarskie oraz oczywiste omyłki rachunkowe, z uwzględnieniem konsekwencji rachunkowych dokonanych poprawek, inne omyłki polegające na niezgodności oferty z SIWZ, nie powodujące istotnych zmian w treści oferty - niezwłocznie zawiadamiając o tym Wykonawcę, którego oferta została poprawiona.</w:t>
      </w:r>
    </w:p>
    <w:p w:rsidR="006C6838" w:rsidRPr="004A0758" w:rsidRDefault="006C6838" w:rsidP="006C6838">
      <w:pPr>
        <w:pStyle w:val="Style7"/>
        <w:widowControl/>
        <w:jc w:val="left"/>
        <w:rPr>
          <w:rFonts w:ascii="Arial" w:hAnsi="Arial" w:cs="Arial"/>
          <w:b/>
          <w:bCs/>
          <w:sz w:val="22"/>
          <w:szCs w:val="22"/>
        </w:rPr>
      </w:pPr>
    </w:p>
    <w:p w:rsidR="003A297E" w:rsidRPr="004A0758" w:rsidRDefault="003A297E" w:rsidP="00ED2086">
      <w:pPr>
        <w:pStyle w:val="Style7"/>
        <w:widowControl/>
        <w:jc w:val="left"/>
        <w:rPr>
          <w:rStyle w:val="FontStyle48"/>
          <w:rFonts w:ascii="Arial" w:hAnsi="Arial" w:cs="Arial"/>
          <w:sz w:val="22"/>
          <w:szCs w:val="22"/>
        </w:rPr>
      </w:pPr>
    </w:p>
    <w:p w:rsidR="002F37A1" w:rsidRPr="004A0758" w:rsidRDefault="007E40EC" w:rsidP="00ED2086">
      <w:pPr>
        <w:pStyle w:val="Style7"/>
        <w:widowControl/>
        <w:jc w:val="left"/>
        <w:rPr>
          <w:rStyle w:val="FontStyle48"/>
          <w:rFonts w:ascii="Arial" w:hAnsi="Arial" w:cs="Arial"/>
          <w:sz w:val="22"/>
          <w:szCs w:val="22"/>
        </w:rPr>
      </w:pPr>
      <w:r w:rsidRPr="004A0758">
        <w:rPr>
          <w:rStyle w:val="FontStyle48"/>
          <w:rFonts w:ascii="Arial" w:hAnsi="Arial" w:cs="Arial"/>
          <w:sz w:val="22"/>
          <w:szCs w:val="22"/>
        </w:rPr>
        <w:t>XI. MIEJSCE ORAZ TERMIN SKŁADANIA OFERT I OTWARCIA OFERT.</w:t>
      </w:r>
    </w:p>
    <w:p w:rsidR="002F37A1" w:rsidRPr="004A0758" w:rsidRDefault="007E40EC" w:rsidP="00CA4BE4">
      <w:pPr>
        <w:pStyle w:val="Style20"/>
        <w:widowControl/>
        <w:numPr>
          <w:ilvl w:val="0"/>
          <w:numId w:val="43"/>
        </w:numPr>
        <w:tabs>
          <w:tab w:val="left" w:pos="240"/>
        </w:tabs>
        <w:spacing w:line="240" w:lineRule="auto"/>
        <w:ind w:left="240"/>
        <w:rPr>
          <w:rStyle w:val="FontStyle49"/>
          <w:rFonts w:ascii="Arial" w:hAnsi="Arial" w:cs="Arial"/>
          <w:sz w:val="22"/>
          <w:szCs w:val="22"/>
        </w:rPr>
      </w:pPr>
      <w:r w:rsidRPr="004A0758">
        <w:rPr>
          <w:rStyle w:val="FontStyle49"/>
          <w:rFonts w:ascii="Arial" w:hAnsi="Arial" w:cs="Arial"/>
          <w:sz w:val="22"/>
          <w:szCs w:val="22"/>
        </w:rPr>
        <w:t xml:space="preserve">Ofertę należy złożyć w zamkniętej kopercie w siedzibie Zamawiającego, w </w:t>
      </w:r>
      <w:r w:rsidR="00CB5422" w:rsidRPr="004A0758">
        <w:rPr>
          <w:rStyle w:val="FontStyle49"/>
          <w:rFonts w:ascii="Arial" w:hAnsi="Arial" w:cs="Arial"/>
          <w:sz w:val="22"/>
          <w:szCs w:val="22"/>
        </w:rPr>
        <w:t>pokoju</w:t>
      </w:r>
      <w:r w:rsidRPr="004A0758">
        <w:rPr>
          <w:rStyle w:val="FontStyle49"/>
          <w:rFonts w:ascii="Arial" w:hAnsi="Arial" w:cs="Arial"/>
          <w:sz w:val="22"/>
          <w:szCs w:val="22"/>
        </w:rPr>
        <w:t xml:space="preserve"> nr </w:t>
      </w:r>
      <w:r w:rsidR="00CB5422" w:rsidRPr="004A0758">
        <w:rPr>
          <w:rStyle w:val="FontStyle49"/>
          <w:rFonts w:ascii="Arial" w:hAnsi="Arial" w:cs="Arial"/>
          <w:sz w:val="22"/>
          <w:szCs w:val="22"/>
        </w:rPr>
        <w:t>313</w:t>
      </w:r>
      <w:r w:rsidRPr="004A0758">
        <w:rPr>
          <w:rStyle w:val="FontStyle49"/>
          <w:rFonts w:ascii="Arial" w:hAnsi="Arial" w:cs="Arial"/>
          <w:sz w:val="22"/>
          <w:szCs w:val="22"/>
        </w:rPr>
        <w:t xml:space="preserve"> - </w:t>
      </w:r>
      <w:r w:rsidR="00CB5422" w:rsidRPr="004A0758">
        <w:rPr>
          <w:rStyle w:val="FontStyle49"/>
          <w:rFonts w:ascii="Arial" w:hAnsi="Arial" w:cs="Arial"/>
          <w:sz w:val="22"/>
          <w:szCs w:val="22"/>
        </w:rPr>
        <w:t>III</w:t>
      </w:r>
      <w:r w:rsidRPr="004A0758">
        <w:rPr>
          <w:rStyle w:val="FontStyle49"/>
          <w:rFonts w:ascii="Arial" w:hAnsi="Arial" w:cs="Arial"/>
          <w:sz w:val="22"/>
          <w:szCs w:val="22"/>
        </w:rPr>
        <w:t xml:space="preserve"> piętro, w terminie do dnia </w:t>
      </w:r>
      <w:r w:rsidR="004A0758">
        <w:rPr>
          <w:rStyle w:val="FontStyle48"/>
          <w:rFonts w:ascii="Arial" w:hAnsi="Arial" w:cs="Arial"/>
          <w:sz w:val="22"/>
          <w:szCs w:val="22"/>
          <w:u w:val="single"/>
        </w:rPr>
        <w:t>5 grudnia</w:t>
      </w:r>
      <w:r w:rsidRPr="004A0758">
        <w:rPr>
          <w:rStyle w:val="FontStyle48"/>
          <w:rFonts w:ascii="Arial" w:hAnsi="Arial" w:cs="Arial"/>
          <w:sz w:val="22"/>
          <w:szCs w:val="22"/>
          <w:u w:val="single"/>
        </w:rPr>
        <w:t xml:space="preserve"> 2016</w:t>
      </w:r>
      <w:r w:rsidR="006E6162" w:rsidRPr="004A0758">
        <w:rPr>
          <w:rStyle w:val="FontStyle48"/>
          <w:rFonts w:ascii="Arial" w:hAnsi="Arial" w:cs="Arial"/>
          <w:sz w:val="22"/>
          <w:szCs w:val="22"/>
          <w:u w:val="single"/>
        </w:rPr>
        <w:t xml:space="preserve"> </w:t>
      </w:r>
      <w:r w:rsidRPr="004A0758">
        <w:rPr>
          <w:rStyle w:val="FontStyle48"/>
          <w:rFonts w:ascii="Arial" w:hAnsi="Arial" w:cs="Arial"/>
          <w:sz w:val="22"/>
          <w:szCs w:val="22"/>
          <w:u w:val="single"/>
        </w:rPr>
        <w:t>r. do godz. 1</w:t>
      </w:r>
      <w:r w:rsidR="00CB5422" w:rsidRPr="004A0758">
        <w:rPr>
          <w:rStyle w:val="FontStyle48"/>
          <w:rFonts w:ascii="Arial" w:hAnsi="Arial" w:cs="Arial"/>
          <w:sz w:val="22"/>
          <w:szCs w:val="22"/>
          <w:u w:val="single"/>
        </w:rPr>
        <w:t>0</w:t>
      </w:r>
      <w:r w:rsidRPr="004A0758">
        <w:rPr>
          <w:rStyle w:val="FontStyle48"/>
          <w:rFonts w:ascii="Arial" w:hAnsi="Arial" w:cs="Arial"/>
          <w:sz w:val="22"/>
          <w:szCs w:val="22"/>
          <w:u w:val="single"/>
        </w:rPr>
        <w:t>:00.</w:t>
      </w:r>
    </w:p>
    <w:p w:rsidR="002F37A1" w:rsidRPr="004A0758" w:rsidRDefault="007E40EC" w:rsidP="00CA4BE4">
      <w:pPr>
        <w:pStyle w:val="Style24"/>
        <w:widowControl/>
        <w:numPr>
          <w:ilvl w:val="0"/>
          <w:numId w:val="43"/>
        </w:numPr>
        <w:tabs>
          <w:tab w:val="left" w:pos="240"/>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Koperta powinna być zaadresowana w następujący sposób:</w:t>
      </w:r>
    </w:p>
    <w:p w:rsidR="002F37A1" w:rsidRPr="004A0758" w:rsidRDefault="00CB5422" w:rsidP="00ED2086">
      <w:pPr>
        <w:pStyle w:val="Style31"/>
        <w:widowControl/>
        <w:spacing w:line="240" w:lineRule="auto"/>
        <w:ind w:left="278"/>
        <w:rPr>
          <w:rStyle w:val="FontStyle49"/>
          <w:rFonts w:ascii="Arial" w:hAnsi="Arial" w:cs="Arial"/>
          <w:sz w:val="22"/>
          <w:szCs w:val="22"/>
        </w:rPr>
      </w:pPr>
      <w:r w:rsidRPr="004A0758">
        <w:rPr>
          <w:rStyle w:val="FontStyle49"/>
          <w:rFonts w:ascii="Arial" w:hAnsi="Arial" w:cs="Arial"/>
          <w:sz w:val="22"/>
          <w:szCs w:val="22"/>
        </w:rPr>
        <w:t>PKP Szybka Kolej Miejska w Trójmieście Sp. z o.o. ul. Morska 350A 81-002 Gdynia</w:t>
      </w:r>
      <w:r w:rsidR="007E40EC" w:rsidRPr="004A0758">
        <w:rPr>
          <w:rStyle w:val="FontStyle49"/>
          <w:rFonts w:ascii="Arial" w:hAnsi="Arial" w:cs="Arial"/>
          <w:sz w:val="22"/>
          <w:szCs w:val="22"/>
        </w:rPr>
        <w:t xml:space="preserve">, pokój nr </w:t>
      </w:r>
      <w:r w:rsidRPr="004A0758">
        <w:rPr>
          <w:rStyle w:val="FontStyle49"/>
          <w:rFonts w:ascii="Arial" w:hAnsi="Arial" w:cs="Arial"/>
          <w:sz w:val="22"/>
          <w:szCs w:val="22"/>
        </w:rPr>
        <w:t>313</w:t>
      </w:r>
      <w:r w:rsidR="007E40EC" w:rsidRPr="004A0758">
        <w:rPr>
          <w:rStyle w:val="FontStyle49"/>
          <w:rFonts w:ascii="Arial" w:hAnsi="Arial" w:cs="Arial"/>
          <w:sz w:val="22"/>
          <w:szCs w:val="22"/>
        </w:rPr>
        <w:t xml:space="preserve"> oraz oznakowana napisem: „Oferta w przetargu nieograniczonym </w:t>
      </w:r>
      <w:r w:rsidRPr="004A0758">
        <w:rPr>
          <w:rStyle w:val="FontStyle48"/>
          <w:rFonts w:ascii="Arial" w:hAnsi="Arial" w:cs="Arial"/>
          <w:sz w:val="22"/>
          <w:szCs w:val="22"/>
        </w:rPr>
        <w:t xml:space="preserve">na </w:t>
      </w:r>
      <w:r w:rsidR="00F46C9B" w:rsidRPr="004A0758">
        <w:rPr>
          <w:rStyle w:val="FontStyle48"/>
          <w:rFonts w:ascii="Arial" w:hAnsi="Arial" w:cs="Arial"/>
          <w:sz w:val="22"/>
          <w:szCs w:val="22"/>
        </w:rPr>
        <w:t>sprzedaż biletów</w:t>
      </w:r>
      <w:r w:rsidRPr="004A0758">
        <w:rPr>
          <w:rStyle w:val="FontStyle48"/>
          <w:rFonts w:ascii="Arial" w:hAnsi="Arial" w:cs="Arial"/>
          <w:sz w:val="22"/>
          <w:szCs w:val="22"/>
        </w:rPr>
        <w:t>, numer sprawy – SKMMS.ZP.N.</w:t>
      </w:r>
      <w:r w:rsidR="00F46C9B" w:rsidRPr="004A0758">
        <w:rPr>
          <w:rStyle w:val="FontStyle48"/>
          <w:rFonts w:ascii="Arial" w:hAnsi="Arial" w:cs="Arial"/>
          <w:sz w:val="22"/>
          <w:szCs w:val="22"/>
        </w:rPr>
        <w:t>39</w:t>
      </w:r>
      <w:r w:rsidRPr="004A0758">
        <w:rPr>
          <w:rStyle w:val="FontStyle48"/>
          <w:rFonts w:ascii="Arial" w:hAnsi="Arial" w:cs="Arial"/>
          <w:sz w:val="22"/>
          <w:szCs w:val="22"/>
        </w:rPr>
        <w:t>.16</w:t>
      </w:r>
      <w:r w:rsidR="007E40EC" w:rsidRPr="004A0758">
        <w:rPr>
          <w:rStyle w:val="FontStyle48"/>
          <w:rFonts w:ascii="Arial" w:hAnsi="Arial" w:cs="Arial"/>
          <w:sz w:val="22"/>
          <w:szCs w:val="22"/>
        </w:rPr>
        <w:t xml:space="preserve">, </w:t>
      </w:r>
      <w:r w:rsidR="007E40EC" w:rsidRPr="004A0758">
        <w:rPr>
          <w:rStyle w:val="FontStyle48"/>
          <w:rFonts w:ascii="Arial" w:hAnsi="Arial" w:cs="Arial"/>
          <w:sz w:val="22"/>
          <w:szCs w:val="22"/>
          <w:u w:val="single"/>
        </w:rPr>
        <w:t xml:space="preserve">NIE OTWIERAĆ PRZED </w:t>
      </w:r>
      <w:r w:rsidR="004A0758">
        <w:rPr>
          <w:rStyle w:val="FontStyle48"/>
          <w:rFonts w:ascii="Arial" w:hAnsi="Arial" w:cs="Arial"/>
          <w:sz w:val="22"/>
          <w:szCs w:val="22"/>
          <w:u w:val="single"/>
        </w:rPr>
        <w:t xml:space="preserve">5 grudnia </w:t>
      </w:r>
      <w:r w:rsidRPr="004A0758">
        <w:rPr>
          <w:rStyle w:val="FontStyle48"/>
          <w:rFonts w:ascii="Arial" w:hAnsi="Arial" w:cs="Arial"/>
          <w:sz w:val="22"/>
          <w:szCs w:val="22"/>
          <w:u w:val="single"/>
        </w:rPr>
        <w:t>2016 r. godz. 11:00</w:t>
      </w:r>
      <w:r w:rsidR="007E40EC" w:rsidRPr="004A0758">
        <w:rPr>
          <w:rStyle w:val="FontStyle48"/>
          <w:rFonts w:ascii="Arial" w:hAnsi="Arial" w:cs="Arial"/>
          <w:sz w:val="22"/>
          <w:szCs w:val="22"/>
        </w:rPr>
        <w:t xml:space="preserve">", </w:t>
      </w:r>
      <w:r w:rsidR="007E40EC" w:rsidRPr="004A0758">
        <w:rPr>
          <w:rStyle w:val="FontStyle49"/>
          <w:rFonts w:ascii="Arial" w:hAnsi="Arial" w:cs="Arial"/>
          <w:sz w:val="22"/>
          <w:szCs w:val="22"/>
        </w:rPr>
        <w:t>a nadto winna być opatrzona nazwą oraz dokładnym adresem Wykonawcy.</w:t>
      </w:r>
    </w:p>
    <w:p w:rsidR="002F37A1" w:rsidRPr="004A0758" w:rsidRDefault="007E40EC" w:rsidP="00CA4BE4">
      <w:pPr>
        <w:pStyle w:val="Style14"/>
        <w:widowControl/>
        <w:numPr>
          <w:ilvl w:val="0"/>
          <w:numId w:val="44"/>
        </w:numPr>
        <w:tabs>
          <w:tab w:val="left" w:pos="240"/>
        </w:tabs>
        <w:spacing w:line="240" w:lineRule="auto"/>
        <w:ind w:left="240" w:hanging="240"/>
        <w:jc w:val="both"/>
        <w:rPr>
          <w:rStyle w:val="FontStyle49"/>
          <w:rFonts w:ascii="Arial" w:hAnsi="Arial" w:cs="Arial"/>
          <w:sz w:val="22"/>
          <w:szCs w:val="22"/>
        </w:rPr>
      </w:pPr>
      <w:r w:rsidRPr="004A0758">
        <w:rPr>
          <w:rStyle w:val="FontStyle49"/>
          <w:rFonts w:ascii="Arial" w:hAnsi="Arial" w:cs="Arial"/>
          <w:sz w:val="22"/>
          <w:szCs w:val="22"/>
        </w:rPr>
        <w:t xml:space="preserve">Otwarcie złożonych ofert nastąpi w dniu </w:t>
      </w:r>
      <w:r w:rsidR="004A0758">
        <w:rPr>
          <w:rStyle w:val="FontStyle48"/>
          <w:rFonts w:ascii="Arial" w:hAnsi="Arial" w:cs="Arial"/>
          <w:sz w:val="22"/>
          <w:szCs w:val="22"/>
          <w:u w:val="single"/>
        </w:rPr>
        <w:t>5 grudnia</w:t>
      </w:r>
      <w:r w:rsidR="00CB5422" w:rsidRPr="004A0758">
        <w:rPr>
          <w:rStyle w:val="FontStyle48"/>
          <w:rFonts w:ascii="Arial" w:hAnsi="Arial" w:cs="Arial"/>
          <w:sz w:val="22"/>
          <w:szCs w:val="22"/>
          <w:u w:val="single"/>
        </w:rPr>
        <w:t xml:space="preserve"> 2016 r. o godz. 11:00</w:t>
      </w:r>
      <w:r w:rsidRPr="004A0758">
        <w:rPr>
          <w:rStyle w:val="FontStyle48"/>
          <w:rFonts w:ascii="Arial" w:hAnsi="Arial" w:cs="Arial"/>
          <w:sz w:val="22"/>
          <w:szCs w:val="22"/>
        </w:rPr>
        <w:t xml:space="preserve"> </w:t>
      </w:r>
      <w:r w:rsidRPr="004A0758">
        <w:rPr>
          <w:rStyle w:val="FontStyle49"/>
          <w:rFonts w:ascii="Arial" w:hAnsi="Arial" w:cs="Arial"/>
          <w:sz w:val="22"/>
          <w:szCs w:val="22"/>
        </w:rPr>
        <w:t xml:space="preserve">w siedzibie Zamawiającego </w:t>
      </w:r>
      <w:r w:rsidRPr="004A0758">
        <w:rPr>
          <w:rStyle w:val="FontStyle48"/>
          <w:rFonts w:ascii="Arial" w:hAnsi="Arial" w:cs="Arial"/>
          <w:sz w:val="22"/>
          <w:szCs w:val="22"/>
        </w:rPr>
        <w:t xml:space="preserve">w </w:t>
      </w:r>
      <w:r w:rsidR="00CB5422" w:rsidRPr="004A0758">
        <w:rPr>
          <w:rStyle w:val="FontStyle48"/>
          <w:rFonts w:ascii="Arial" w:hAnsi="Arial" w:cs="Arial"/>
          <w:sz w:val="22"/>
          <w:szCs w:val="22"/>
        </w:rPr>
        <w:t>pokoju</w:t>
      </w:r>
      <w:r w:rsidRPr="004A0758">
        <w:rPr>
          <w:rStyle w:val="FontStyle48"/>
          <w:rFonts w:ascii="Arial" w:hAnsi="Arial" w:cs="Arial"/>
          <w:sz w:val="22"/>
          <w:szCs w:val="22"/>
        </w:rPr>
        <w:t xml:space="preserve"> </w:t>
      </w:r>
      <w:r w:rsidR="00CB5422" w:rsidRPr="004A0758">
        <w:rPr>
          <w:rStyle w:val="FontStyle48"/>
          <w:rFonts w:ascii="Arial" w:hAnsi="Arial" w:cs="Arial"/>
          <w:sz w:val="22"/>
          <w:szCs w:val="22"/>
        </w:rPr>
        <w:t>313</w:t>
      </w:r>
      <w:r w:rsidRPr="004A0758">
        <w:rPr>
          <w:rStyle w:val="FontStyle48"/>
          <w:rFonts w:ascii="Arial" w:hAnsi="Arial" w:cs="Arial"/>
          <w:sz w:val="22"/>
          <w:szCs w:val="22"/>
        </w:rPr>
        <w:t xml:space="preserve">. </w:t>
      </w:r>
      <w:r w:rsidRPr="004A0758">
        <w:rPr>
          <w:rStyle w:val="FontStyle49"/>
          <w:rFonts w:ascii="Arial" w:hAnsi="Arial" w:cs="Arial"/>
          <w:sz w:val="22"/>
          <w:szCs w:val="22"/>
        </w:rPr>
        <w:t>Otwarcie ofert jest jawne.</w:t>
      </w:r>
    </w:p>
    <w:p w:rsidR="002F37A1" w:rsidRPr="004A0758" w:rsidRDefault="007E40EC" w:rsidP="00CA4BE4">
      <w:pPr>
        <w:pStyle w:val="Style20"/>
        <w:widowControl/>
        <w:numPr>
          <w:ilvl w:val="0"/>
          <w:numId w:val="44"/>
        </w:numPr>
        <w:tabs>
          <w:tab w:val="left" w:pos="240"/>
        </w:tabs>
        <w:spacing w:line="240" w:lineRule="auto"/>
        <w:ind w:left="240"/>
        <w:rPr>
          <w:rStyle w:val="FontStyle49"/>
          <w:rFonts w:ascii="Arial" w:hAnsi="Arial" w:cs="Arial"/>
          <w:sz w:val="22"/>
          <w:szCs w:val="22"/>
        </w:rPr>
      </w:pPr>
      <w:r w:rsidRPr="004A0758">
        <w:rPr>
          <w:rStyle w:val="FontStyle49"/>
          <w:rFonts w:ascii="Arial" w:hAnsi="Arial" w:cs="Arial"/>
          <w:sz w:val="22"/>
          <w:szCs w:val="22"/>
        </w:rPr>
        <w:t>Wykonawca może, przed upływem terminu do składania ofert, zmienić lub wycofać ofertę. Zmiana lub wycofanie oferty następuje poprzez złożenie odrębnego oświadczenia w tym zakresie dostarczonego Zamawiającemu w odrębnej kopercie z adnotacją „zmiana" lub „wycofanie" oferty.</w:t>
      </w:r>
    </w:p>
    <w:p w:rsidR="002F37A1" w:rsidRPr="004A0758" w:rsidRDefault="007E40EC" w:rsidP="00CA4BE4">
      <w:pPr>
        <w:pStyle w:val="Style24"/>
        <w:widowControl/>
        <w:numPr>
          <w:ilvl w:val="0"/>
          <w:numId w:val="44"/>
        </w:numPr>
        <w:tabs>
          <w:tab w:val="left" w:pos="240"/>
        </w:tabs>
        <w:spacing w:line="240" w:lineRule="auto"/>
        <w:ind w:left="284" w:hanging="284"/>
        <w:rPr>
          <w:rStyle w:val="FontStyle49"/>
          <w:rFonts w:ascii="Arial" w:hAnsi="Arial" w:cs="Arial"/>
          <w:sz w:val="22"/>
          <w:szCs w:val="22"/>
        </w:rPr>
      </w:pPr>
      <w:r w:rsidRPr="004A0758">
        <w:rPr>
          <w:rStyle w:val="FontStyle49"/>
          <w:rFonts w:ascii="Arial" w:hAnsi="Arial" w:cs="Arial"/>
          <w:sz w:val="22"/>
          <w:szCs w:val="22"/>
        </w:rPr>
        <w:t>W przypadku zmiany treści oferty Wykonawca zamieszcza dokumenty zawierające zmienioną</w:t>
      </w:r>
      <w:r w:rsidR="00ED2086" w:rsidRPr="004A0758">
        <w:rPr>
          <w:rStyle w:val="FontStyle49"/>
          <w:rFonts w:ascii="Arial" w:hAnsi="Arial" w:cs="Arial"/>
          <w:sz w:val="22"/>
          <w:szCs w:val="22"/>
        </w:rPr>
        <w:t xml:space="preserve"> </w:t>
      </w:r>
      <w:r w:rsidRPr="004A0758">
        <w:rPr>
          <w:rStyle w:val="FontStyle49"/>
          <w:rFonts w:ascii="Arial" w:hAnsi="Arial" w:cs="Arial"/>
          <w:sz w:val="22"/>
          <w:szCs w:val="22"/>
        </w:rPr>
        <w:t>treść w kopercie opisanej w sposób przewidziany w pkt 2 z dopiskiem „ZMIANA".</w:t>
      </w:r>
    </w:p>
    <w:p w:rsidR="002F37A1" w:rsidRPr="004A0758" w:rsidRDefault="007E40EC" w:rsidP="00ED2086">
      <w:pPr>
        <w:pStyle w:val="Style20"/>
        <w:widowControl/>
        <w:tabs>
          <w:tab w:val="left" w:pos="240"/>
        </w:tabs>
        <w:spacing w:line="240" w:lineRule="auto"/>
        <w:ind w:left="240"/>
        <w:rPr>
          <w:rStyle w:val="FontStyle49"/>
          <w:rFonts w:ascii="Arial" w:hAnsi="Arial" w:cs="Arial"/>
          <w:sz w:val="22"/>
          <w:szCs w:val="22"/>
        </w:rPr>
      </w:pPr>
      <w:r w:rsidRPr="004A0758">
        <w:rPr>
          <w:rStyle w:val="FontStyle49"/>
          <w:rFonts w:ascii="Arial" w:hAnsi="Arial" w:cs="Arial"/>
          <w:sz w:val="22"/>
          <w:szCs w:val="22"/>
        </w:rPr>
        <w:t>6.</w:t>
      </w:r>
      <w:r w:rsidRPr="004A0758">
        <w:rPr>
          <w:rStyle w:val="FontStyle49"/>
          <w:rFonts w:ascii="Arial" w:hAnsi="Arial" w:cs="Arial"/>
          <w:sz w:val="22"/>
          <w:szCs w:val="22"/>
        </w:rPr>
        <w:tab/>
        <w:t>Niezwłocznie po otwarciu ofert zamawiający zamieszcza na stronie internetowej informacje</w:t>
      </w:r>
      <w:r w:rsidRPr="004A0758">
        <w:rPr>
          <w:rStyle w:val="FontStyle49"/>
          <w:rFonts w:ascii="Arial" w:hAnsi="Arial" w:cs="Arial"/>
          <w:sz w:val="22"/>
          <w:szCs w:val="22"/>
        </w:rPr>
        <w:br/>
        <w:t>dotyczące:</w:t>
      </w:r>
    </w:p>
    <w:p w:rsidR="002F37A1" w:rsidRPr="004A0758" w:rsidRDefault="007E40EC" w:rsidP="00CA4BE4">
      <w:pPr>
        <w:pStyle w:val="Style33"/>
        <w:widowControl/>
        <w:numPr>
          <w:ilvl w:val="0"/>
          <w:numId w:val="45"/>
        </w:numPr>
        <w:tabs>
          <w:tab w:val="left" w:pos="706"/>
        </w:tabs>
        <w:spacing w:line="240" w:lineRule="auto"/>
        <w:ind w:left="283" w:firstLine="0"/>
        <w:jc w:val="left"/>
        <w:rPr>
          <w:rStyle w:val="FontStyle49"/>
          <w:rFonts w:ascii="Arial" w:hAnsi="Arial" w:cs="Arial"/>
          <w:sz w:val="22"/>
          <w:szCs w:val="22"/>
        </w:rPr>
      </w:pPr>
      <w:r w:rsidRPr="004A0758">
        <w:rPr>
          <w:rStyle w:val="FontStyle49"/>
          <w:rFonts w:ascii="Arial" w:hAnsi="Arial" w:cs="Arial"/>
          <w:sz w:val="22"/>
          <w:szCs w:val="22"/>
        </w:rPr>
        <w:t>kwoty, jaką zamierza przeznaczyć na sfinansowanie zamówienia;</w:t>
      </w:r>
    </w:p>
    <w:p w:rsidR="002F37A1" w:rsidRPr="004A0758" w:rsidRDefault="007E40EC" w:rsidP="00CA4BE4">
      <w:pPr>
        <w:pStyle w:val="Style33"/>
        <w:widowControl/>
        <w:numPr>
          <w:ilvl w:val="0"/>
          <w:numId w:val="45"/>
        </w:numPr>
        <w:tabs>
          <w:tab w:val="left" w:pos="706"/>
        </w:tabs>
        <w:spacing w:line="240" w:lineRule="auto"/>
        <w:ind w:left="283" w:firstLine="0"/>
        <w:jc w:val="left"/>
        <w:rPr>
          <w:rStyle w:val="FontStyle49"/>
          <w:rFonts w:ascii="Arial" w:hAnsi="Arial" w:cs="Arial"/>
          <w:sz w:val="22"/>
          <w:szCs w:val="22"/>
        </w:rPr>
      </w:pPr>
      <w:r w:rsidRPr="004A0758">
        <w:rPr>
          <w:rStyle w:val="FontStyle49"/>
          <w:rFonts w:ascii="Arial" w:hAnsi="Arial" w:cs="Arial"/>
          <w:sz w:val="22"/>
          <w:szCs w:val="22"/>
        </w:rPr>
        <w:t>firm oraz adresów wykonawców, którzy złożyli oferty w terminie;</w:t>
      </w:r>
    </w:p>
    <w:p w:rsidR="002F37A1" w:rsidRPr="004A0758" w:rsidRDefault="007E40EC" w:rsidP="00CA4BE4">
      <w:pPr>
        <w:pStyle w:val="Style33"/>
        <w:widowControl/>
        <w:numPr>
          <w:ilvl w:val="0"/>
          <w:numId w:val="46"/>
        </w:numPr>
        <w:tabs>
          <w:tab w:val="left" w:pos="706"/>
        </w:tabs>
        <w:spacing w:line="240" w:lineRule="auto"/>
        <w:ind w:left="706" w:hanging="422"/>
        <w:jc w:val="left"/>
        <w:rPr>
          <w:rStyle w:val="FontStyle49"/>
          <w:rFonts w:ascii="Arial" w:hAnsi="Arial" w:cs="Arial"/>
          <w:sz w:val="22"/>
          <w:szCs w:val="22"/>
        </w:rPr>
      </w:pPr>
      <w:r w:rsidRPr="004A0758">
        <w:rPr>
          <w:rStyle w:val="FontStyle49"/>
          <w:rFonts w:ascii="Arial" w:hAnsi="Arial" w:cs="Arial"/>
          <w:sz w:val="22"/>
          <w:szCs w:val="22"/>
        </w:rPr>
        <w:t>ceny, terminu wykonania zamówienia, okresu gwarancji i warunków płatności zawartych w ofertach.</w:t>
      </w:r>
    </w:p>
    <w:p w:rsidR="002F37A1" w:rsidRPr="004A0758" w:rsidRDefault="002F37A1" w:rsidP="00ED2086">
      <w:pPr>
        <w:pStyle w:val="Style7"/>
        <w:widowControl/>
        <w:jc w:val="left"/>
        <w:rPr>
          <w:rFonts w:ascii="Arial" w:hAnsi="Arial" w:cs="Arial"/>
          <w:sz w:val="22"/>
          <w:szCs w:val="22"/>
        </w:rPr>
      </w:pPr>
    </w:p>
    <w:p w:rsidR="002F37A1" w:rsidRPr="004A0758" w:rsidRDefault="007E40EC" w:rsidP="00BF3E2E">
      <w:pPr>
        <w:pStyle w:val="Style7"/>
        <w:widowControl/>
        <w:rPr>
          <w:rStyle w:val="FontStyle48"/>
          <w:rFonts w:ascii="Arial" w:hAnsi="Arial" w:cs="Arial"/>
          <w:sz w:val="22"/>
          <w:szCs w:val="22"/>
        </w:rPr>
      </w:pPr>
      <w:r w:rsidRPr="004A0758">
        <w:rPr>
          <w:rStyle w:val="FontStyle48"/>
          <w:rFonts w:ascii="Arial" w:hAnsi="Arial" w:cs="Arial"/>
          <w:sz w:val="22"/>
          <w:szCs w:val="22"/>
        </w:rPr>
        <w:t>XII</w:t>
      </w:r>
      <w:r w:rsidR="00BF3E2E" w:rsidRPr="004A0758">
        <w:rPr>
          <w:rStyle w:val="FontStyle48"/>
          <w:rFonts w:ascii="Arial" w:hAnsi="Arial" w:cs="Arial"/>
          <w:sz w:val="22"/>
          <w:szCs w:val="22"/>
        </w:rPr>
        <w:t>.</w:t>
      </w:r>
      <w:r w:rsidRPr="004A0758">
        <w:rPr>
          <w:rStyle w:val="FontStyle48"/>
          <w:rFonts w:ascii="Arial" w:hAnsi="Arial" w:cs="Arial"/>
          <w:sz w:val="22"/>
          <w:szCs w:val="22"/>
        </w:rPr>
        <w:t xml:space="preserve"> </w:t>
      </w:r>
      <w:r w:rsidR="00C73A4C" w:rsidRPr="004A0758">
        <w:rPr>
          <w:rStyle w:val="FontStyle48"/>
          <w:rFonts w:ascii="Arial" w:hAnsi="Arial" w:cs="Arial"/>
          <w:sz w:val="22"/>
          <w:szCs w:val="22"/>
        </w:rPr>
        <w:t xml:space="preserve"> </w:t>
      </w:r>
      <w:r w:rsidRPr="004A0758">
        <w:rPr>
          <w:rStyle w:val="FontStyle48"/>
          <w:rFonts w:ascii="Arial" w:hAnsi="Arial" w:cs="Arial"/>
          <w:sz w:val="22"/>
          <w:szCs w:val="22"/>
        </w:rPr>
        <w:t>OPIS SPOSOBU OBLICZENIA CENY.</w:t>
      </w:r>
    </w:p>
    <w:p w:rsidR="002F37A1" w:rsidRPr="004A0758" w:rsidRDefault="007E40EC" w:rsidP="00ED2086">
      <w:pPr>
        <w:pStyle w:val="Style25"/>
        <w:widowControl/>
        <w:spacing w:line="240" w:lineRule="auto"/>
        <w:ind w:left="403" w:hanging="403"/>
        <w:rPr>
          <w:rStyle w:val="FontStyle49"/>
          <w:rFonts w:ascii="Arial" w:hAnsi="Arial" w:cs="Arial"/>
          <w:sz w:val="22"/>
          <w:szCs w:val="22"/>
        </w:rPr>
      </w:pPr>
      <w:r w:rsidRPr="004A0758">
        <w:rPr>
          <w:rStyle w:val="FontStyle49"/>
          <w:rFonts w:ascii="Arial" w:hAnsi="Arial" w:cs="Arial"/>
          <w:sz w:val="22"/>
          <w:szCs w:val="22"/>
        </w:rPr>
        <w:t xml:space="preserve">1.   Zamawiający oceni i porówna jedynie te oferty, które odpowiadają zasadom określonym </w:t>
      </w:r>
      <w:r w:rsidR="00331B77" w:rsidRPr="004A0758">
        <w:rPr>
          <w:rStyle w:val="FontStyle49"/>
          <w:rFonts w:ascii="Arial" w:hAnsi="Arial" w:cs="Arial"/>
          <w:sz w:val="22"/>
          <w:szCs w:val="22"/>
        </w:rPr>
        <w:t xml:space="preserve">                </w:t>
      </w:r>
      <w:r w:rsidRPr="004A0758">
        <w:rPr>
          <w:rStyle w:val="FontStyle49"/>
          <w:rFonts w:ascii="Arial" w:hAnsi="Arial" w:cs="Arial"/>
          <w:sz w:val="22"/>
          <w:szCs w:val="22"/>
        </w:rPr>
        <w:t>w ustawie i spełniają wymagania określone w SIWZ.</w:t>
      </w:r>
    </w:p>
    <w:p w:rsidR="002F37A1" w:rsidRPr="004A0758" w:rsidRDefault="007E40EC" w:rsidP="00CA4BE4">
      <w:pPr>
        <w:pStyle w:val="Style33"/>
        <w:widowControl/>
        <w:numPr>
          <w:ilvl w:val="0"/>
          <w:numId w:val="47"/>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 xml:space="preserve">W ofercie należy podać cenę netto, podatek </w:t>
      </w:r>
      <w:r w:rsidRPr="004A0758">
        <w:rPr>
          <w:rStyle w:val="FontStyle49"/>
          <w:rFonts w:ascii="Arial" w:hAnsi="Arial" w:cs="Arial"/>
          <w:sz w:val="22"/>
          <w:szCs w:val="22"/>
          <w:lang w:val="en-US"/>
        </w:rPr>
        <w:t xml:space="preserve">VAT </w:t>
      </w:r>
      <w:r w:rsidRPr="004A0758">
        <w:rPr>
          <w:rStyle w:val="FontStyle49"/>
          <w:rFonts w:ascii="Arial" w:hAnsi="Arial" w:cs="Arial"/>
          <w:sz w:val="22"/>
          <w:szCs w:val="22"/>
        </w:rPr>
        <w:t xml:space="preserve">oraz cenę brutto realizacji zamówienia </w:t>
      </w:r>
      <w:r w:rsidR="00331B77"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(z podatkiem </w:t>
      </w:r>
      <w:r w:rsidRPr="004A0758">
        <w:rPr>
          <w:rStyle w:val="FontStyle49"/>
          <w:rFonts w:ascii="Arial" w:hAnsi="Arial" w:cs="Arial"/>
          <w:sz w:val="22"/>
          <w:szCs w:val="22"/>
          <w:lang w:val="en-US"/>
        </w:rPr>
        <w:t xml:space="preserve">VAT) </w:t>
      </w:r>
      <w:r w:rsidRPr="004A0758">
        <w:rPr>
          <w:rStyle w:val="FontStyle49"/>
          <w:rFonts w:ascii="Arial" w:hAnsi="Arial" w:cs="Arial"/>
          <w:sz w:val="22"/>
          <w:szCs w:val="22"/>
        </w:rPr>
        <w:t>z dokładnością do dwóch miejsc po przecinku.</w:t>
      </w:r>
    </w:p>
    <w:p w:rsidR="002F37A1" w:rsidRPr="004A0758" w:rsidRDefault="007E40EC" w:rsidP="00CA4BE4">
      <w:pPr>
        <w:pStyle w:val="Style33"/>
        <w:widowControl/>
        <w:numPr>
          <w:ilvl w:val="0"/>
          <w:numId w:val="47"/>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Cena oferty</w:t>
      </w:r>
      <w:r w:rsidR="00331B77" w:rsidRPr="004A0758">
        <w:rPr>
          <w:rStyle w:val="FontStyle49"/>
          <w:rFonts w:ascii="Arial" w:hAnsi="Arial" w:cs="Arial"/>
          <w:sz w:val="22"/>
          <w:szCs w:val="22"/>
        </w:rPr>
        <w:t xml:space="preserve"> </w:t>
      </w:r>
      <w:r w:rsidRPr="004A0758">
        <w:rPr>
          <w:rStyle w:val="FontStyle49"/>
          <w:rFonts w:ascii="Arial" w:hAnsi="Arial" w:cs="Arial"/>
          <w:sz w:val="22"/>
          <w:szCs w:val="22"/>
        </w:rPr>
        <w:t>(i wszystkie jej składniki stanowiące podstawę do wzajemnych rozliczeń Wykonawcy z Zamawiającym) powinna być wyrażona w polskich złotych z dokładnością do dwóch miejsc po przecinku zgodnie z zasadami matematycznymi.</w:t>
      </w:r>
    </w:p>
    <w:p w:rsidR="002F37A1" w:rsidRPr="004A0758" w:rsidRDefault="007E40EC" w:rsidP="00ED2086">
      <w:pPr>
        <w:pStyle w:val="Style6"/>
        <w:widowControl/>
        <w:spacing w:line="240" w:lineRule="auto"/>
        <w:ind w:left="408"/>
        <w:jc w:val="left"/>
        <w:rPr>
          <w:rStyle w:val="FontStyle49"/>
          <w:rFonts w:ascii="Arial" w:hAnsi="Arial" w:cs="Arial"/>
          <w:sz w:val="22"/>
          <w:szCs w:val="22"/>
        </w:rPr>
      </w:pPr>
      <w:r w:rsidRPr="004A0758">
        <w:rPr>
          <w:rStyle w:val="FontStyle49"/>
          <w:rFonts w:ascii="Arial" w:hAnsi="Arial" w:cs="Arial"/>
          <w:sz w:val="22"/>
          <w:szCs w:val="22"/>
        </w:rPr>
        <w:t>Nie dopuszcza się zaokrągleń poprzez odrzucenie miejsc po przecinku.</w:t>
      </w:r>
    </w:p>
    <w:p w:rsidR="002F37A1" w:rsidRPr="004A0758" w:rsidRDefault="007E40EC" w:rsidP="00CA4BE4">
      <w:pPr>
        <w:pStyle w:val="Style22"/>
        <w:widowControl/>
        <w:numPr>
          <w:ilvl w:val="0"/>
          <w:numId w:val="48"/>
        </w:numPr>
        <w:tabs>
          <w:tab w:val="left" w:pos="422"/>
        </w:tabs>
        <w:spacing w:line="240" w:lineRule="auto"/>
        <w:ind w:left="422" w:hanging="422"/>
        <w:rPr>
          <w:rStyle w:val="FontStyle49"/>
          <w:rFonts w:ascii="Arial" w:hAnsi="Arial" w:cs="Arial"/>
          <w:sz w:val="22"/>
          <w:szCs w:val="22"/>
        </w:rPr>
      </w:pPr>
      <w:r w:rsidRPr="004A0758">
        <w:rPr>
          <w:rStyle w:val="FontStyle48"/>
          <w:rFonts w:ascii="Arial" w:hAnsi="Arial" w:cs="Arial"/>
          <w:sz w:val="22"/>
          <w:szCs w:val="22"/>
        </w:rPr>
        <w:t xml:space="preserve">Jeżeli złożono ofertę, której wybór prowadziłby do powstania u Zamawiającego obowiązku podatkowego zgodnie z przepisami o podatku od towarów i usług, </w:t>
      </w:r>
      <w:r w:rsidRPr="004A0758">
        <w:rPr>
          <w:rStyle w:val="FontStyle48"/>
          <w:rFonts w:ascii="Arial" w:hAnsi="Arial" w:cs="Arial"/>
          <w:sz w:val="22"/>
          <w:szCs w:val="22"/>
        </w:rPr>
        <w:lastRenderedPageBreak/>
        <w:t>Zamawiający w celu oceny takiej oferty dolicza do przedstawionej w niej ceny podatek od towarów i usług, który miałby obowiązek rozliczyć zgodnie z tymi przepisami. Wykonawca ,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F37A1" w:rsidRPr="004A0758" w:rsidRDefault="007E40EC" w:rsidP="00CA4BE4">
      <w:pPr>
        <w:pStyle w:val="Style33"/>
        <w:widowControl/>
        <w:numPr>
          <w:ilvl w:val="0"/>
          <w:numId w:val="48"/>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Cena powinna być podana cyfrowo i słownie. W razie rozbieżności będzie przyjmowana cena określona słownie.</w:t>
      </w:r>
    </w:p>
    <w:p w:rsidR="002F37A1" w:rsidRPr="004A0758" w:rsidRDefault="007E40EC" w:rsidP="00CA4BE4">
      <w:pPr>
        <w:pStyle w:val="Style33"/>
        <w:widowControl/>
        <w:numPr>
          <w:ilvl w:val="0"/>
          <w:numId w:val="48"/>
        </w:numPr>
        <w:tabs>
          <w:tab w:val="left" w:pos="422"/>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Cena oferty musi obejmować pełny zakres wykonania przedmiotu niniejszego zamówienia.</w:t>
      </w:r>
    </w:p>
    <w:p w:rsidR="002F37A1" w:rsidRPr="004A0758" w:rsidRDefault="007E40EC" w:rsidP="00CA4BE4">
      <w:pPr>
        <w:pStyle w:val="Style33"/>
        <w:widowControl/>
        <w:numPr>
          <w:ilvl w:val="0"/>
          <w:numId w:val="48"/>
        </w:numPr>
        <w:tabs>
          <w:tab w:val="left" w:pos="422"/>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Cena jest wartością ryczałtową.</w:t>
      </w:r>
    </w:p>
    <w:p w:rsidR="002F37A1" w:rsidRPr="004A0758" w:rsidRDefault="007E40EC" w:rsidP="00CA4BE4">
      <w:pPr>
        <w:pStyle w:val="Style33"/>
        <w:widowControl/>
        <w:numPr>
          <w:ilvl w:val="0"/>
          <w:numId w:val="48"/>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 xml:space="preserve">Zamawiający poprawia w ofercie oczywiste omyłki pisarskie, oczywiste omyłki rachunkowe, </w:t>
      </w:r>
      <w:r w:rsidR="00F46C9B"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 </w:t>
      </w:r>
      <w:r w:rsidRPr="004A0758">
        <w:rPr>
          <w:rStyle w:val="FontStyle49"/>
          <w:rFonts w:ascii="Arial" w:hAnsi="Arial" w:cs="Arial"/>
          <w:sz w:val="22"/>
          <w:szCs w:val="22"/>
          <w:lang w:val="en-US"/>
        </w:rPr>
        <w:t xml:space="preserve">(art. </w:t>
      </w:r>
      <w:r w:rsidRPr="004A0758">
        <w:rPr>
          <w:rStyle w:val="FontStyle49"/>
          <w:rFonts w:ascii="Arial" w:hAnsi="Arial" w:cs="Arial"/>
          <w:sz w:val="22"/>
          <w:szCs w:val="22"/>
        </w:rPr>
        <w:t>87 ust.2 ustawy Pzp).</w:t>
      </w:r>
    </w:p>
    <w:p w:rsidR="002F37A1" w:rsidRPr="004A0758" w:rsidRDefault="007E40EC" w:rsidP="00CA4BE4">
      <w:pPr>
        <w:pStyle w:val="Style33"/>
        <w:widowControl/>
        <w:numPr>
          <w:ilvl w:val="0"/>
          <w:numId w:val="48"/>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 xml:space="preserve">Zamawiający odrzuci ofertę, jeżeli będzie zawierała rażąco niską cenę lub koszt w stosunku do przedmiotu zamówienia </w:t>
      </w:r>
      <w:r w:rsidRPr="004A0758">
        <w:rPr>
          <w:rStyle w:val="FontStyle49"/>
          <w:rFonts w:ascii="Arial" w:hAnsi="Arial" w:cs="Arial"/>
          <w:sz w:val="22"/>
          <w:szCs w:val="22"/>
          <w:lang w:val="en-US"/>
        </w:rPr>
        <w:t xml:space="preserve">(art. </w:t>
      </w:r>
      <w:r w:rsidR="00A57CB7" w:rsidRPr="004A0758">
        <w:rPr>
          <w:rStyle w:val="FontStyle49"/>
          <w:rFonts w:ascii="Arial" w:hAnsi="Arial" w:cs="Arial"/>
          <w:sz w:val="22"/>
          <w:szCs w:val="22"/>
        </w:rPr>
        <w:t>89 ust.1 pkt</w:t>
      </w:r>
      <w:r w:rsidRPr="004A0758">
        <w:rPr>
          <w:rStyle w:val="FontStyle49"/>
          <w:rFonts w:ascii="Arial" w:hAnsi="Arial" w:cs="Arial"/>
          <w:sz w:val="22"/>
          <w:szCs w:val="22"/>
        </w:rPr>
        <w:t xml:space="preserve"> 4 ustawy Pzp).</w:t>
      </w:r>
    </w:p>
    <w:p w:rsidR="002F37A1" w:rsidRPr="004A0758" w:rsidRDefault="007E40EC" w:rsidP="00CA4BE4">
      <w:pPr>
        <w:pStyle w:val="Style33"/>
        <w:widowControl/>
        <w:numPr>
          <w:ilvl w:val="0"/>
          <w:numId w:val="48"/>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w:t>
      </w:r>
      <w:r w:rsidR="00F46C9B"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o udzielenie wyjaśnień, w tym złożenie dowodów, dotyczących wyliczenia ceny lub kosztu określonych w </w:t>
      </w:r>
      <w:r w:rsidRPr="004A0758">
        <w:rPr>
          <w:rStyle w:val="FontStyle49"/>
          <w:rFonts w:ascii="Arial" w:hAnsi="Arial" w:cs="Arial"/>
          <w:sz w:val="22"/>
          <w:szCs w:val="22"/>
          <w:lang w:val="en-US"/>
        </w:rPr>
        <w:t xml:space="preserve">art. </w:t>
      </w:r>
      <w:r w:rsidRPr="004A0758">
        <w:rPr>
          <w:rStyle w:val="FontStyle49"/>
          <w:rFonts w:ascii="Arial" w:hAnsi="Arial" w:cs="Arial"/>
          <w:sz w:val="22"/>
          <w:szCs w:val="22"/>
        </w:rPr>
        <w:t>90 ust. 1 pkt 1) - 5) ustawy Pzp.</w:t>
      </w:r>
    </w:p>
    <w:p w:rsidR="002F37A1" w:rsidRPr="004A0758" w:rsidRDefault="007E40EC" w:rsidP="00CA4BE4">
      <w:pPr>
        <w:pStyle w:val="Style33"/>
        <w:widowControl/>
        <w:numPr>
          <w:ilvl w:val="0"/>
          <w:numId w:val="48"/>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 xml:space="preserve">Zamawiający unieważni postępowanie, jeżeli cena najkorzystniejszej oferty lub oferta </w:t>
      </w:r>
      <w:r w:rsidR="00F46C9B"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z najniższą ceną przewyższy kwotę, którą Zamawiający zamierza przeznaczyć </w:t>
      </w:r>
      <w:r w:rsidR="00F46C9B" w:rsidRPr="004A0758">
        <w:rPr>
          <w:rStyle w:val="FontStyle49"/>
          <w:rFonts w:ascii="Arial" w:hAnsi="Arial" w:cs="Arial"/>
          <w:sz w:val="22"/>
          <w:szCs w:val="22"/>
        </w:rPr>
        <w:t xml:space="preserve">                       n</w:t>
      </w:r>
      <w:r w:rsidRPr="004A0758">
        <w:rPr>
          <w:rStyle w:val="FontStyle49"/>
          <w:rFonts w:ascii="Arial" w:hAnsi="Arial" w:cs="Arial"/>
          <w:sz w:val="22"/>
          <w:szCs w:val="22"/>
        </w:rPr>
        <w:t xml:space="preserve">a sfinansowanie zamówienia, chyba że Zamawiający będzie mógł zwiększyć tę kwotę do ceny najkorzystniejszej oferty </w:t>
      </w:r>
      <w:r w:rsidRPr="004A0758">
        <w:rPr>
          <w:rStyle w:val="FontStyle49"/>
          <w:rFonts w:ascii="Arial" w:hAnsi="Arial" w:cs="Arial"/>
          <w:sz w:val="22"/>
          <w:szCs w:val="22"/>
          <w:lang w:val="en-US"/>
        </w:rPr>
        <w:t xml:space="preserve">(art. </w:t>
      </w:r>
      <w:r w:rsidR="00A57CB7" w:rsidRPr="004A0758">
        <w:rPr>
          <w:rStyle w:val="FontStyle49"/>
          <w:rFonts w:ascii="Arial" w:hAnsi="Arial" w:cs="Arial"/>
          <w:sz w:val="22"/>
          <w:szCs w:val="22"/>
        </w:rPr>
        <w:t>93 ust. 1 pkt</w:t>
      </w:r>
      <w:r w:rsidRPr="004A0758">
        <w:rPr>
          <w:rStyle w:val="FontStyle49"/>
          <w:rFonts w:ascii="Arial" w:hAnsi="Arial" w:cs="Arial"/>
          <w:sz w:val="22"/>
          <w:szCs w:val="22"/>
        </w:rPr>
        <w:t xml:space="preserve"> 4 ustawy Pzp).</w:t>
      </w:r>
    </w:p>
    <w:p w:rsidR="003348B2" w:rsidRPr="004A0758" w:rsidRDefault="003348B2" w:rsidP="003348B2">
      <w:pPr>
        <w:pStyle w:val="Style33"/>
        <w:widowControl/>
        <w:tabs>
          <w:tab w:val="left" w:pos="422"/>
        </w:tabs>
        <w:spacing w:line="240" w:lineRule="auto"/>
        <w:ind w:firstLine="0"/>
        <w:rPr>
          <w:rStyle w:val="FontStyle49"/>
          <w:rFonts w:ascii="Arial" w:hAnsi="Arial" w:cs="Arial"/>
          <w:sz w:val="22"/>
          <w:szCs w:val="22"/>
        </w:rPr>
      </w:pPr>
    </w:p>
    <w:p w:rsidR="003348B2" w:rsidRPr="004A0758" w:rsidRDefault="003348B2" w:rsidP="003348B2">
      <w:pPr>
        <w:pStyle w:val="Style33"/>
        <w:widowControl/>
        <w:numPr>
          <w:ilvl w:val="0"/>
          <w:numId w:val="48"/>
        </w:numPr>
        <w:tabs>
          <w:tab w:val="left" w:pos="422"/>
        </w:tabs>
        <w:spacing w:line="240" w:lineRule="auto"/>
        <w:ind w:left="426" w:hanging="426"/>
        <w:rPr>
          <w:rFonts w:ascii="Arial" w:hAnsi="Arial" w:cs="Arial"/>
          <w:sz w:val="22"/>
          <w:szCs w:val="22"/>
        </w:rPr>
      </w:pPr>
      <w:r w:rsidRPr="004A0758">
        <w:rPr>
          <w:rFonts w:ascii="Arial" w:hAnsi="Arial" w:cs="Arial"/>
          <w:sz w:val="22"/>
          <w:szCs w:val="22"/>
        </w:rPr>
        <w:t xml:space="preserve">Wykonawca jest zobowiązany do obliczenia ceny jako wysokości wynagrodzenia                    (w zł) od 100 zł (sto złotych) sprzedanych biletów - cena musi być podana                               z dokładnością do dwóch miejsc po przecinku. Następnie cenę tą należy podzielić przez 100 i pomnożyć przez </w:t>
      </w:r>
      <w:r w:rsidR="004070C8" w:rsidRPr="004A0758">
        <w:rPr>
          <w:rFonts w:ascii="Arial" w:hAnsi="Arial" w:cs="Arial"/>
          <w:sz w:val="22"/>
          <w:szCs w:val="22"/>
        </w:rPr>
        <w:t>kwotę z poniższej Tabeli</w:t>
      </w:r>
      <w:r w:rsidRPr="004A0758">
        <w:rPr>
          <w:rFonts w:ascii="Arial" w:hAnsi="Arial" w:cs="Arial"/>
          <w:sz w:val="22"/>
          <w:szCs w:val="22"/>
        </w:rPr>
        <w:t xml:space="preserve"> według poniższego przykładu.</w:t>
      </w:r>
    </w:p>
    <w:p w:rsidR="003348B2" w:rsidRPr="004A0758" w:rsidRDefault="003348B2" w:rsidP="003348B2">
      <w:pPr>
        <w:pStyle w:val="Style27"/>
        <w:widowControl/>
        <w:ind w:left="566" w:hanging="566"/>
        <w:rPr>
          <w:rFonts w:ascii="Arial" w:hAnsi="Arial" w:cs="Arial"/>
          <w:sz w:val="22"/>
          <w:szCs w:val="22"/>
        </w:rPr>
      </w:pPr>
    </w:p>
    <w:p w:rsidR="003348B2" w:rsidRPr="004A0758" w:rsidRDefault="003348B2" w:rsidP="003348B2">
      <w:pPr>
        <w:pStyle w:val="Style27"/>
        <w:widowControl/>
        <w:ind w:left="566" w:hanging="140"/>
        <w:rPr>
          <w:rFonts w:ascii="Arial" w:hAnsi="Arial" w:cs="Arial"/>
          <w:sz w:val="22"/>
          <w:szCs w:val="22"/>
        </w:rPr>
      </w:pPr>
      <w:r w:rsidRPr="004A0758">
        <w:rPr>
          <w:rFonts w:ascii="Arial" w:hAnsi="Arial" w:cs="Arial"/>
          <w:sz w:val="22"/>
          <w:szCs w:val="22"/>
        </w:rPr>
        <w:t>Przykład:</w:t>
      </w:r>
    </w:p>
    <w:p w:rsidR="003348B2" w:rsidRPr="004A0758" w:rsidRDefault="003348B2" w:rsidP="003348B2">
      <w:pPr>
        <w:pStyle w:val="Style27"/>
        <w:widowControl/>
        <w:ind w:left="1701" w:hanging="850"/>
        <w:rPr>
          <w:rFonts w:ascii="Arial" w:hAnsi="Arial" w:cs="Arial"/>
          <w:sz w:val="22"/>
          <w:szCs w:val="22"/>
        </w:rPr>
      </w:pPr>
      <w:r w:rsidRPr="004A0758">
        <w:rPr>
          <w:rFonts w:ascii="Arial" w:hAnsi="Arial" w:cs="Arial"/>
          <w:sz w:val="22"/>
          <w:szCs w:val="22"/>
        </w:rPr>
        <w:t xml:space="preserve">       Kwota wynagrodzenia Wykonawcy (cena) to np. 3,33 zł.</w:t>
      </w:r>
    </w:p>
    <w:p w:rsidR="003348B2" w:rsidRPr="004A0758" w:rsidRDefault="003348B2" w:rsidP="003348B2">
      <w:pPr>
        <w:pStyle w:val="Style27"/>
        <w:widowControl/>
        <w:ind w:left="1701" w:hanging="850"/>
        <w:rPr>
          <w:rFonts w:ascii="Arial" w:hAnsi="Arial" w:cs="Arial"/>
          <w:sz w:val="22"/>
          <w:szCs w:val="22"/>
        </w:rPr>
      </w:pPr>
      <w:r w:rsidRPr="004A0758">
        <w:rPr>
          <w:rFonts w:ascii="Arial" w:hAnsi="Arial" w:cs="Arial"/>
          <w:sz w:val="22"/>
          <w:szCs w:val="22"/>
        </w:rPr>
        <w:t xml:space="preserve">       3,33/100 = 0,0333 x 7 400 000,00 zł = 246 420,00 zł netto + 23% VAT.</w:t>
      </w:r>
    </w:p>
    <w:p w:rsidR="003348B2" w:rsidRPr="004A0758" w:rsidRDefault="003348B2" w:rsidP="003348B2">
      <w:pPr>
        <w:pStyle w:val="Style27"/>
        <w:widowControl/>
        <w:ind w:left="566" w:hanging="566"/>
        <w:rPr>
          <w:rFonts w:ascii="Arial" w:hAnsi="Arial" w:cs="Arial"/>
          <w:sz w:val="22"/>
          <w:szCs w:val="22"/>
        </w:rPr>
      </w:pPr>
    </w:p>
    <w:p w:rsidR="003348B2" w:rsidRPr="004A0758" w:rsidRDefault="003348B2" w:rsidP="003348B2">
      <w:pPr>
        <w:pStyle w:val="Style27"/>
        <w:widowControl/>
        <w:ind w:left="426" w:hanging="426"/>
        <w:jc w:val="both"/>
        <w:rPr>
          <w:rFonts w:ascii="Arial" w:hAnsi="Arial" w:cs="Arial"/>
          <w:sz w:val="22"/>
          <w:szCs w:val="22"/>
        </w:rPr>
      </w:pPr>
      <w:r w:rsidRPr="004A0758">
        <w:rPr>
          <w:rFonts w:ascii="Arial" w:hAnsi="Arial" w:cs="Arial"/>
          <w:sz w:val="22"/>
          <w:szCs w:val="22"/>
        </w:rPr>
        <w:t xml:space="preserve">    Dla potrzeb wyliczenia Zamawiający szacuje, że przychód kas biletowych będących przedmiotem zamówienia, w okresie 1</w:t>
      </w:r>
      <w:r w:rsidR="004070C8" w:rsidRPr="004A0758">
        <w:rPr>
          <w:rFonts w:ascii="Arial" w:hAnsi="Arial" w:cs="Arial"/>
          <w:sz w:val="22"/>
          <w:szCs w:val="22"/>
        </w:rPr>
        <w:t>2</w:t>
      </w:r>
      <w:r w:rsidRPr="004A0758">
        <w:rPr>
          <w:rFonts w:ascii="Arial" w:hAnsi="Arial" w:cs="Arial"/>
          <w:sz w:val="22"/>
          <w:szCs w:val="22"/>
        </w:rPr>
        <w:t xml:space="preserve"> miesięcy wyniesie:</w:t>
      </w:r>
    </w:p>
    <w:p w:rsidR="003348B2" w:rsidRPr="004A0758" w:rsidRDefault="003348B2" w:rsidP="003348B2">
      <w:pPr>
        <w:pStyle w:val="Style27"/>
        <w:widowControl/>
        <w:ind w:left="566" w:hanging="566"/>
        <w:rPr>
          <w:rFonts w:ascii="Arial" w:hAnsi="Arial" w:cs="Arial"/>
          <w:sz w:val="22"/>
          <w:szCs w:val="22"/>
        </w:rPr>
      </w:pPr>
      <w:r w:rsidRPr="004A0758">
        <w:rPr>
          <w:rFonts w:ascii="Arial" w:hAnsi="Arial" w:cs="Arial"/>
          <w:sz w:val="22"/>
          <w:szCs w:val="22"/>
        </w:rPr>
        <w:t xml:space="preserve">      </w:t>
      </w:r>
    </w:p>
    <w:p w:rsidR="003348B2" w:rsidRPr="004A0758" w:rsidRDefault="003348B2" w:rsidP="004070C8">
      <w:pPr>
        <w:pStyle w:val="Style27"/>
        <w:widowControl/>
        <w:ind w:firstLine="0"/>
        <w:rPr>
          <w:rFonts w:ascii="Arial" w:hAnsi="Arial" w:cs="Arial"/>
          <w:sz w:val="22"/>
          <w:szCs w:val="22"/>
        </w:rPr>
      </w:pPr>
      <w:r w:rsidRPr="004A0758">
        <w:rPr>
          <w:rFonts w:ascii="Arial" w:hAnsi="Arial" w:cs="Arial"/>
          <w:sz w:val="22"/>
          <w:szCs w:val="22"/>
        </w:rPr>
        <w:t xml:space="preserve">Tabela </w:t>
      </w:r>
      <w:r w:rsidR="004070C8" w:rsidRPr="004A0758">
        <w:rPr>
          <w:rFonts w:ascii="Arial" w:hAnsi="Arial" w:cs="Arial"/>
          <w:sz w:val="22"/>
          <w:szCs w:val="22"/>
        </w:rPr>
        <w:t>– szacowane przychody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3827"/>
      </w:tblGrid>
      <w:tr w:rsidR="004070C8" w:rsidRPr="004A0758" w:rsidTr="00F570D0">
        <w:trPr>
          <w:trHeight w:hRule="exact" w:val="397"/>
        </w:trPr>
        <w:tc>
          <w:tcPr>
            <w:tcW w:w="5495" w:type="dxa"/>
            <w:vAlign w:val="center"/>
          </w:tcPr>
          <w:p w:rsidR="004070C8" w:rsidRPr="004A0758" w:rsidRDefault="004070C8" w:rsidP="004070C8">
            <w:pPr>
              <w:widowControl/>
              <w:jc w:val="both"/>
              <w:rPr>
                <w:rFonts w:ascii="Arial" w:eastAsia="Times New Roman" w:hAnsi="Arial" w:cs="Arial"/>
                <w:b/>
                <w:bCs/>
              </w:rPr>
            </w:pPr>
            <w:r w:rsidRPr="004A0758">
              <w:rPr>
                <w:rFonts w:ascii="Arial" w:eastAsia="Times New Roman" w:hAnsi="Arial" w:cs="Arial"/>
                <w:b/>
                <w:bCs/>
                <w:sz w:val="22"/>
                <w:szCs w:val="22"/>
              </w:rPr>
              <w:t xml:space="preserve">numer zadania/stacja </w:t>
            </w:r>
          </w:p>
        </w:tc>
        <w:tc>
          <w:tcPr>
            <w:tcW w:w="3827" w:type="dxa"/>
            <w:vAlign w:val="center"/>
          </w:tcPr>
          <w:p w:rsidR="004070C8" w:rsidRPr="004A0758" w:rsidRDefault="004070C8" w:rsidP="004070C8">
            <w:pPr>
              <w:widowControl/>
              <w:jc w:val="center"/>
              <w:rPr>
                <w:rFonts w:ascii="Arial" w:eastAsia="Times New Roman" w:hAnsi="Arial" w:cs="Arial"/>
                <w:b/>
                <w:iCs/>
              </w:rPr>
            </w:pPr>
            <w:r w:rsidRPr="004A0758">
              <w:rPr>
                <w:rFonts w:ascii="Arial" w:eastAsia="Times New Roman" w:hAnsi="Arial" w:cs="Arial"/>
                <w:b/>
                <w:iCs/>
                <w:sz w:val="22"/>
                <w:szCs w:val="22"/>
              </w:rPr>
              <w:t>Kwota do wyliczenia ceny oferty</w:t>
            </w:r>
          </w:p>
        </w:tc>
      </w:tr>
      <w:tr w:rsidR="004070C8" w:rsidRPr="004A0758" w:rsidTr="00F570D0">
        <w:trPr>
          <w:trHeight w:hRule="exact" w:val="397"/>
        </w:trPr>
        <w:tc>
          <w:tcPr>
            <w:tcW w:w="5495" w:type="dxa"/>
            <w:vAlign w:val="center"/>
          </w:tcPr>
          <w:p w:rsidR="004070C8" w:rsidRPr="004A0758" w:rsidRDefault="004070C8" w:rsidP="004070C8">
            <w:pPr>
              <w:widowControl/>
              <w:tabs>
                <w:tab w:val="center" w:pos="2427"/>
              </w:tabs>
              <w:autoSpaceDE/>
              <w:autoSpaceDN/>
              <w:adjustRightInd/>
              <w:spacing w:before="120"/>
              <w:jc w:val="both"/>
              <w:rPr>
                <w:rFonts w:ascii="Arial" w:eastAsia="Times New Roman" w:hAnsi="Arial" w:cs="Arial"/>
                <w:iCs/>
              </w:rPr>
            </w:pPr>
            <w:r w:rsidRPr="004A0758">
              <w:rPr>
                <w:rFonts w:ascii="Arial" w:eastAsia="Times New Roman" w:hAnsi="Arial" w:cs="Arial"/>
                <w:iCs/>
                <w:sz w:val="22"/>
                <w:szCs w:val="22"/>
              </w:rPr>
              <w:t>Zadanie 1 – Słupsk</w:t>
            </w:r>
            <w:r w:rsidRPr="004A0758">
              <w:rPr>
                <w:rFonts w:ascii="Arial" w:eastAsia="Times New Roman" w:hAnsi="Arial" w:cs="Arial"/>
                <w:iCs/>
                <w:sz w:val="22"/>
                <w:szCs w:val="22"/>
              </w:rPr>
              <w:tab/>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2 041 198,00</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2 – Potęgowo</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394 355,87</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3 – Lębork</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3 187 268,69</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4 – Godętowo</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469 011,54</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5 – Strzebielino Morskie</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497 447,74</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6 – Luzino </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1 441 035,89</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7 – Wejherowo</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5 626 408,55</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8 – Wejherowo Nanice</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3 011 011,53</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9 – Wejherowo Śmiechowo </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1 380 624,96</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10 – Reda</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4 168 817,25</w:t>
            </w:r>
          </w:p>
        </w:tc>
      </w:tr>
      <w:tr w:rsidR="004070C8" w:rsidRPr="004A0758" w:rsidTr="00F570D0">
        <w:trPr>
          <w:trHeight w:hRule="exact" w:val="397"/>
        </w:trPr>
        <w:tc>
          <w:tcPr>
            <w:tcW w:w="5495" w:type="dxa"/>
            <w:vAlign w:val="center"/>
          </w:tcPr>
          <w:p w:rsidR="004070C8" w:rsidRPr="004A0758" w:rsidRDefault="004070C8" w:rsidP="00F570D0">
            <w:pPr>
              <w:widowControl/>
              <w:autoSpaceDE/>
              <w:autoSpaceDN/>
              <w:adjustRightInd/>
              <w:rPr>
                <w:rFonts w:ascii="Arial" w:eastAsia="Times New Roman" w:hAnsi="Arial" w:cs="Arial"/>
              </w:rPr>
            </w:pPr>
            <w:r w:rsidRPr="004A0758">
              <w:rPr>
                <w:rFonts w:ascii="Arial" w:eastAsia="Times New Roman" w:hAnsi="Arial" w:cs="Arial"/>
                <w:sz w:val="22"/>
                <w:szCs w:val="22"/>
              </w:rPr>
              <w:lastRenderedPageBreak/>
              <w:t>Zadanie 11 – Rumia</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4 469 549,93</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12 – Gdynia Chylonia </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2 533 679,18</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13 – Gdynia Leszczynki</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1 643 705,60</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14 – Gdynia Grabówek</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1 500 000,00</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15 – Gdynia Wzgórze Św. Maksymiliana</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4 436 267,19</w:t>
            </w:r>
          </w:p>
        </w:tc>
      </w:tr>
      <w:tr w:rsidR="004070C8" w:rsidRPr="004A0758" w:rsidTr="00F570D0">
        <w:trPr>
          <w:trHeight w:hRule="exact" w:val="397"/>
        </w:trPr>
        <w:tc>
          <w:tcPr>
            <w:tcW w:w="5495" w:type="dxa"/>
            <w:vAlign w:val="center"/>
          </w:tcPr>
          <w:p w:rsidR="004070C8" w:rsidRPr="004A0758" w:rsidRDefault="004070C8" w:rsidP="00F570D0">
            <w:pPr>
              <w:widowControl/>
              <w:autoSpaceDE/>
              <w:autoSpaceDN/>
              <w:adjustRightInd/>
              <w:rPr>
                <w:rFonts w:ascii="Arial" w:eastAsia="Times New Roman" w:hAnsi="Arial" w:cs="Arial"/>
              </w:rPr>
            </w:pPr>
            <w:r w:rsidRPr="004A0758">
              <w:rPr>
                <w:rFonts w:ascii="Arial" w:eastAsia="Times New Roman" w:hAnsi="Arial" w:cs="Arial"/>
                <w:sz w:val="22"/>
                <w:szCs w:val="22"/>
              </w:rPr>
              <w:t>Zadanie 16 –</w:t>
            </w:r>
            <w:r w:rsidR="007841C2" w:rsidRPr="004A0758">
              <w:rPr>
                <w:rFonts w:ascii="Arial" w:eastAsia="Times New Roman" w:hAnsi="Arial" w:cs="Arial"/>
                <w:sz w:val="22"/>
                <w:szCs w:val="22"/>
              </w:rPr>
              <w:t xml:space="preserve"> </w:t>
            </w:r>
            <w:r w:rsidRPr="004A0758">
              <w:rPr>
                <w:rFonts w:ascii="Arial" w:eastAsia="Times New Roman" w:hAnsi="Arial" w:cs="Arial"/>
                <w:sz w:val="22"/>
                <w:szCs w:val="22"/>
              </w:rPr>
              <w:t>Gdynia Redłowo</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2 450 209,20</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17 – Sopot (budynek dworca)</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3 164 012,51</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18 – Sopot (od strony ul. Marynarzy)</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2 447 688,86</w:t>
            </w:r>
          </w:p>
        </w:tc>
      </w:tr>
      <w:tr w:rsidR="004070C8" w:rsidRPr="004A0758" w:rsidTr="00F570D0">
        <w:trPr>
          <w:trHeight w:hRule="exact" w:val="397"/>
        </w:trPr>
        <w:tc>
          <w:tcPr>
            <w:tcW w:w="5495" w:type="dxa"/>
            <w:vAlign w:val="center"/>
          </w:tcPr>
          <w:p w:rsidR="004070C8" w:rsidRPr="004A0758" w:rsidRDefault="004070C8" w:rsidP="00F570D0">
            <w:pPr>
              <w:widowControl/>
              <w:autoSpaceDE/>
              <w:autoSpaceDN/>
              <w:adjustRightInd/>
              <w:rPr>
                <w:rFonts w:ascii="Arial" w:eastAsia="Times New Roman" w:hAnsi="Arial" w:cs="Arial"/>
              </w:rPr>
            </w:pPr>
            <w:r w:rsidRPr="004A0758">
              <w:rPr>
                <w:rFonts w:ascii="Arial" w:eastAsia="Times New Roman" w:hAnsi="Arial" w:cs="Arial"/>
                <w:sz w:val="22"/>
                <w:szCs w:val="22"/>
              </w:rPr>
              <w:t>Zadanie 19 – Gdańsk Żabianka - AWFiS</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3 024 133,09</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20 – Gdańsk Oliwa  - Budynek Dworca</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1 259 529,60</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21 – Gdańsk Przymorze-Uniwersytet</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2 089 349,85</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22 – Gdańsk Wrzeszcz</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4 747 158,57</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23 – Gdańsk Politechnika</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1 388 235,29</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24 – Gdańsk Główny – tunel</w:t>
            </w:r>
          </w:p>
        </w:tc>
        <w:tc>
          <w:tcPr>
            <w:tcW w:w="3827" w:type="dxa"/>
            <w:tcBorders>
              <w:top w:val="nil"/>
              <w:left w:val="single" w:sz="4" w:space="0" w:color="auto"/>
              <w:bottom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9 064 675,89</w:t>
            </w:r>
          </w:p>
        </w:tc>
      </w:tr>
      <w:tr w:rsidR="004070C8" w:rsidRPr="004A0758" w:rsidTr="00F570D0">
        <w:trPr>
          <w:trHeight w:hRule="exact" w:val="397"/>
        </w:trPr>
        <w:tc>
          <w:tcPr>
            <w:tcW w:w="5495" w:type="dxa"/>
            <w:vAlign w:val="center"/>
          </w:tcPr>
          <w:p w:rsidR="004070C8" w:rsidRPr="004A0758" w:rsidRDefault="004070C8" w:rsidP="004070C8">
            <w:pPr>
              <w:widowControl/>
              <w:autoSpaceDE/>
              <w:autoSpaceDN/>
              <w:adjustRightInd/>
              <w:rPr>
                <w:rFonts w:ascii="Arial" w:eastAsia="Times New Roman" w:hAnsi="Arial" w:cs="Arial"/>
              </w:rPr>
            </w:pPr>
            <w:r w:rsidRPr="004A0758">
              <w:rPr>
                <w:rFonts w:ascii="Arial" w:eastAsia="Times New Roman" w:hAnsi="Arial" w:cs="Arial"/>
                <w:sz w:val="22"/>
                <w:szCs w:val="22"/>
              </w:rPr>
              <w:t>Zadanie 25 – Somonino</w:t>
            </w:r>
          </w:p>
        </w:tc>
        <w:tc>
          <w:tcPr>
            <w:tcW w:w="3827" w:type="dxa"/>
            <w:tcBorders>
              <w:top w:val="single" w:sz="4" w:space="0" w:color="auto"/>
              <w:left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133 333,33</w:t>
            </w:r>
          </w:p>
        </w:tc>
      </w:tr>
      <w:tr w:rsidR="004070C8" w:rsidRPr="004A0758" w:rsidTr="00F570D0">
        <w:trPr>
          <w:trHeight w:hRule="exact" w:val="397"/>
        </w:trPr>
        <w:tc>
          <w:tcPr>
            <w:tcW w:w="5495" w:type="dxa"/>
            <w:vAlign w:val="center"/>
          </w:tcPr>
          <w:p w:rsidR="004070C8" w:rsidRPr="004A0758" w:rsidRDefault="004070C8" w:rsidP="00F570D0">
            <w:pPr>
              <w:widowControl/>
              <w:autoSpaceDE/>
              <w:autoSpaceDN/>
              <w:adjustRightInd/>
              <w:rPr>
                <w:rFonts w:ascii="Arial" w:eastAsia="Times New Roman" w:hAnsi="Arial" w:cs="Arial"/>
              </w:rPr>
            </w:pPr>
            <w:r w:rsidRPr="004A0758">
              <w:rPr>
                <w:rFonts w:ascii="Arial" w:eastAsia="Times New Roman" w:hAnsi="Arial" w:cs="Arial"/>
                <w:sz w:val="22"/>
                <w:szCs w:val="22"/>
              </w:rPr>
              <w:t>Zadanie 2</w:t>
            </w:r>
            <w:r w:rsidR="00F570D0" w:rsidRPr="004A0758">
              <w:rPr>
                <w:rFonts w:ascii="Arial" w:eastAsia="Times New Roman" w:hAnsi="Arial" w:cs="Arial"/>
                <w:sz w:val="22"/>
                <w:szCs w:val="22"/>
              </w:rPr>
              <w:t>6</w:t>
            </w:r>
            <w:r w:rsidRPr="004A0758">
              <w:rPr>
                <w:rFonts w:ascii="Arial" w:eastAsia="Times New Roman" w:hAnsi="Arial" w:cs="Arial"/>
                <w:sz w:val="22"/>
                <w:szCs w:val="22"/>
              </w:rPr>
              <w:t xml:space="preserve"> – Kościerzyna</w:t>
            </w:r>
          </w:p>
        </w:tc>
        <w:tc>
          <w:tcPr>
            <w:tcW w:w="3827" w:type="dxa"/>
            <w:tcBorders>
              <w:left w:val="single" w:sz="4" w:space="0" w:color="auto"/>
              <w:right w:val="single" w:sz="4" w:space="0" w:color="auto"/>
            </w:tcBorders>
            <w:shd w:val="clear" w:color="auto" w:fill="auto"/>
            <w:vAlign w:val="center"/>
          </w:tcPr>
          <w:p w:rsidR="004070C8" w:rsidRPr="004A0758" w:rsidRDefault="004070C8" w:rsidP="004070C8">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960 000,00</w:t>
            </w:r>
          </w:p>
        </w:tc>
      </w:tr>
      <w:tr w:rsidR="00F570D0" w:rsidRPr="004A0758" w:rsidTr="00F570D0">
        <w:trPr>
          <w:trHeight w:hRule="exact" w:val="397"/>
        </w:trPr>
        <w:tc>
          <w:tcPr>
            <w:tcW w:w="5495" w:type="dxa"/>
            <w:vAlign w:val="center"/>
          </w:tcPr>
          <w:p w:rsidR="00F570D0" w:rsidRPr="004A0758" w:rsidRDefault="00F570D0" w:rsidP="00F570D0">
            <w:pPr>
              <w:widowControl/>
              <w:autoSpaceDE/>
              <w:autoSpaceDN/>
              <w:adjustRightInd/>
              <w:rPr>
                <w:rFonts w:ascii="Arial" w:eastAsia="Times New Roman" w:hAnsi="Arial" w:cs="Arial"/>
              </w:rPr>
            </w:pPr>
            <w:r w:rsidRPr="004A0758">
              <w:rPr>
                <w:rFonts w:ascii="Arial" w:eastAsia="Times New Roman" w:hAnsi="Arial" w:cs="Arial"/>
                <w:sz w:val="22"/>
                <w:szCs w:val="22"/>
              </w:rPr>
              <w:t xml:space="preserve">Zadanie 27 – Kartuzy </w:t>
            </w:r>
          </w:p>
        </w:tc>
        <w:tc>
          <w:tcPr>
            <w:tcW w:w="3827" w:type="dxa"/>
            <w:tcBorders>
              <w:left w:val="single" w:sz="4" w:space="0" w:color="auto"/>
              <w:right w:val="single" w:sz="4" w:space="0" w:color="auto"/>
            </w:tcBorders>
            <w:shd w:val="clear" w:color="auto" w:fill="auto"/>
            <w:vAlign w:val="center"/>
          </w:tcPr>
          <w:p w:rsidR="00F570D0" w:rsidRPr="004A0758" w:rsidRDefault="00F570D0" w:rsidP="00F570D0">
            <w:pPr>
              <w:widowControl/>
              <w:autoSpaceDE/>
              <w:autoSpaceDN/>
              <w:adjustRightInd/>
              <w:jc w:val="center"/>
              <w:rPr>
                <w:rFonts w:ascii="Arial" w:eastAsia="Times New Roman" w:hAnsi="Arial" w:cs="Arial"/>
                <w:color w:val="000000"/>
              </w:rPr>
            </w:pPr>
            <w:r w:rsidRPr="004A0758">
              <w:rPr>
                <w:rFonts w:ascii="Arial" w:eastAsia="Times New Roman" w:hAnsi="Arial" w:cs="Arial"/>
                <w:color w:val="000000"/>
                <w:sz w:val="22"/>
                <w:szCs w:val="22"/>
              </w:rPr>
              <w:t>360 000,00</w:t>
            </w:r>
          </w:p>
        </w:tc>
      </w:tr>
    </w:tbl>
    <w:p w:rsidR="004070C8" w:rsidRPr="004A0758" w:rsidRDefault="004070C8" w:rsidP="004070C8">
      <w:pPr>
        <w:widowControl/>
        <w:autoSpaceDE/>
        <w:autoSpaceDN/>
        <w:adjustRightInd/>
        <w:spacing w:before="120"/>
        <w:jc w:val="both"/>
        <w:rPr>
          <w:rFonts w:eastAsia="Times New Roman"/>
          <w:color w:val="FF0000"/>
        </w:rPr>
      </w:pPr>
    </w:p>
    <w:p w:rsidR="00F46C9B" w:rsidRPr="004A0758" w:rsidRDefault="00F46C9B" w:rsidP="003A297E">
      <w:pPr>
        <w:pStyle w:val="Style27"/>
        <w:widowControl/>
        <w:spacing w:line="240" w:lineRule="auto"/>
        <w:ind w:left="566" w:hanging="566"/>
        <w:rPr>
          <w:rStyle w:val="FontStyle48"/>
          <w:rFonts w:ascii="Arial" w:hAnsi="Arial" w:cs="Arial"/>
          <w:sz w:val="22"/>
          <w:szCs w:val="22"/>
        </w:rPr>
      </w:pPr>
    </w:p>
    <w:p w:rsidR="002F37A1" w:rsidRPr="004A0758" w:rsidRDefault="007E40EC" w:rsidP="00BF3E2E">
      <w:pPr>
        <w:pStyle w:val="Style27"/>
        <w:widowControl/>
        <w:spacing w:line="240" w:lineRule="auto"/>
        <w:ind w:left="426" w:hanging="426"/>
        <w:jc w:val="both"/>
        <w:rPr>
          <w:rFonts w:ascii="Arial" w:hAnsi="Arial" w:cs="Arial"/>
          <w:b/>
          <w:bCs/>
          <w:sz w:val="22"/>
          <w:szCs w:val="22"/>
        </w:rPr>
      </w:pPr>
      <w:r w:rsidRPr="004A0758">
        <w:rPr>
          <w:rStyle w:val="FontStyle48"/>
          <w:rFonts w:ascii="Arial" w:hAnsi="Arial" w:cs="Arial"/>
          <w:sz w:val="22"/>
          <w:szCs w:val="22"/>
        </w:rPr>
        <w:t>XIII. OPIS KRYTERIÓW WRAZ Z PODANIEM WAG TYCH KRYTERIÓW I SPOSOBU OCENY OFERT.</w:t>
      </w:r>
    </w:p>
    <w:p w:rsidR="002F37A1" w:rsidRPr="004A0758" w:rsidRDefault="007E40EC" w:rsidP="00ED2086">
      <w:pPr>
        <w:pStyle w:val="Style6"/>
        <w:widowControl/>
        <w:spacing w:line="240" w:lineRule="auto"/>
        <w:jc w:val="left"/>
        <w:rPr>
          <w:rStyle w:val="FontStyle49"/>
          <w:rFonts w:ascii="Arial" w:hAnsi="Arial" w:cs="Arial"/>
          <w:sz w:val="22"/>
          <w:szCs w:val="22"/>
        </w:rPr>
      </w:pPr>
      <w:r w:rsidRPr="004A0758">
        <w:rPr>
          <w:rStyle w:val="FontStyle49"/>
          <w:rFonts w:ascii="Arial" w:hAnsi="Arial" w:cs="Arial"/>
          <w:sz w:val="22"/>
          <w:szCs w:val="22"/>
        </w:rPr>
        <w:t>1. Zamawiający przy wyborze Wykonawcy posługiwał się będzie następującymi kryteriami:</w:t>
      </w:r>
    </w:p>
    <w:p w:rsidR="002F37A1" w:rsidRPr="004A0758" w:rsidRDefault="007E40EC" w:rsidP="00CA4BE4">
      <w:pPr>
        <w:pStyle w:val="Style29"/>
        <w:widowControl/>
        <w:numPr>
          <w:ilvl w:val="0"/>
          <w:numId w:val="49"/>
        </w:numPr>
        <w:tabs>
          <w:tab w:val="left" w:pos="614"/>
        </w:tabs>
        <w:ind w:left="360"/>
        <w:rPr>
          <w:rStyle w:val="FontStyle49"/>
          <w:rFonts w:ascii="Arial" w:hAnsi="Arial" w:cs="Arial"/>
          <w:sz w:val="22"/>
          <w:szCs w:val="22"/>
        </w:rPr>
      </w:pPr>
      <w:r w:rsidRPr="004A0758">
        <w:rPr>
          <w:rStyle w:val="FontStyle49"/>
          <w:rFonts w:ascii="Arial" w:hAnsi="Arial" w:cs="Arial"/>
          <w:sz w:val="22"/>
          <w:szCs w:val="22"/>
        </w:rPr>
        <w:t>Ce</w:t>
      </w:r>
      <w:r w:rsidR="00CB5422" w:rsidRPr="004A0758">
        <w:rPr>
          <w:rStyle w:val="FontStyle49"/>
          <w:rFonts w:ascii="Arial" w:hAnsi="Arial" w:cs="Arial"/>
          <w:sz w:val="22"/>
          <w:szCs w:val="22"/>
        </w:rPr>
        <w:t>na wykonania zamówienia- waga 90</w:t>
      </w:r>
      <w:r w:rsidRPr="004A0758">
        <w:rPr>
          <w:rStyle w:val="FontStyle49"/>
          <w:rFonts w:ascii="Arial" w:hAnsi="Arial" w:cs="Arial"/>
          <w:sz w:val="22"/>
          <w:szCs w:val="22"/>
        </w:rPr>
        <w:t xml:space="preserve">%, maks. ilość punktów </w:t>
      </w:r>
      <w:r w:rsidR="00CB5422" w:rsidRPr="004A0758">
        <w:rPr>
          <w:rStyle w:val="FontStyle49"/>
          <w:rFonts w:ascii="Arial" w:hAnsi="Arial" w:cs="Arial"/>
          <w:sz w:val="22"/>
          <w:szCs w:val="22"/>
        </w:rPr>
        <w:t>90</w:t>
      </w:r>
      <w:r w:rsidRPr="004A0758">
        <w:rPr>
          <w:rStyle w:val="FontStyle49"/>
          <w:rFonts w:ascii="Arial" w:hAnsi="Arial" w:cs="Arial"/>
          <w:sz w:val="22"/>
          <w:szCs w:val="22"/>
        </w:rPr>
        <w:t>,</w:t>
      </w:r>
    </w:p>
    <w:p w:rsidR="00F46C9B" w:rsidRPr="004A0758" w:rsidRDefault="00F46C9B" w:rsidP="00CA4BE4">
      <w:pPr>
        <w:pStyle w:val="Style29"/>
        <w:widowControl/>
        <w:numPr>
          <w:ilvl w:val="0"/>
          <w:numId w:val="49"/>
        </w:numPr>
        <w:tabs>
          <w:tab w:val="left" w:pos="614"/>
        </w:tabs>
        <w:ind w:left="360"/>
        <w:rPr>
          <w:rStyle w:val="FontStyle49"/>
          <w:rFonts w:ascii="Arial" w:hAnsi="Arial" w:cs="Arial"/>
          <w:sz w:val="22"/>
          <w:szCs w:val="22"/>
        </w:rPr>
      </w:pPr>
      <w:r w:rsidRPr="004A0758">
        <w:rPr>
          <w:rStyle w:val="FontStyle49"/>
          <w:rFonts w:ascii="Arial" w:hAnsi="Arial" w:cs="Arial"/>
          <w:sz w:val="22"/>
          <w:szCs w:val="22"/>
        </w:rPr>
        <w:t>Dostępność (dodatkowe godziny otwarcia kas)</w:t>
      </w:r>
      <w:r w:rsidR="007E40EC" w:rsidRPr="004A0758">
        <w:rPr>
          <w:rStyle w:val="FontStyle49"/>
          <w:rFonts w:ascii="Arial" w:hAnsi="Arial" w:cs="Arial"/>
          <w:sz w:val="22"/>
          <w:szCs w:val="22"/>
        </w:rPr>
        <w:t xml:space="preserve"> - waga </w:t>
      </w:r>
      <w:r w:rsidRPr="004A0758">
        <w:rPr>
          <w:rStyle w:val="FontStyle49"/>
          <w:rFonts w:ascii="Arial" w:hAnsi="Arial" w:cs="Arial"/>
          <w:sz w:val="22"/>
          <w:szCs w:val="22"/>
        </w:rPr>
        <w:t>4</w:t>
      </w:r>
      <w:r w:rsidR="007E40EC" w:rsidRPr="004A0758">
        <w:rPr>
          <w:rStyle w:val="FontStyle49"/>
          <w:rFonts w:ascii="Arial" w:hAnsi="Arial" w:cs="Arial"/>
          <w:sz w:val="22"/>
          <w:szCs w:val="22"/>
        </w:rPr>
        <w:t xml:space="preserve">%, maks. ilość punktów </w:t>
      </w:r>
      <w:r w:rsidRPr="004A0758">
        <w:rPr>
          <w:rStyle w:val="FontStyle49"/>
          <w:rFonts w:ascii="Arial" w:hAnsi="Arial" w:cs="Arial"/>
          <w:sz w:val="22"/>
          <w:szCs w:val="22"/>
        </w:rPr>
        <w:t>4</w:t>
      </w:r>
      <w:r w:rsidR="00BD2DF7" w:rsidRPr="004A0758">
        <w:rPr>
          <w:rStyle w:val="FontStyle49"/>
          <w:rFonts w:ascii="Arial" w:hAnsi="Arial" w:cs="Arial"/>
          <w:sz w:val="22"/>
          <w:szCs w:val="22"/>
        </w:rPr>
        <w:t>,</w:t>
      </w:r>
    </w:p>
    <w:p w:rsidR="00BD2DF7" w:rsidRPr="004A0758" w:rsidRDefault="00BD2DF7" w:rsidP="00CA4BE4">
      <w:pPr>
        <w:pStyle w:val="Style29"/>
        <w:widowControl/>
        <w:numPr>
          <w:ilvl w:val="0"/>
          <w:numId w:val="49"/>
        </w:numPr>
        <w:tabs>
          <w:tab w:val="left" w:pos="614"/>
        </w:tabs>
        <w:ind w:left="360"/>
        <w:rPr>
          <w:rStyle w:val="FontStyle49"/>
          <w:rFonts w:ascii="Arial" w:hAnsi="Arial" w:cs="Arial"/>
          <w:sz w:val="22"/>
          <w:szCs w:val="22"/>
        </w:rPr>
      </w:pPr>
      <w:r w:rsidRPr="004A0758">
        <w:rPr>
          <w:rStyle w:val="FontStyle49"/>
          <w:rFonts w:ascii="Arial" w:hAnsi="Arial" w:cs="Arial"/>
          <w:sz w:val="22"/>
          <w:szCs w:val="22"/>
        </w:rPr>
        <w:t>Liczba kasjerów ponad liczbę wymaganą przez Zamawiającego – waga 3%, maks. Ilość punktów 3,</w:t>
      </w:r>
    </w:p>
    <w:p w:rsidR="002F37A1" w:rsidRPr="004A0758" w:rsidRDefault="00BD2DF7" w:rsidP="00CA4BE4">
      <w:pPr>
        <w:pStyle w:val="Style29"/>
        <w:widowControl/>
        <w:numPr>
          <w:ilvl w:val="0"/>
          <w:numId w:val="49"/>
        </w:numPr>
        <w:tabs>
          <w:tab w:val="left" w:pos="614"/>
        </w:tabs>
        <w:ind w:left="360"/>
        <w:rPr>
          <w:rStyle w:val="FontStyle49"/>
          <w:rFonts w:ascii="Arial" w:hAnsi="Arial" w:cs="Arial"/>
          <w:sz w:val="22"/>
          <w:szCs w:val="22"/>
        </w:rPr>
      </w:pPr>
      <w:r w:rsidRPr="004A0758">
        <w:rPr>
          <w:rStyle w:val="FontStyle49"/>
          <w:rFonts w:ascii="Arial" w:hAnsi="Arial" w:cs="Arial"/>
          <w:sz w:val="22"/>
          <w:szCs w:val="22"/>
        </w:rPr>
        <w:t>Znajomość języka obcego przez kasjerów – waga 3%, maks. Ilość punktów 3.</w:t>
      </w:r>
    </w:p>
    <w:p w:rsidR="002F37A1" w:rsidRPr="004A0758" w:rsidRDefault="002F37A1" w:rsidP="00ED2086">
      <w:pPr>
        <w:pStyle w:val="Style27"/>
        <w:widowControl/>
        <w:spacing w:line="240" w:lineRule="auto"/>
        <w:ind w:firstLine="0"/>
        <w:rPr>
          <w:rFonts w:ascii="Arial" w:hAnsi="Arial" w:cs="Arial"/>
          <w:sz w:val="22"/>
          <w:szCs w:val="22"/>
        </w:rPr>
      </w:pPr>
    </w:p>
    <w:p w:rsidR="002F37A1" w:rsidRPr="004A0758" w:rsidRDefault="007E40EC" w:rsidP="00ED2086">
      <w:pPr>
        <w:pStyle w:val="Style27"/>
        <w:widowControl/>
        <w:spacing w:line="240" w:lineRule="auto"/>
        <w:ind w:firstLine="0"/>
        <w:rPr>
          <w:rStyle w:val="FontStyle48"/>
          <w:rFonts w:ascii="Arial" w:hAnsi="Arial" w:cs="Arial"/>
          <w:sz w:val="22"/>
          <w:szCs w:val="22"/>
        </w:rPr>
      </w:pPr>
      <w:r w:rsidRPr="004A0758">
        <w:rPr>
          <w:rStyle w:val="FontStyle48"/>
          <w:rFonts w:ascii="Arial" w:hAnsi="Arial" w:cs="Arial"/>
          <w:sz w:val="22"/>
          <w:szCs w:val="22"/>
        </w:rPr>
        <w:t xml:space="preserve">1) Cena wykonania zamówienia (C) - waga </w:t>
      </w:r>
      <w:r w:rsidR="00CB5422" w:rsidRPr="004A0758">
        <w:rPr>
          <w:rStyle w:val="FontStyle48"/>
          <w:rFonts w:ascii="Arial" w:hAnsi="Arial" w:cs="Arial"/>
          <w:sz w:val="22"/>
          <w:szCs w:val="22"/>
        </w:rPr>
        <w:t>90</w:t>
      </w:r>
      <w:r w:rsidRPr="004A0758">
        <w:rPr>
          <w:rStyle w:val="FontStyle48"/>
          <w:rFonts w:ascii="Arial" w:hAnsi="Arial" w:cs="Arial"/>
          <w:sz w:val="22"/>
          <w:szCs w:val="22"/>
        </w:rPr>
        <w:t xml:space="preserve">% maksymalna ilość punktów </w:t>
      </w:r>
      <w:r w:rsidR="00CB5422" w:rsidRPr="004A0758">
        <w:rPr>
          <w:rStyle w:val="FontStyle48"/>
          <w:rFonts w:ascii="Arial" w:hAnsi="Arial" w:cs="Arial"/>
          <w:sz w:val="22"/>
          <w:szCs w:val="22"/>
        </w:rPr>
        <w:t>90</w:t>
      </w:r>
    </w:p>
    <w:p w:rsidR="002F37A1" w:rsidRPr="004A0758" w:rsidRDefault="002F37A1" w:rsidP="00ED2086">
      <w:pPr>
        <w:pStyle w:val="Style6"/>
        <w:widowControl/>
        <w:spacing w:line="240" w:lineRule="auto"/>
        <w:rPr>
          <w:rFonts w:ascii="Arial" w:hAnsi="Arial" w:cs="Arial"/>
          <w:sz w:val="22"/>
          <w:szCs w:val="22"/>
        </w:rPr>
      </w:pPr>
    </w:p>
    <w:p w:rsidR="002F37A1" w:rsidRPr="004A0758" w:rsidRDefault="007E40EC" w:rsidP="00ED2086">
      <w:pPr>
        <w:pStyle w:val="Style6"/>
        <w:widowControl/>
        <w:spacing w:line="240" w:lineRule="auto"/>
        <w:rPr>
          <w:rStyle w:val="FontStyle49"/>
          <w:rFonts w:ascii="Arial" w:hAnsi="Arial" w:cs="Arial"/>
          <w:sz w:val="22"/>
          <w:szCs w:val="22"/>
        </w:rPr>
      </w:pPr>
      <w:r w:rsidRPr="004A0758">
        <w:rPr>
          <w:rStyle w:val="FontStyle49"/>
          <w:rFonts w:ascii="Arial" w:hAnsi="Arial" w:cs="Arial"/>
          <w:sz w:val="22"/>
          <w:szCs w:val="22"/>
        </w:rPr>
        <w:t>Liczba punktów w kryterium cena zostanie obliczona według następującego wzoru :</w:t>
      </w:r>
    </w:p>
    <w:p w:rsidR="002F37A1" w:rsidRPr="004A0758" w:rsidRDefault="00AC11EE" w:rsidP="00AC11EE">
      <w:pPr>
        <w:pStyle w:val="Style6"/>
        <w:widowControl/>
        <w:spacing w:line="240" w:lineRule="auto"/>
        <w:jc w:val="left"/>
        <w:rPr>
          <w:rStyle w:val="FontStyle47"/>
          <w:rFonts w:ascii="Arial" w:hAnsi="Arial" w:cs="Arial"/>
          <w:sz w:val="22"/>
          <w:szCs w:val="22"/>
        </w:rPr>
      </w:pPr>
      <w:r w:rsidRPr="004A0758">
        <w:rPr>
          <w:rStyle w:val="FontStyle49"/>
          <w:rFonts w:ascii="Arial" w:hAnsi="Arial" w:cs="Arial"/>
          <w:sz w:val="22"/>
          <w:szCs w:val="22"/>
        </w:rPr>
        <w:t xml:space="preserve">                                           </w:t>
      </w:r>
      <w:r w:rsidR="007E40EC" w:rsidRPr="004A0758">
        <w:rPr>
          <w:rStyle w:val="FontStyle49"/>
          <w:rFonts w:ascii="Arial" w:hAnsi="Arial" w:cs="Arial"/>
          <w:sz w:val="22"/>
          <w:szCs w:val="22"/>
        </w:rPr>
        <w:t>C</w:t>
      </w:r>
      <w:r w:rsidR="007E40EC" w:rsidRPr="004A0758">
        <w:rPr>
          <w:rStyle w:val="FontStyle47"/>
          <w:rFonts w:ascii="Arial" w:hAnsi="Arial" w:cs="Arial"/>
          <w:sz w:val="22"/>
          <w:szCs w:val="22"/>
        </w:rPr>
        <w:t>n</w:t>
      </w:r>
    </w:p>
    <w:p w:rsidR="002F37A1" w:rsidRPr="004A0758" w:rsidRDefault="007E40EC" w:rsidP="00AC11EE">
      <w:pPr>
        <w:pStyle w:val="Style6"/>
        <w:widowControl/>
        <w:tabs>
          <w:tab w:val="left" w:leader="hyphen" w:pos="5189"/>
        </w:tabs>
        <w:spacing w:line="240" w:lineRule="auto"/>
        <w:ind w:left="3544"/>
        <w:jc w:val="both"/>
        <w:rPr>
          <w:rStyle w:val="FontStyle49"/>
          <w:rFonts w:ascii="Arial" w:hAnsi="Arial" w:cs="Arial"/>
          <w:sz w:val="22"/>
          <w:szCs w:val="22"/>
        </w:rPr>
      </w:pPr>
      <w:r w:rsidRPr="004A0758">
        <w:rPr>
          <w:rStyle w:val="FontStyle49"/>
          <w:rFonts w:ascii="Arial" w:hAnsi="Arial" w:cs="Arial"/>
          <w:sz w:val="22"/>
          <w:szCs w:val="22"/>
        </w:rPr>
        <w:t>C</w:t>
      </w:r>
      <w:r w:rsidR="00AC11EE" w:rsidRPr="004A0758">
        <w:rPr>
          <w:rStyle w:val="FontStyle49"/>
          <w:rFonts w:ascii="Arial" w:hAnsi="Arial" w:cs="Arial"/>
          <w:sz w:val="22"/>
          <w:szCs w:val="22"/>
        </w:rPr>
        <w:t xml:space="preserve"> </w:t>
      </w:r>
      <w:r w:rsidRPr="004A0758">
        <w:rPr>
          <w:rStyle w:val="FontStyle49"/>
          <w:rFonts w:ascii="Arial" w:hAnsi="Arial" w:cs="Arial"/>
          <w:sz w:val="22"/>
          <w:szCs w:val="22"/>
        </w:rPr>
        <w:t>=</w:t>
      </w:r>
      <w:r w:rsidRPr="004A0758">
        <w:rPr>
          <w:rStyle w:val="FontStyle49"/>
          <w:rFonts w:ascii="Arial" w:hAnsi="Arial" w:cs="Arial"/>
          <w:sz w:val="22"/>
          <w:szCs w:val="22"/>
        </w:rPr>
        <w:tab/>
        <w:t xml:space="preserve">x </w:t>
      </w:r>
      <w:r w:rsidR="00CB5422" w:rsidRPr="004A0758">
        <w:rPr>
          <w:rStyle w:val="FontStyle49"/>
          <w:rFonts w:ascii="Arial" w:hAnsi="Arial" w:cs="Arial"/>
          <w:sz w:val="22"/>
          <w:szCs w:val="22"/>
        </w:rPr>
        <w:t>90</w:t>
      </w:r>
      <w:r w:rsidRPr="004A0758">
        <w:rPr>
          <w:rStyle w:val="FontStyle49"/>
          <w:rFonts w:ascii="Arial" w:hAnsi="Arial" w:cs="Arial"/>
          <w:sz w:val="22"/>
          <w:szCs w:val="22"/>
        </w:rPr>
        <w:t xml:space="preserve"> pkt</w:t>
      </w:r>
    </w:p>
    <w:p w:rsidR="00CB5422" w:rsidRPr="004A0758" w:rsidRDefault="00CB5422" w:rsidP="00ED2086">
      <w:pPr>
        <w:pStyle w:val="Style6"/>
        <w:widowControl/>
        <w:tabs>
          <w:tab w:val="left" w:leader="hyphen" w:pos="5189"/>
        </w:tabs>
        <w:spacing w:line="240" w:lineRule="auto"/>
        <w:ind w:left="3893"/>
        <w:jc w:val="both"/>
        <w:rPr>
          <w:rStyle w:val="FontStyle49"/>
          <w:rFonts w:ascii="Arial" w:hAnsi="Arial" w:cs="Arial"/>
          <w:sz w:val="22"/>
          <w:szCs w:val="22"/>
        </w:rPr>
      </w:pPr>
      <w:r w:rsidRPr="004A0758">
        <w:rPr>
          <w:rStyle w:val="FontStyle49"/>
          <w:rFonts w:ascii="Arial" w:hAnsi="Arial" w:cs="Arial"/>
          <w:sz w:val="22"/>
          <w:szCs w:val="22"/>
        </w:rPr>
        <w:t xml:space="preserve">   Cbo</w:t>
      </w:r>
    </w:p>
    <w:p w:rsidR="002F37A1" w:rsidRPr="004A0758" w:rsidRDefault="007E40EC" w:rsidP="00ED2086">
      <w:pPr>
        <w:pStyle w:val="Style7"/>
        <w:widowControl/>
        <w:jc w:val="left"/>
        <w:rPr>
          <w:rStyle w:val="FontStyle48"/>
          <w:rFonts w:ascii="Arial" w:hAnsi="Arial" w:cs="Arial"/>
          <w:sz w:val="22"/>
          <w:szCs w:val="22"/>
        </w:rPr>
      </w:pPr>
      <w:r w:rsidRPr="004A0758">
        <w:rPr>
          <w:rStyle w:val="FontStyle48"/>
          <w:rFonts w:ascii="Arial" w:hAnsi="Arial" w:cs="Arial"/>
          <w:sz w:val="22"/>
          <w:szCs w:val="22"/>
        </w:rPr>
        <w:t>gdzie:</w:t>
      </w:r>
    </w:p>
    <w:p w:rsidR="00EB1252" w:rsidRPr="004A0758" w:rsidRDefault="007E40EC" w:rsidP="00ED2086">
      <w:pPr>
        <w:pStyle w:val="Style7"/>
        <w:widowControl/>
        <w:ind w:left="715" w:right="2304"/>
        <w:rPr>
          <w:rStyle w:val="FontStyle48"/>
          <w:rFonts w:ascii="Arial" w:hAnsi="Arial" w:cs="Arial"/>
          <w:sz w:val="22"/>
          <w:szCs w:val="22"/>
        </w:rPr>
      </w:pPr>
      <w:r w:rsidRPr="004A0758">
        <w:rPr>
          <w:rStyle w:val="FontStyle48"/>
          <w:rFonts w:ascii="Arial" w:hAnsi="Arial" w:cs="Arial"/>
          <w:sz w:val="22"/>
          <w:szCs w:val="22"/>
        </w:rPr>
        <w:t xml:space="preserve">Cn </w:t>
      </w:r>
      <w:r w:rsidR="00CB5422" w:rsidRPr="004A0758">
        <w:rPr>
          <w:rStyle w:val="FontStyle48"/>
          <w:rFonts w:ascii="Arial" w:hAnsi="Arial" w:cs="Arial"/>
          <w:sz w:val="22"/>
          <w:szCs w:val="22"/>
        </w:rPr>
        <w:t xml:space="preserve">- </w:t>
      </w:r>
      <w:r w:rsidRPr="004A0758">
        <w:rPr>
          <w:rStyle w:val="FontStyle48"/>
          <w:rFonts w:ascii="Arial" w:hAnsi="Arial" w:cs="Arial"/>
          <w:sz w:val="22"/>
          <w:szCs w:val="22"/>
        </w:rPr>
        <w:t>najniższa cena ofertowa brutto spośród badanych ofert</w:t>
      </w:r>
      <w:r w:rsidR="00CB5422" w:rsidRPr="004A0758">
        <w:rPr>
          <w:rStyle w:val="FontStyle48"/>
          <w:rFonts w:ascii="Arial" w:hAnsi="Arial" w:cs="Arial"/>
          <w:sz w:val="22"/>
          <w:szCs w:val="22"/>
        </w:rPr>
        <w:t>,</w:t>
      </w:r>
    </w:p>
    <w:p w:rsidR="002F37A1" w:rsidRPr="004A0758" w:rsidRDefault="00CB5422" w:rsidP="00ED2086">
      <w:pPr>
        <w:pStyle w:val="Style7"/>
        <w:widowControl/>
        <w:ind w:left="715" w:right="2304"/>
        <w:rPr>
          <w:rStyle w:val="FontStyle48"/>
          <w:rFonts w:ascii="Arial" w:hAnsi="Arial" w:cs="Arial"/>
          <w:sz w:val="22"/>
          <w:szCs w:val="22"/>
        </w:rPr>
      </w:pPr>
      <w:r w:rsidRPr="004A0758">
        <w:rPr>
          <w:rStyle w:val="FontStyle48"/>
          <w:rFonts w:ascii="Arial" w:hAnsi="Arial" w:cs="Arial"/>
          <w:sz w:val="22"/>
          <w:szCs w:val="22"/>
        </w:rPr>
        <w:t xml:space="preserve">Cbo - </w:t>
      </w:r>
      <w:r w:rsidR="007E40EC" w:rsidRPr="004A0758">
        <w:rPr>
          <w:rStyle w:val="FontStyle48"/>
          <w:rFonts w:ascii="Arial" w:hAnsi="Arial" w:cs="Arial"/>
          <w:sz w:val="22"/>
          <w:szCs w:val="22"/>
        </w:rPr>
        <w:t>cena brutto badanej oferty.</w:t>
      </w:r>
    </w:p>
    <w:p w:rsidR="002F37A1" w:rsidRPr="004A0758" w:rsidRDefault="002F37A1" w:rsidP="00ED2086">
      <w:pPr>
        <w:pStyle w:val="Style7"/>
        <w:widowControl/>
        <w:rPr>
          <w:rFonts w:ascii="Arial" w:hAnsi="Arial" w:cs="Arial"/>
          <w:sz w:val="22"/>
          <w:szCs w:val="22"/>
        </w:rPr>
      </w:pPr>
    </w:p>
    <w:p w:rsidR="002F37A1" w:rsidRPr="004A0758" w:rsidRDefault="007E40EC" w:rsidP="00ED2086">
      <w:pPr>
        <w:pStyle w:val="Style7"/>
        <w:widowControl/>
        <w:rPr>
          <w:rStyle w:val="FontStyle48"/>
          <w:rFonts w:ascii="Arial" w:hAnsi="Arial" w:cs="Arial"/>
          <w:sz w:val="22"/>
          <w:szCs w:val="22"/>
        </w:rPr>
      </w:pPr>
      <w:r w:rsidRPr="004A0758">
        <w:rPr>
          <w:rStyle w:val="FontStyle48"/>
          <w:rFonts w:ascii="Arial" w:hAnsi="Arial" w:cs="Arial"/>
          <w:sz w:val="22"/>
          <w:szCs w:val="22"/>
        </w:rPr>
        <w:t xml:space="preserve">2) </w:t>
      </w:r>
      <w:r w:rsidR="003A1287" w:rsidRPr="004A0758">
        <w:rPr>
          <w:rStyle w:val="FontStyle49"/>
          <w:rFonts w:ascii="Arial" w:hAnsi="Arial" w:cs="Arial"/>
          <w:b/>
          <w:sz w:val="22"/>
          <w:szCs w:val="22"/>
        </w:rPr>
        <w:t>Dostępność</w:t>
      </w:r>
      <w:r w:rsidR="00CB5422" w:rsidRPr="004A0758">
        <w:rPr>
          <w:rStyle w:val="FontStyle49"/>
          <w:rFonts w:ascii="Arial" w:hAnsi="Arial" w:cs="Arial"/>
          <w:sz w:val="22"/>
          <w:szCs w:val="22"/>
        </w:rPr>
        <w:t xml:space="preserve"> </w:t>
      </w:r>
      <w:r w:rsidR="003A1287" w:rsidRPr="004A0758">
        <w:rPr>
          <w:rStyle w:val="FontStyle48"/>
          <w:rFonts w:ascii="Arial" w:hAnsi="Arial" w:cs="Arial"/>
          <w:sz w:val="22"/>
          <w:szCs w:val="22"/>
        </w:rPr>
        <w:t>(D</w:t>
      </w:r>
      <w:r w:rsidRPr="004A0758">
        <w:rPr>
          <w:rStyle w:val="FontStyle48"/>
          <w:rFonts w:ascii="Arial" w:hAnsi="Arial" w:cs="Arial"/>
          <w:sz w:val="22"/>
          <w:szCs w:val="22"/>
        </w:rPr>
        <w:t xml:space="preserve">) - waga </w:t>
      </w:r>
      <w:r w:rsidR="003A1287" w:rsidRPr="004A0758">
        <w:rPr>
          <w:rStyle w:val="FontStyle48"/>
          <w:rFonts w:ascii="Arial" w:hAnsi="Arial" w:cs="Arial"/>
          <w:sz w:val="22"/>
          <w:szCs w:val="22"/>
        </w:rPr>
        <w:t>4</w:t>
      </w:r>
      <w:r w:rsidRPr="004A0758">
        <w:rPr>
          <w:rStyle w:val="FontStyle48"/>
          <w:rFonts w:ascii="Arial" w:hAnsi="Arial" w:cs="Arial"/>
          <w:sz w:val="22"/>
          <w:szCs w:val="22"/>
        </w:rPr>
        <w:t xml:space="preserve">% maksymalna ilość punktów </w:t>
      </w:r>
      <w:r w:rsidR="003A1287" w:rsidRPr="004A0758">
        <w:rPr>
          <w:rStyle w:val="FontStyle48"/>
          <w:rFonts w:ascii="Arial" w:hAnsi="Arial" w:cs="Arial"/>
          <w:sz w:val="22"/>
          <w:szCs w:val="22"/>
        </w:rPr>
        <w:t>4</w:t>
      </w:r>
      <w:r w:rsidRPr="004A0758">
        <w:rPr>
          <w:rStyle w:val="FontStyle48"/>
          <w:rFonts w:ascii="Arial" w:hAnsi="Arial" w:cs="Arial"/>
          <w:sz w:val="22"/>
          <w:szCs w:val="22"/>
        </w:rPr>
        <w:t>;</w:t>
      </w:r>
    </w:p>
    <w:p w:rsidR="003A1287" w:rsidRPr="004A0758" w:rsidRDefault="003A1287" w:rsidP="00ED2086">
      <w:pPr>
        <w:pStyle w:val="Style4"/>
        <w:widowControl/>
        <w:spacing w:line="240" w:lineRule="auto"/>
        <w:jc w:val="left"/>
        <w:rPr>
          <w:rStyle w:val="FontStyle49"/>
          <w:rFonts w:ascii="Arial" w:hAnsi="Arial" w:cs="Arial"/>
          <w:sz w:val="22"/>
          <w:szCs w:val="22"/>
        </w:rPr>
      </w:pPr>
      <w:r w:rsidRPr="004A0758">
        <w:rPr>
          <w:rStyle w:val="FontStyle49"/>
          <w:rFonts w:ascii="Arial" w:hAnsi="Arial" w:cs="Arial"/>
          <w:sz w:val="22"/>
          <w:szCs w:val="22"/>
        </w:rPr>
        <w:t>Zamawiający w SIWZ wyznacza minimalne godziny otwarcia kas np. 6.00 – 14.00, Wykonawca który zaproponuje dłuższe godziny funkcjonowania kas np. 6.00 – 16.00, tj. 2 godziny więcej niż wymaga Zamawiający otrzyma punkty w kryterium dostępność kasy liczone według nw. wzoru.   Zamawiający przy ocenie tego kryterium bierze pod uwagę jedynie pełne godziny (60 minut). Wykonawca, który nie zaoferuje dodatkowych godzin otwarcia kas otrzymuje 0 punktów.</w:t>
      </w:r>
    </w:p>
    <w:p w:rsidR="00767780" w:rsidRPr="004A0758" w:rsidRDefault="00767780" w:rsidP="00ED2086">
      <w:pPr>
        <w:pStyle w:val="Style4"/>
        <w:widowControl/>
        <w:spacing w:line="240" w:lineRule="auto"/>
        <w:jc w:val="left"/>
        <w:rPr>
          <w:rStyle w:val="FontStyle49"/>
          <w:rFonts w:ascii="Arial" w:hAnsi="Arial" w:cs="Arial"/>
          <w:sz w:val="22"/>
          <w:szCs w:val="22"/>
        </w:rPr>
      </w:pPr>
    </w:p>
    <w:p w:rsidR="00767780" w:rsidRPr="004A0758" w:rsidRDefault="00767780" w:rsidP="00ED2086">
      <w:pPr>
        <w:pStyle w:val="Style4"/>
        <w:widowControl/>
        <w:spacing w:line="240" w:lineRule="auto"/>
        <w:jc w:val="left"/>
        <w:rPr>
          <w:rStyle w:val="FontStyle49"/>
          <w:rFonts w:ascii="Arial" w:hAnsi="Arial" w:cs="Arial"/>
          <w:sz w:val="22"/>
          <w:szCs w:val="22"/>
        </w:rPr>
      </w:pPr>
    </w:p>
    <w:p w:rsidR="00767780" w:rsidRPr="004A0758" w:rsidRDefault="00767780" w:rsidP="00767780">
      <w:pPr>
        <w:pStyle w:val="Style4"/>
        <w:widowControl/>
        <w:spacing w:line="240" w:lineRule="auto"/>
        <w:jc w:val="left"/>
        <w:rPr>
          <w:rStyle w:val="FontStyle49"/>
          <w:rFonts w:ascii="Arial" w:hAnsi="Arial" w:cs="Arial"/>
          <w:sz w:val="22"/>
          <w:szCs w:val="22"/>
        </w:rPr>
      </w:pPr>
      <w:r w:rsidRPr="004A0758">
        <w:rPr>
          <w:rStyle w:val="FontStyle49"/>
          <w:rFonts w:ascii="Arial" w:hAnsi="Arial" w:cs="Arial"/>
          <w:sz w:val="22"/>
          <w:szCs w:val="22"/>
        </w:rPr>
        <w:lastRenderedPageBreak/>
        <w:t>Liczba punktów w tym kryterium zostanie obliczona według następującego wzoru:</w:t>
      </w:r>
    </w:p>
    <w:p w:rsidR="00767780" w:rsidRPr="004A0758" w:rsidRDefault="00767780" w:rsidP="00767780">
      <w:pPr>
        <w:pStyle w:val="Style6"/>
        <w:widowControl/>
        <w:spacing w:line="240" w:lineRule="auto"/>
        <w:ind w:left="3600" w:firstLine="720"/>
        <w:jc w:val="left"/>
        <w:rPr>
          <w:rStyle w:val="FontStyle47"/>
          <w:rFonts w:ascii="Arial" w:hAnsi="Arial" w:cs="Arial"/>
          <w:sz w:val="22"/>
          <w:szCs w:val="22"/>
        </w:rPr>
      </w:pPr>
      <w:r w:rsidRPr="004A0758">
        <w:rPr>
          <w:rStyle w:val="FontStyle49"/>
          <w:rFonts w:ascii="Arial" w:hAnsi="Arial" w:cs="Arial"/>
          <w:sz w:val="22"/>
          <w:szCs w:val="22"/>
        </w:rPr>
        <w:t>Dbo</w:t>
      </w:r>
    </w:p>
    <w:p w:rsidR="00767780" w:rsidRPr="004A0758" w:rsidRDefault="00767780" w:rsidP="00767780">
      <w:pPr>
        <w:pStyle w:val="Style6"/>
        <w:widowControl/>
        <w:tabs>
          <w:tab w:val="left" w:leader="hyphen" w:pos="1378"/>
        </w:tabs>
        <w:spacing w:line="240" w:lineRule="auto"/>
        <w:rPr>
          <w:rStyle w:val="FontStyle49"/>
          <w:rFonts w:ascii="Arial" w:hAnsi="Arial" w:cs="Arial"/>
          <w:sz w:val="22"/>
          <w:szCs w:val="22"/>
        </w:rPr>
      </w:pPr>
      <w:r w:rsidRPr="004A0758">
        <w:rPr>
          <w:rStyle w:val="FontStyle48"/>
          <w:rFonts w:ascii="Arial" w:hAnsi="Arial" w:cs="Arial"/>
          <w:b w:val="0"/>
          <w:sz w:val="22"/>
          <w:szCs w:val="22"/>
        </w:rPr>
        <w:t xml:space="preserve">D </w:t>
      </w:r>
      <w:r w:rsidRPr="004A0758">
        <w:rPr>
          <w:rStyle w:val="FontStyle49"/>
          <w:rFonts w:ascii="Arial" w:hAnsi="Arial" w:cs="Arial"/>
          <w:sz w:val="22"/>
          <w:szCs w:val="22"/>
        </w:rPr>
        <w:t>=</w:t>
      </w:r>
      <w:r w:rsidRPr="004A0758">
        <w:rPr>
          <w:rStyle w:val="FontStyle49"/>
          <w:rFonts w:ascii="Arial" w:hAnsi="Arial" w:cs="Arial"/>
          <w:sz w:val="22"/>
          <w:szCs w:val="22"/>
        </w:rPr>
        <w:tab/>
        <w:t>x 4 pkt</w:t>
      </w:r>
    </w:p>
    <w:p w:rsidR="00767780" w:rsidRPr="004A0758" w:rsidRDefault="00767780" w:rsidP="00767780">
      <w:pPr>
        <w:pStyle w:val="Style6"/>
        <w:widowControl/>
        <w:spacing w:line="240" w:lineRule="auto"/>
        <w:ind w:left="4315"/>
        <w:jc w:val="left"/>
        <w:rPr>
          <w:rStyle w:val="FontStyle47"/>
          <w:rFonts w:ascii="Arial" w:hAnsi="Arial" w:cs="Arial"/>
          <w:sz w:val="22"/>
          <w:szCs w:val="22"/>
        </w:rPr>
      </w:pPr>
      <w:r w:rsidRPr="004A0758">
        <w:rPr>
          <w:rStyle w:val="FontStyle49"/>
          <w:rFonts w:ascii="Arial" w:hAnsi="Arial" w:cs="Arial"/>
          <w:sz w:val="22"/>
          <w:szCs w:val="22"/>
        </w:rPr>
        <w:t>Dn</w:t>
      </w:r>
    </w:p>
    <w:p w:rsidR="00767780" w:rsidRPr="004A0758" w:rsidRDefault="00767780" w:rsidP="00767780">
      <w:pPr>
        <w:pStyle w:val="Style7"/>
        <w:widowControl/>
        <w:jc w:val="left"/>
        <w:rPr>
          <w:rStyle w:val="FontStyle48"/>
          <w:rFonts w:ascii="Arial" w:hAnsi="Arial" w:cs="Arial"/>
          <w:sz w:val="22"/>
          <w:szCs w:val="22"/>
        </w:rPr>
      </w:pPr>
      <w:r w:rsidRPr="004A0758">
        <w:rPr>
          <w:rStyle w:val="FontStyle48"/>
          <w:rFonts w:ascii="Arial" w:hAnsi="Arial" w:cs="Arial"/>
          <w:sz w:val="22"/>
          <w:szCs w:val="22"/>
        </w:rPr>
        <w:t>gdzie:</w:t>
      </w:r>
    </w:p>
    <w:p w:rsidR="00767780" w:rsidRPr="004A0758" w:rsidRDefault="00767780" w:rsidP="00767780">
      <w:pPr>
        <w:pStyle w:val="Style4"/>
        <w:widowControl/>
        <w:spacing w:line="240" w:lineRule="auto"/>
        <w:ind w:left="709"/>
        <w:jc w:val="left"/>
        <w:rPr>
          <w:rStyle w:val="FontStyle49"/>
          <w:rFonts w:ascii="Arial" w:hAnsi="Arial" w:cs="Arial"/>
          <w:sz w:val="22"/>
          <w:szCs w:val="22"/>
        </w:rPr>
      </w:pPr>
      <w:r w:rsidRPr="004A0758">
        <w:rPr>
          <w:rStyle w:val="FontStyle48"/>
          <w:rFonts w:ascii="Arial" w:hAnsi="Arial" w:cs="Arial"/>
          <w:sz w:val="22"/>
          <w:szCs w:val="22"/>
        </w:rPr>
        <w:t xml:space="preserve">Dn </w:t>
      </w:r>
      <w:r w:rsidRPr="004A0758">
        <w:rPr>
          <w:rStyle w:val="FontStyle49"/>
          <w:rFonts w:ascii="Arial" w:hAnsi="Arial" w:cs="Arial"/>
          <w:sz w:val="22"/>
          <w:szCs w:val="22"/>
        </w:rPr>
        <w:t xml:space="preserve">– </w:t>
      </w:r>
      <w:r w:rsidRPr="004A0758">
        <w:rPr>
          <w:rStyle w:val="FontStyle48"/>
          <w:rFonts w:ascii="Arial" w:hAnsi="Arial" w:cs="Arial"/>
          <w:sz w:val="22"/>
          <w:szCs w:val="22"/>
        </w:rPr>
        <w:t>największa ilość godzin spośród badanych ofert</w:t>
      </w:r>
    </w:p>
    <w:p w:rsidR="00767780" w:rsidRPr="004A0758" w:rsidRDefault="00767780" w:rsidP="00767780">
      <w:pPr>
        <w:pStyle w:val="Style6"/>
        <w:widowControl/>
        <w:spacing w:line="240" w:lineRule="auto"/>
        <w:ind w:left="709"/>
        <w:jc w:val="left"/>
        <w:rPr>
          <w:rStyle w:val="FontStyle49"/>
          <w:rFonts w:ascii="Arial" w:hAnsi="Arial" w:cs="Arial"/>
          <w:sz w:val="22"/>
          <w:szCs w:val="22"/>
        </w:rPr>
      </w:pPr>
      <w:r w:rsidRPr="004A0758">
        <w:rPr>
          <w:rStyle w:val="FontStyle49"/>
          <w:rFonts w:ascii="Arial" w:hAnsi="Arial" w:cs="Arial"/>
          <w:b/>
          <w:sz w:val="22"/>
          <w:szCs w:val="22"/>
        </w:rPr>
        <w:t>Db</w:t>
      </w:r>
      <w:r w:rsidRPr="004A0758">
        <w:rPr>
          <w:rStyle w:val="FontStyle47"/>
          <w:rFonts w:ascii="Arial" w:hAnsi="Arial" w:cs="Arial"/>
          <w:b/>
          <w:sz w:val="22"/>
          <w:szCs w:val="22"/>
        </w:rPr>
        <w:t xml:space="preserve">o </w:t>
      </w:r>
      <w:r w:rsidRPr="004A0758">
        <w:rPr>
          <w:rStyle w:val="FontStyle49"/>
          <w:rFonts w:ascii="Arial" w:hAnsi="Arial" w:cs="Arial"/>
          <w:sz w:val="22"/>
          <w:szCs w:val="22"/>
        </w:rPr>
        <w:t xml:space="preserve">– </w:t>
      </w:r>
      <w:r w:rsidRPr="004A0758">
        <w:rPr>
          <w:rStyle w:val="FontStyle49"/>
          <w:rFonts w:ascii="Arial" w:hAnsi="Arial" w:cs="Arial"/>
          <w:b/>
          <w:sz w:val="22"/>
          <w:szCs w:val="22"/>
        </w:rPr>
        <w:t>ilość godzin badanej oferty</w:t>
      </w:r>
      <w:r w:rsidRPr="004A0758">
        <w:rPr>
          <w:rStyle w:val="FontStyle49"/>
          <w:rFonts w:ascii="Arial" w:hAnsi="Arial" w:cs="Arial"/>
          <w:sz w:val="22"/>
          <w:szCs w:val="22"/>
        </w:rPr>
        <w:t>.</w:t>
      </w:r>
    </w:p>
    <w:p w:rsidR="00767780" w:rsidRPr="004A0758" w:rsidRDefault="00767780" w:rsidP="00767780">
      <w:pPr>
        <w:pStyle w:val="Style6"/>
        <w:widowControl/>
        <w:spacing w:line="240" w:lineRule="auto"/>
        <w:ind w:left="709"/>
        <w:jc w:val="left"/>
        <w:rPr>
          <w:rStyle w:val="FontStyle49"/>
          <w:rFonts w:ascii="Arial" w:hAnsi="Arial" w:cs="Arial"/>
          <w:sz w:val="22"/>
          <w:szCs w:val="22"/>
        </w:rPr>
      </w:pPr>
    </w:p>
    <w:p w:rsidR="00767780" w:rsidRPr="004A0758" w:rsidRDefault="00767780" w:rsidP="00ED2086">
      <w:pPr>
        <w:pStyle w:val="Style4"/>
        <w:widowControl/>
        <w:spacing w:line="240" w:lineRule="auto"/>
        <w:jc w:val="left"/>
        <w:rPr>
          <w:rStyle w:val="FontStyle49"/>
          <w:rFonts w:ascii="Arial" w:hAnsi="Arial" w:cs="Arial"/>
          <w:sz w:val="22"/>
          <w:szCs w:val="22"/>
        </w:rPr>
      </w:pPr>
    </w:p>
    <w:p w:rsidR="00767780" w:rsidRPr="004A0758" w:rsidRDefault="00767780" w:rsidP="00ED2086">
      <w:pPr>
        <w:pStyle w:val="Style4"/>
        <w:widowControl/>
        <w:spacing w:line="240" w:lineRule="auto"/>
        <w:jc w:val="left"/>
        <w:rPr>
          <w:rStyle w:val="FontStyle49"/>
          <w:rFonts w:ascii="Arial" w:hAnsi="Arial" w:cs="Arial"/>
          <w:sz w:val="22"/>
          <w:szCs w:val="22"/>
        </w:rPr>
      </w:pPr>
    </w:p>
    <w:p w:rsidR="00767780" w:rsidRPr="004A0758" w:rsidRDefault="00767780" w:rsidP="00ED2086">
      <w:pPr>
        <w:pStyle w:val="Style4"/>
        <w:widowControl/>
        <w:spacing w:line="240" w:lineRule="auto"/>
        <w:jc w:val="left"/>
        <w:rPr>
          <w:rStyle w:val="FontStyle49"/>
          <w:rFonts w:ascii="Arial" w:hAnsi="Arial" w:cs="Arial"/>
          <w:sz w:val="22"/>
          <w:szCs w:val="22"/>
        </w:rPr>
      </w:pPr>
    </w:p>
    <w:p w:rsidR="00767780" w:rsidRPr="004A0758" w:rsidRDefault="00767780" w:rsidP="00ED2086">
      <w:pPr>
        <w:pStyle w:val="Style4"/>
        <w:widowControl/>
        <w:spacing w:line="240" w:lineRule="auto"/>
        <w:jc w:val="left"/>
        <w:rPr>
          <w:rStyle w:val="FontStyle49"/>
          <w:rFonts w:ascii="Arial" w:hAnsi="Arial" w:cs="Arial"/>
          <w:sz w:val="22"/>
          <w:szCs w:val="22"/>
        </w:rPr>
      </w:pPr>
    </w:p>
    <w:p w:rsidR="00767780" w:rsidRPr="004A0758" w:rsidRDefault="00767780" w:rsidP="00767780">
      <w:pPr>
        <w:jc w:val="both"/>
        <w:rPr>
          <w:rFonts w:ascii="Arial" w:hAnsi="Arial" w:cs="Arial"/>
          <w:sz w:val="22"/>
          <w:szCs w:val="22"/>
        </w:rPr>
      </w:pPr>
      <w:r w:rsidRPr="004A0758">
        <w:rPr>
          <w:rFonts w:ascii="Arial" w:hAnsi="Arial" w:cs="Arial"/>
          <w:sz w:val="22"/>
          <w:szCs w:val="22"/>
        </w:rPr>
        <w:t>Sposób wyliczenia kryterium dostępność dla przykładowych godzin otwarcia kas: I Kasa (Dni robocze 6.00-22.00, Soboty 6.00-21.00, Niedziele i Święta 6.00-20.00) II Kasa (Dni robocze 6.00-18.00, Soboty 6.00-18.00, Niedziele i Święta 6.00-18.00)</w:t>
      </w:r>
    </w:p>
    <w:tbl>
      <w:tblPr>
        <w:tblpPr w:leftFromText="141" w:rightFromText="141" w:vertAnchor="text" w:horzAnchor="margin" w:tblpXSpec="center" w:tblpY="20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473"/>
        <w:gridCol w:w="1378"/>
        <w:gridCol w:w="1456"/>
        <w:gridCol w:w="1611"/>
        <w:gridCol w:w="2336"/>
      </w:tblGrid>
      <w:tr w:rsidR="00767780" w:rsidRPr="004A0758" w:rsidTr="00767780">
        <w:tc>
          <w:tcPr>
            <w:tcW w:w="1068" w:type="dxa"/>
            <w:vMerge w:val="restart"/>
            <w:shd w:val="clear" w:color="auto" w:fill="auto"/>
            <w:vAlign w:val="bottom"/>
          </w:tcPr>
          <w:p w:rsidR="00767780" w:rsidRPr="004A0758" w:rsidRDefault="00767780" w:rsidP="00767780">
            <w:pPr>
              <w:jc w:val="center"/>
              <w:rPr>
                <w:rFonts w:ascii="Arial" w:hAnsi="Arial" w:cs="Arial"/>
                <w:color w:val="000000"/>
              </w:rPr>
            </w:pPr>
            <w:r w:rsidRPr="004A0758">
              <w:rPr>
                <w:rFonts w:ascii="Arial" w:hAnsi="Arial" w:cs="Arial"/>
                <w:color w:val="000000"/>
                <w:sz w:val="22"/>
                <w:szCs w:val="22"/>
              </w:rPr>
              <w:t>numer zadania</w:t>
            </w:r>
          </w:p>
        </w:tc>
        <w:tc>
          <w:tcPr>
            <w:tcW w:w="1473" w:type="dxa"/>
            <w:vMerge w:val="restart"/>
            <w:shd w:val="clear" w:color="auto" w:fill="auto"/>
            <w:vAlign w:val="bottom"/>
          </w:tcPr>
          <w:p w:rsidR="00767780" w:rsidRPr="004A0758" w:rsidRDefault="00767780" w:rsidP="00767780">
            <w:pPr>
              <w:jc w:val="center"/>
              <w:rPr>
                <w:rFonts w:ascii="Arial" w:hAnsi="Arial" w:cs="Arial"/>
                <w:color w:val="000000"/>
              </w:rPr>
            </w:pPr>
            <w:r w:rsidRPr="004A0758">
              <w:rPr>
                <w:rFonts w:ascii="Arial" w:hAnsi="Arial" w:cs="Arial"/>
                <w:color w:val="000000"/>
                <w:sz w:val="22"/>
                <w:szCs w:val="22"/>
              </w:rPr>
              <w:t>lokalizacja kasy</w:t>
            </w:r>
          </w:p>
        </w:tc>
        <w:tc>
          <w:tcPr>
            <w:tcW w:w="4445" w:type="dxa"/>
            <w:gridSpan w:val="3"/>
            <w:shd w:val="clear" w:color="auto" w:fill="auto"/>
          </w:tcPr>
          <w:p w:rsidR="00767780" w:rsidRPr="004A0758" w:rsidRDefault="00767780" w:rsidP="00767780">
            <w:pPr>
              <w:spacing w:before="120" w:line="288" w:lineRule="auto"/>
              <w:jc w:val="center"/>
              <w:rPr>
                <w:rFonts w:ascii="Arial" w:hAnsi="Arial" w:cs="Arial"/>
              </w:rPr>
            </w:pPr>
            <w:r w:rsidRPr="004A0758">
              <w:rPr>
                <w:rFonts w:ascii="Arial" w:hAnsi="Arial" w:cs="Arial"/>
                <w:sz w:val="22"/>
                <w:szCs w:val="22"/>
              </w:rPr>
              <w:t>godziny otwarcia kas</w:t>
            </w:r>
          </w:p>
        </w:tc>
        <w:tc>
          <w:tcPr>
            <w:tcW w:w="2336" w:type="dxa"/>
            <w:shd w:val="clear" w:color="auto" w:fill="auto"/>
          </w:tcPr>
          <w:p w:rsidR="00767780" w:rsidRPr="004A0758" w:rsidRDefault="00767780" w:rsidP="00EE10BA">
            <w:pPr>
              <w:spacing w:before="120" w:line="288" w:lineRule="auto"/>
              <w:jc w:val="both"/>
              <w:rPr>
                <w:rFonts w:ascii="Arial" w:hAnsi="Arial" w:cs="Arial"/>
              </w:rPr>
            </w:pPr>
          </w:p>
        </w:tc>
      </w:tr>
      <w:tr w:rsidR="00767780" w:rsidRPr="004A0758" w:rsidTr="00767780">
        <w:tc>
          <w:tcPr>
            <w:tcW w:w="1068" w:type="dxa"/>
            <w:vMerge/>
            <w:shd w:val="clear" w:color="auto" w:fill="auto"/>
            <w:vAlign w:val="bottom"/>
          </w:tcPr>
          <w:p w:rsidR="00767780" w:rsidRPr="004A0758" w:rsidRDefault="00767780" w:rsidP="00767780">
            <w:pPr>
              <w:jc w:val="center"/>
              <w:rPr>
                <w:rFonts w:ascii="Arial" w:hAnsi="Arial" w:cs="Arial"/>
                <w:color w:val="000000"/>
              </w:rPr>
            </w:pPr>
          </w:p>
        </w:tc>
        <w:tc>
          <w:tcPr>
            <w:tcW w:w="1473" w:type="dxa"/>
            <w:vMerge/>
            <w:shd w:val="clear" w:color="auto" w:fill="auto"/>
            <w:vAlign w:val="bottom"/>
          </w:tcPr>
          <w:p w:rsidR="00767780" w:rsidRPr="004A0758" w:rsidRDefault="00767780" w:rsidP="00767780">
            <w:pPr>
              <w:jc w:val="center"/>
              <w:rPr>
                <w:rFonts w:ascii="Arial" w:hAnsi="Arial" w:cs="Arial"/>
                <w:color w:val="000000"/>
              </w:rPr>
            </w:pPr>
          </w:p>
        </w:tc>
        <w:tc>
          <w:tcPr>
            <w:tcW w:w="1378" w:type="dxa"/>
            <w:shd w:val="clear" w:color="auto" w:fill="auto"/>
          </w:tcPr>
          <w:p w:rsidR="00767780" w:rsidRPr="004A0758" w:rsidRDefault="00767780" w:rsidP="00767780">
            <w:pPr>
              <w:spacing w:before="120" w:line="288" w:lineRule="auto"/>
              <w:jc w:val="center"/>
              <w:rPr>
                <w:rFonts w:ascii="Arial" w:hAnsi="Arial" w:cs="Arial"/>
              </w:rPr>
            </w:pPr>
            <w:r w:rsidRPr="004A0758">
              <w:rPr>
                <w:rFonts w:ascii="Arial" w:hAnsi="Arial" w:cs="Arial"/>
                <w:sz w:val="22"/>
                <w:szCs w:val="22"/>
              </w:rPr>
              <w:t>dni powszednie</w:t>
            </w:r>
          </w:p>
        </w:tc>
        <w:tc>
          <w:tcPr>
            <w:tcW w:w="1456" w:type="dxa"/>
            <w:shd w:val="clear" w:color="auto" w:fill="auto"/>
          </w:tcPr>
          <w:p w:rsidR="00767780" w:rsidRPr="004A0758" w:rsidRDefault="00767780" w:rsidP="00767780">
            <w:pPr>
              <w:spacing w:before="120" w:line="288" w:lineRule="auto"/>
              <w:jc w:val="center"/>
              <w:rPr>
                <w:rFonts w:ascii="Arial" w:hAnsi="Arial" w:cs="Arial"/>
              </w:rPr>
            </w:pPr>
            <w:r w:rsidRPr="004A0758">
              <w:rPr>
                <w:rFonts w:ascii="Arial" w:hAnsi="Arial" w:cs="Arial"/>
                <w:sz w:val="22"/>
                <w:szCs w:val="22"/>
              </w:rPr>
              <w:t>soboty</w:t>
            </w:r>
          </w:p>
        </w:tc>
        <w:tc>
          <w:tcPr>
            <w:tcW w:w="1611" w:type="dxa"/>
            <w:shd w:val="clear" w:color="auto" w:fill="auto"/>
          </w:tcPr>
          <w:p w:rsidR="00767780" w:rsidRPr="004A0758" w:rsidRDefault="00767780" w:rsidP="00767780">
            <w:pPr>
              <w:spacing w:before="120" w:line="288" w:lineRule="auto"/>
              <w:jc w:val="center"/>
              <w:rPr>
                <w:rFonts w:ascii="Arial" w:hAnsi="Arial" w:cs="Arial"/>
              </w:rPr>
            </w:pPr>
            <w:r w:rsidRPr="004A0758">
              <w:rPr>
                <w:rFonts w:ascii="Arial" w:hAnsi="Arial" w:cs="Arial"/>
                <w:sz w:val="22"/>
                <w:szCs w:val="22"/>
              </w:rPr>
              <w:t>niedziele                 i święta</w:t>
            </w:r>
          </w:p>
        </w:tc>
        <w:tc>
          <w:tcPr>
            <w:tcW w:w="2336" w:type="dxa"/>
            <w:shd w:val="clear" w:color="auto" w:fill="auto"/>
          </w:tcPr>
          <w:p w:rsidR="00767780" w:rsidRPr="004A0758" w:rsidRDefault="00767780" w:rsidP="00767780">
            <w:pPr>
              <w:spacing w:before="120" w:line="288" w:lineRule="auto"/>
              <w:jc w:val="center"/>
              <w:rPr>
                <w:rFonts w:ascii="Arial" w:hAnsi="Arial" w:cs="Arial"/>
              </w:rPr>
            </w:pPr>
            <w:r w:rsidRPr="004A0758">
              <w:rPr>
                <w:rFonts w:ascii="Arial" w:hAnsi="Arial" w:cs="Arial"/>
                <w:sz w:val="22"/>
                <w:szCs w:val="22"/>
              </w:rPr>
              <w:t>ilość godzin dodatkowych                    w stosunku do godzin określonych przez Zamawiającego w pkt 16 Rozdziału IV Opis przedmiotu zamówienia.</w:t>
            </w:r>
          </w:p>
        </w:tc>
      </w:tr>
      <w:tr w:rsidR="00767780" w:rsidRPr="004A0758" w:rsidTr="00767780">
        <w:trPr>
          <w:trHeight w:val="152"/>
        </w:trPr>
        <w:tc>
          <w:tcPr>
            <w:tcW w:w="1068" w:type="dxa"/>
            <w:vMerge w:val="restart"/>
            <w:shd w:val="clear" w:color="auto" w:fill="auto"/>
            <w:vAlign w:val="bottom"/>
          </w:tcPr>
          <w:p w:rsidR="00767780" w:rsidRPr="004A0758" w:rsidRDefault="00767780" w:rsidP="00EE10BA">
            <w:pPr>
              <w:jc w:val="center"/>
              <w:rPr>
                <w:rFonts w:ascii="Arial" w:hAnsi="Arial" w:cs="Arial"/>
                <w:color w:val="000000"/>
              </w:rPr>
            </w:pPr>
            <w:r w:rsidRPr="004A0758">
              <w:rPr>
                <w:rFonts w:ascii="Arial" w:hAnsi="Arial" w:cs="Arial"/>
                <w:color w:val="000000"/>
                <w:sz w:val="22"/>
                <w:szCs w:val="22"/>
              </w:rPr>
              <w:t>Zadanie x</w:t>
            </w:r>
          </w:p>
        </w:tc>
        <w:tc>
          <w:tcPr>
            <w:tcW w:w="1473" w:type="dxa"/>
            <w:vMerge w:val="restart"/>
            <w:shd w:val="clear" w:color="auto" w:fill="auto"/>
            <w:vAlign w:val="bottom"/>
          </w:tcPr>
          <w:p w:rsidR="00767780" w:rsidRPr="004A0758" w:rsidRDefault="00767780" w:rsidP="00EE10BA">
            <w:pPr>
              <w:jc w:val="center"/>
              <w:rPr>
                <w:rFonts w:ascii="Arial" w:hAnsi="Arial" w:cs="Arial"/>
                <w:color w:val="000000"/>
              </w:rPr>
            </w:pPr>
            <w:r w:rsidRPr="004A0758">
              <w:rPr>
                <w:rFonts w:ascii="Arial" w:hAnsi="Arial" w:cs="Arial"/>
                <w:color w:val="000000"/>
                <w:sz w:val="22"/>
                <w:szCs w:val="22"/>
              </w:rPr>
              <w:t>Y</w:t>
            </w:r>
          </w:p>
        </w:tc>
        <w:tc>
          <w:tcPr>
            <w:tcW w:w="1378" w:type="dxa"/>
            <w:shd w:val="clear" w:color="auto" w:fill="auto"/>
          </w:tcPr>
          <w:p w:rsidR="00767780" w:rsidRPr="004A0758" w:rsidRDefault="00767780" w:rsidP="00EE10BA">
            <w:pPr>
              <w:spacing w:before="120" w:line="288" w:lineRule="auto"/>
              <w:jc w:val="both"/>
              <w:rPr>
                <w:rFonts w:ascii="Arial" w:hAnsi="Arial" w:cs="Arial"/>
              </w:rPr>
            </w:pPr>
            <w:r w:rsidRPr="004A0758">
              <w:rPr>
                <w:rFonts w:ascii="Arial" w:hAnsi="Arial" w:cs="Arial"/>
                <w:b/>
                <w:sz w:val="22"/>
                <w:szCs w:val="22"/>
              </w:rPr>
              <w:t>I</w:t>
            </w:r>
            <w:r w:rsidRPr="004A0758">
              <w:rPr>
                <w:rFonts w:ascii="Arial" w:hAnsi="Arial" w:cs="Arial"/>
                <w:sz w:val="22"/>
                <w:szCs w:val="22"/>
              </w:rPr>
              <w:t xml:space="preserve"> 6.00 -23.00</w:t>
            </w:r>
          </w:p>
        </w:tc>
        <w:tc>
          <w:tcPr>
            <w:tcW w:w="1456" w:type="dxa"/>
            <w:shd w:val="clear" w:color="auto" w:fill="auto"/>
          </w:tcPr>
          <w:p w:rsidR="00767780" w:rsidRPr="004A0758" w:rsidRDefault="00767780" w:rsidP="00EE10BA">
            <w:pPr>
              <w:spacing w:before="120" w:line="288" w:lineRule="auto"/>
              <w:jc w:val="both"/>
              <w:rPr>
                <w:rFonts w:ascii="Arial" w:hAnsi="Arial" w:cs="Arial"/>
              </w:rPr>
            </w:pPr>
            <w:r w:rsidRPr="004A0758">
              <w:rPr>
                <w:rFonts w:ascii="Arial" w:hAnsi="Arial" w:cs="Arial"/>
                <w:b/>
                <w:sz w:val="22"/>
                <w:szCs w:val="22"/>
              </w:rPr>
              <w:t>I</w:t>
            </w:r>
            <w:r w:rsidRPr="004A0758">
              <w:rPr>
                <w:rFonts w:ascii="Arial" w:hAnsi="Arial" w:cs="Arial"/>
                <w:sz w:val="22"/>
                <w:szCs w:val="22"/>
              </w:rPr>
              <w:t xml:space="preserve"> 6.00 -22.00</w:t>
            </w:r>
          </w:p>
        </w:tc>
        <w:tc>
          <w:tcPr>
            <w:tcW w:w="1611" w:type="dxa"/>
            <w:shd w:val="clear" w:color="auto" w:fill="auto"/>
          </w:tcPr>
          <w:p w:rsidR="00767780" w:rsidRPr="004A0758" w:rsidRDefault="00767780" w:rsidP="00EE10BA">
            <w:pPr>
              <w:spacing w:before="120" w:line="288" w:lineRule="auto"/>
              <w:jc w:val="both"/>
              <w:rPr>
                <w:rFonts w:ascii="Arial" w:hAnsi="Arial" w:cs="Arial"/>
              </w:rPr>
            </w:pPr>
            <w:r w:rsidRPr="004A0758">
              <w:rPr>
                <w:rFonts w:ascii="Arial" w:hAnsi="Arial" w:cs="Arial"/>
                <w:b/>
                <w:sz w:val="22"/>
                <w:szCs w:val="22"/>
              </w:rPr>
              <w:t>I</w:t>
            </w:r>
            <w:r w:rsidRPr="004A0758">
              <w:rPr>
                <w:rFonts w:ascii="Arial" w:hAnsi="Arial" w:cs="Arial"/>
                <w:sz w:val="22"/>
                <w:szCs w:val="22"/>
              </w:rPr>
              <w:t xml:space="preserve"> 6.00 -21.00</w:t>
            </w:r>
          </w:p>
        </w:tc>
        <w:tc>
          <w:tcPr>
            <w:tcW w:w="2336" w:type="dxa"/>
            <w:vMerge w:val="restart"/>
            <w:shd w:val="clear" w:color="auto" w:fill="auto"/>
          </w:tcPr>
          <w:p w:rsidR="00767780" w:rsidRPr="004A0758" w:rsidRDefault="00767780" w:rsidP="00EE10BA">
            <w:pPr>
              <w:spacing w:before="120" w:line="288" w:lineRule="auto"/>
              <w:jc w:val="center"/>
              <w:rPr>
                <w:rFonts w:ascii="Arial" w:hAnsi="Arial" w:cs="Arial"/>
              </w:rPr>
            </w:pPr>
            <w:r w:rsidRPr="004A0758">
              <w:rPr>
                <w:rFonts w:ascii="Arial" w:hAnsi="Arial" w:cs="Arial"/>
                <w:sz w:val="22"/>
                <w:szCs w:val="22"/>
              </w:rPr>
              <w:t>6</w:t>
            </w:r>
          </w:p>
        </w:tc>
      </w:tr>
      <w:tr w:rsidR="00767780" w:rsidRPr="004A0758" w:rsidTr="00767780">
        <w:trPr>
          <w:trHeight w:val="152"/>
        </w:trPr>
        <w:tc>
          <w:tcPr>
            <w:tcW w:w="1068" w:type="dxa"/>
            <w:vMerge/>
            <w:shd w:val="clear" w:color="auto" w:fill="auto"/>
            <w:vAlign w:val="bottom"/>
          </w:tcPr>
          <w:p w:rsidR="00767780" w:rsidRPr="004A0758" w:rsidRDefault="00767780" w:rsidP="00EE10BA">
            <w:pPr>
              <w:jc w:val="center"/>
              <w:rPr>
                <w:rFonts w:ascii="Arial" w:hAnsi="Arial" w:cs="Arial"/>
                <w:color w:val="000000"/>
              </w:rPr>
            </w:pPr>
          </w:p>
        </w:tc>
        <w:tc>
          <w:tcPr>
            <w:tcW w:w="1473" w:type="dxa"/>
            <w:vMerge/>
            <w:shd w:val="clear" w:color="auto" w:fill="auto"/>
            <w:vAlign w:val="bottom"/>
          </w:tcPr>
          <w:p w:rsidR="00767780" w:rsidRPr="004A0758" w:rsidRDefault="00767780" w:rsidP="00EE10BA">
            <w:pPr>
              <w:jc w:val="center"/>
              <w:rPr>
                <w:rFonts w:ascii="Arial" w:hAnsi="Arial" w:cs="Arial"/>
                <w:color w:val="000000"/>
              </w:rPr>
            </w:pPr>
          </w:p>
        </w:tc>
        <w:tc>
          <w:tcPr>
            <w:tcW w:w="1378" w:type="dxa"/>
            <w:shd w:val="clear" w:color="auto" w:fill="auto"/>
          </w:tcPr>
          <w:p w:rsidR="00767780" w:rsidRPr="004A0758" w:rsidRDefault="00767780" w:rsidP="00EE10BA">
            <w:pPr>
              <w:spacing w:before="120" w:line="288" w:lineRule="auto"/>
              <w:jc w:val="both"/>
              <w:rPr>
                <w:rFonts w:ascii="Arial" w:hAnsi="Arial" w:cs="Arial"/>
              </w:rPr>
            </w:pPr>
            <w:r w:rsidRPr="004A0758">
              <w:rPr>
                <w:rFonts w:ascii="Arial" w:hAnsi="Arial" w:cs="Arial"/>
                <w:b/>
                <w:sz w:val="22"/>
                <w:szCs w:val="22"/>
              </w:rPr>
              <w:t>II</w:t>
            </w:r>
            <w:r w:rsidRPr="004A0758">
              <w:rPr>
                <w:rFonts w:ascii="Arial" w:hAnsi="Arial" w:cs="Arial"/>
                <w:sz w:val="22"/>
                <w:szCs w:val="22"/>
              </w:rPr>
              <w:t xml:space="preserve"> 6.00 -19.00</w:t>
            </w:r>
          </w:p>
        </w:tc>
        <w:tc>
          <w:tcPr>
            <w:tcW w:w="1456" w:type="dxa"/>
            <w:shd w:val="clear" w:color="auto" w:fill="auto"/>
          </w:tcPr>
          <w:p w:rsidR="00767780" w:rsidRPr="004A0758" w:rsidRDefault="00767780" w:rsidP="00EE10BA">
            <w:pPr>
              <w:spacing w:before="120" w:line="288" w:lineRule="auto"/>
              <w:jc w:val="both"/>
              <w:rPr>
                <w:rFonts w:ascii="Arial" w:hAnsi="Arial" w:cs="Arial"/>
              </w:rPr>
            </w:pPr>
            <w:r w:rsidRPr="004A0758">
              <w:rPr>
                <w:rFonts w:ascii="Arial" w:hAnsi="Arial" w:cs="Arial"/>
                <w:b/>
                <w:sz w:val="22"/>
                <w:szCs w:val="22"/>
              </w:rPr>
              <w:t>II</w:t>
            </w:r>
            <w:r w:rsidRPr="004A0758">
              <w:rPr>
                <w:rFonts w:ascii="Arial" w:hAnsi="Arial" w:cs="Arial"/>
                <w:sz w:val="22"/>
                <w:szCs w:val="22"/>
              </w:rPr>
              <w:t xml:space="preserve"> 6.00 -19.00</w:t>
            </w:r>
          </w:p>
        </w:tc>
        <w:tc>
          <w:tcPr>
            <w:tcW w:w="1611" w:type="dxa"/>
            <w:shd w:val="clear" w:color="auto" w:fill="auto"/>
          </w:tcPr>
          <w:p w:rsidR="00767780" w:rsidRPr="004A0758" w:rsidRDefault="00767780" w:rsidP="00EE10BA">
            <w:pPr>
              <w:spacing w:before="120" w:line="288" w:lineRule="auto"/>
              <w:jc w:val="both"/>
              <w:rPr>
                <w:rFonts w:ascii="Arial" w:hAnsi="Arial" w:cs="Arial"/>
              </w:rPr>
            </w:pPr>
            <w:r w:rsidRPr="004A0758">
              <w:rPr>
                <w:rFonts w:ascii="Arial" w:hAnsi="Arial" w:cs="Arial"/>
                <w:b/>
                <w:sz w:val="22"/>
                <w:szCs w:val="22"/>
              </w:rPr>
              <w:t>II</w:t>
            </w:r>
            <w:r w:rsidRPr="004A0758">
              <w:rPr>
                <w:rFonts w:ascii="Arial" w:hAnsi="Arial" w:cs="Arial"/>
                <w:sz w:val="22"/>
                <w:szCs w:val="22"/>
              </w:rPr>
              <w:t xml:space="preserve"> 6.00 -19.00</w:t>
            </w:r>
          </w:p>
        </w:tc>
        <w:tc>
          <w:tcPr>
            <w:tcW w:w="2336" w:type="dxa"/>
            <w:vMerge/>
            <w:shd w:val="clear" w:color="auto" w:fill="auto"/>
          </w:tcPr>
          <w:p w:rsidR="00767780" w:rsidRPr="004A0758" w:rsidRDefault="00767780" w:rsidP="00EE10BA">
            <w:pPr>
              <w:spacing w:before="120" w:line="288" w:lineRule="auto"/>
              <w:jc w:val="center"/>
              <w:rPr>
                <w:rFonts w:ascii="Arial" w:hAnsi="Arial" w:cs="Arial"/>
              </w:rPr>
            </w:pPr>
          </w:p>
        </w:tc>
      </w:tr>
    </w:tbl>
    <w:p w:rsidR="00767780" w:rsidRPr="004A0758" w:rsidRDefault="00767780" w:rsidP="00767780">
      <w:pPr>
        <w:jc w:val="both"/>
        <w:rPr>
          <w:rFonts w:ascii="Arial" w:hAnsi="Arial" w:cs="Arial"/>
          <w:sz w:val="22"/>
          <w:szCs w:val="22"/>
        </w:rPr>
      </w:pPr>
    </w:p>
    <w:p w:rsidR="00767780" w:rsidRPr="004A0758" w:rsidRDefault="00767780" w:rsidP="00767780">
      <w:pPr>
        <w:jc w:val="both"/>
        <w:rPr>
          <w:rFonts w:ascii="Arial" w:hAnsi="Arial" w:cs="Arial"/>
          <w:sz w:val="22"/>
          <w:szCs w:val="22"/>
        </w:rPr>
      </w:pPr>
    </w:p>
    <w:p w:rsidR="003A1287" w:rsidRPr="004A0758" w:rsidRDefault="003A1287" w:rsidP="00ED2086">
      <w:pPr>
        <w:pStyle w:val="Style31"/>
        <w:widowControl/>
        <w:spacing w:line="240" w:lineRule="auto"/>
        <w:rPr>
          <w:rFonts w:ascii="Arial" w:hAnsi="Arial" w:cs="Arial"/>
          <w:sz w:val="22"/>
          <w:szCs w:val="22"/>
        </w:rPr>
      </w:pPr>
    </w:p>
    <w:p w:rsidR="001E2AD6" w:rsidRPr="004A0758" w:rsidRDefault="001E2AD6" w:rsidP="001E2AD6">
      <w:pPr>
        <w:pStyle w:val="Style7"/>
        <w:widowControl/>
        <w:rPr>
          <w:rStyle w:val="FontStyle48"/>
          <w:rFonts w:ascii="Arial" w:hAnsi="Arial" w:cs="Arial"/>
          <w:sz w:val="22"/>
          <w:szCs w:val="22"/>
        </w:rPr>
      </w:pPr>
      <w:r w:rsidRPr="004A0758">
        <w:rPr>
          <w:rStyle w:val="FontStyle48"/>
          <w:rFonts w:ascii="Arial" w:hAnsi="Arial" w:cs="Arial"/>
          <w:sz w:val="22"/>
          <w:szCs w:val="22"/>
        </w:rPr>
        <w:t xml:space="preserve">3) </w:t>
      </w:r>
      <w:r w:rsidRPr="004A0758">
        <w:rPr>
          <w:rStyle w:val="FontStyle49"/>
          <w:rFonts w:ascii="Arial" w:hAnsi="Arial" w:cs="Arial"/>
          <w:b/>
          <w:sz w:val="22"/>
          <w:szCs w:val="22"/>
        </w:rPr>
        <w:t>Liczba kasjerów ponad liczbę wymaganą przez Zamawiającego</w:t>
      </w:r>
      <w:r w:rsidRPr="004A0758">
        <w:rPr>
          <w:rStyle w:val="FontStyle49"/>
          <w:rFonts w:ascii="Arial" w:hAnsi="Arial" w:cs="Arial"/>
          <w:sz w:val="22"/>
          <w:szCs w:val="22"/>
        </w:rPr>
        <w:t xml:space="preserve"> </w:t>
      </w:r>
      <w:r w:rsidRPr="004A0758">
        <w:rPr>
          <w:rStyle w:val="FontStyle48"/>
          <w:rFonts w:ascii="Arial" w:hAnsi="Arial" w:cs="Arial"/>
          <w:sz w:val="22"/>
          <w:szCs w:val="22"/>
        </w:rPr>
        <w:t>(K) - waga 3% maksymalna ilość punktów 3;</w:t>
      </w:r>
    </w:p>
    <w:p w:rsidR="001E2AD6" w:rsidRPr="004A0758" w:rsidRDefault="001E2AD6" w:rsidP="001E2AD6">
      <w:pPr>
        <w:pStyle w:val="Style4"/>
        <w:widowControl/>
        <w:spacing w:line="240" w:lineRule="auto"/>
        <w:rPr>
          <w:rStyle w:val="FontStyle49"/>
          <w:rFonts w:ascii="Arial" w:hAnsi="Arial" w:cs="Arial"/>
          <w:sz w:val="22"/>
          <w:szCs w:val="22"/>
        </w:rPr>
      </w:pPr>
      <w:r w:rsidRPr="004A0758">
        <w:rPr>
          <w:rStyle w:val="FontStyle49"/>
          <w:rFonts w:ascii="Arial" w:hAnsi="Arial" w:cs="Arial"/>
          <w:sz w:val="22"/>
          <w:szCs w:val="22"/>
        </w:rPr>
        <w:t>Zamawiający w SIWZ wymaga</w:t>
      </w:r>
      <w:r w:rsidR="006F3A7C" w:rsidRPr="004A0758">
        <w:rPr>
          <w:rStyle w:val="FontStyle49"/>
          <w:rFonts w:ascii="Arial" w:hAnsi="Arial" w:cs="Arial"/>
          <w:sz w:val="22"/>
          <w:szCs w:val="22"/>
        </w:rPr>
        <w:t>,</w:t>
      </w:r>
      <w:r w:rsidRPr="004A0758">
        <w:rPr>
          <w:rStyle w:val="FontStyle49"/>
          <w:rFonts w:ascii="Arial" w:hAnsi="Arial" w:cs="Arial"/>
          <w:sz w:val="22"/>
          <w:szCs w:val="22"/>
        </w:rPr>
        <w:t xml:space="preserve"> aby Wykonawca do obsługi każdej kasy dysponował określoną liczbą kasjerów. W tym kryterium punkty będą przyznawane za większą liczbę kasjerów niż wymaga Zamawiający.</w:t>
      </w:r>
    </w:p>
    <w:p w:rsidR="001E2AD6" w:rsidRPr="004A0758" w:rsidRDefault="001E2AD6" w:rsidP="000726D4">
      <w:pPr>
        <w:pStyle w:val="Style4"/>
        <w:widowControl/>
        <w:spacing w:line="240" w:lineRule="auto"/>
        <w:rPr>
          <w:rStyle w:val="FontStyle49"/>
          <w:rFonts w:ascii="Arial" w:hAnsi="Arial" w:cs="Arial"/>
          <w:sz w:val="22"/>
          <w:szCs w:val="22"/>
        </w:rPr>
      </w:pPr>
      <w:r w:rsidRPr="004A0758">
        <w:rPr>
          <w:rStyle w:val="FontStyle49"/>
          <w:rFonts w:ascii="Arial" w:hAnsi="Arial" w:cs="Arial"/>
          <w:sz w:val="22"/>
          <w:szCs w:val="22"/>
        </w:rPr>
        <w:t>Wykonawca</w:t>
      </w:r>
      <w:r w:rsidR="000726D4" w:rsidRPr="004A0758">
        <w:rPr>
          <w:rStyle w:val="FontStyle49"/>
          <w:rFonts w:ascii="Arial" w:hAnsi="Arial" w:cs="Arial"/>
          <w:sz w:val="22"/>
          <w:szCs w:val="22"/>
        </w:rPr>
        <w:t>,</w:t>
      </w:r>
      <w:r w:rsidRPr="004A0758">
        <w:rPr>
          <w:rStyle w:val="FontStyle49"/>
          <w:rFonts w:ascii="Arial" w:hAnsi="Arial" w:cs="Arial"/>
          <w:sz w:val="22"/>
          <w:szCs w:val="22"/>
        </w:rPr>
        <w:t xml:space="preserve"> który zaproponuje </w:t>
      </w:r>
      <w:r w:rsidR="000726D4" w:rsidRPr="004A0758">
        <w:rPr>
          <w:rStyle w:val="FontStyle49"/>
          <w:rFonts w:ascii="Arial" w:hAnsi="Arial" w:cs="Arial"/>
          <w:sz w:val="22"/>
          <w:szCs w:val="22"/>
        </w:rPr>
        <w:t>przynajmniej jednego kasjera</w:t>
      </w:r>
      <w:r w:rsidRPr="004A0758">
        <w:rPr>
          <w:rStyle w:val="FontStyle49"/>
          <w:rFonts w:ascii="Arial" w:hAnsi="Arial" w:cs="Arial"/>
          <w:sz w:val="22"/>
          <w:szCs w:val="22"/>
        </w:rPr>
        <w:t xml:space="preserve"> więcej niż wymaga Zamawiający</w:t>
      </w:r>
      <w:r w:rsidR="000726D4" w:rsidRPr="004A0758">
        <w:rPr>
          <w:rStyle w:val="FontStyle49"/>
          <w:rFonts w:ascii="Arial" w:hAnsi="Arial" w:cs="Arial"/>
          <w:sz w:val="22"/>
          <w:szCs w:val="22"/>
        </w:rPr>
        <w:t>,</w:t>
      </w:r>
      <w:r w:rsidRPr="004A0758">
        <w:rPr>
          <w:rStyle w:val="FontStyle49"/>
          <w:rFonts w:ascii="Arial" w:hAnsi="Arial" w:cs="Arial"/>
          <w:sz w:val="22"/>
          <w:szCs w:val="22"/>
        </w:rPr>
        <w:t xml:space="preserve"> otrzyma </w:t>
      </w:r>
      <w:r w:rsidR="000726D4" w:rsidRPr="004A0758">
        <w:rPr>
          <w:rStyle w:val="FontStyle49"/>
          <w:rFonts w:ascii="Arial" w:hAnsi="Arial" w:cs="Arial"/>
          <w:sz w:val="22"/>
          <w:szCs w:val="22"/>
        </w:rPr>
        <w:t xml:space="preserve">3 </w:t>
      </w:r>
      <w:r w:rsidRPr="004A0758">
        <w:rPr>
          <w:rStyle w:val="FontStyle49"/>
          <w:rFonts w:ascii="Arial" w:hAnsi="Arial" w:cs="Arial"/>
          <w:sz w:val="22"/>
          <w:szCs w:val="22"/>
        </w:rPr>
        <w:t>punkty</w:t>
      </w:r>
      <w:r w:rsidR="000726D4" w:rsidRPr="004A0758">
        <w:rPr>
          <w:rStyle w:val="FontStyle49"/>
          <w:rFonts w:ascii="Arial" w:hAnsi="Arial" w:cs="Arial"/>
          <w:sz w:val="22"/>
          <w:szCs w:val="22"/>
        </w:rPr>
        <w:t xml:space="preserve">. </w:t>
      </w:r>
      <w:r w:rsidRPr="004A0758">
        <w:rPr>
          <w:rStyle w:val="FontStyle49"/>
          <w:rFonts w:ascii="Arial" w:hAnsi="Arial" w:cs="Arial"/>
          <w:sz w:val="22"/>
          <w:szCs w:val="22"/>
        </w:rPr>
        <w:t xml:space="preserve">Wykonawca, </w:t>
      </w:r>
      <w:r w:rsidR="00AC11EE" w:rsidRPr="004A0758">
        <w:rPr>
          <w:rStyle w:val="FontStyle49"/>
          <w:rFonts w:ascii="Arial" w:hAnsi="Arial" w:cs="Arial"/>
          <w:sz w:val="22"/>
          <w:szCs w:val="22"/>
        </w:rPr>
        <w:t xml:space="preserve">który nie zaoferuje ani jednego dodatkowego kasjera </w:t>
      </w:r>
      <w:r w:rsidRPr="004A0758">
        <w:rPr>
          <w:rStyle w:val="FontStyle49"/>
          <w:rFonts w:ascii="Arial" w:hAnsi="Arial" w:cs="Arial"/>
          <w:sz w:val="22"/>
          <w:szCs w:val="22"/>
        </w:rPr>
        <w:t xml:space="preserve"> otrzymuje 0 punktów.</w:t>
      </w:r>
    </w:p>
    <w:p w:rsidR="00AC11EE" w:rsidRPr="004A0758" w:rsidRDefault="00AC11EE" w:rsidP="000726D4">
      <w:pPr>
        <w:pStyle w:val="Style4"/>
        <w:widowControl/>
        <w:spacing w:line="240" w:lineRule="auto"/>
        <w:rPr>
          <w:rStyle w:val="FontStyle49"/>
          <w:rFonts w:ascii="Arial" w:hAnsi="Arial" w:cs="Arial"/>
          <w:sz w:val="22"/>
          <w:szCs w:val="22"/>
        </w:rPr>
      </w:pPr>
    </w:p>
    <w:p w:rsidR="00AC11EE" w:rsidRPr="004A0758" w:rsidRDefault="00AC11EE" w:rsidP="00AC11EE">
      <w:pPr>
        <w:pStyle w:val="Style7"/>
        <w:widowControl/>
        <w:rPr>
          <w:rStyle w:val="FontStyle48"/>
          <w:rFonts w:ascii="Arial" w:hAnsi="Arial" w:cs="Arial"/>
          <w:sz w:val="22"/>
          <w:szCs w:val="22"/>
        </w:rPr>
      </w:pPr>
      <w:r w:rsidRPr="004A0758">
        <w:rPr>
          <w:rStyle w:val="FontStyle48"/>
          <w:rFonts w:ascii="Arial" w:hAnsi="Arial" w:cs="Arial"/>
          <w:sz w:val="22"/>
          <w:szCs w:val="22"/>
        </w:rPr>
        <w:t xml:space="preserve">4) </w:t>
      </w:r>
      <w:r w:rsidRPr="004A0758">
        <w:rPr>
          <w:rStyle w:val="FontStyle49"/>
          <w:rFonts w:ascii="Arial" w:hAnsi="Arial" w:cs="Arial"/>
          <w:b/>
          <w:sz w:val="22"/>
          <w:szCs w:val="22"/>
        </w:rPr>
        <w:t>Znajomość języka obcego przez kasjerów</w:t>
      </w:r>
      <w:r w:rsidRPr="004A0758">
        <w:rPr>
          <w:rStyle w:val="FontStyle49"/>
          <w:rFonts w:ascii="Arial" w:hAnsi="Arial" w:cs="Arial"/>
          <w:sz w:val="22"/>
          <w:szCs w:val="22"/>
        </w:rPr>
        <w:t xml:space="preserve"> </w:t>
      </w:r>
      <w:r w:rsidRPr="004A0758">
        <w:rPr>
          <w:rStyle w:val="FontStyle48"/>
          <w:rFonts w:ascii="Arial" w:hAnsi="Arial" w:cs="Arial"/>
          <w:sz w:val="22"/>
          <w:szCs w:val="22"/>
        </w:rPr>
        <w:t>(J) - waga 3% maksymalna ilość punktów 3;</w:t>
      </w:r>
    </w:p>
    <w:p w:rsidR="008E3F70" w:rsidRPr="004A0758" w:rsidRDefault="00AC11EE" w:rsidP="00AC11EE">
      <w:pPr>
        <w:pStyle w:val="Style4"/>
        <w:widowControl/>
        <w:spacing w:line="240" w:lineRule="auto"/>
        <w:rPr>
          <w:rFonts w:ascii="Arial" w:hAnsi="Arial" w:cs="Arial"/>
          <w:sz w:val="22"/>
          <w:szCs w:val="22"/>
        </w:rPr>
      </w:pPr>
      <w:r w:rsidRPr="004A0758">
        <w:rPr>
          <w:rStyle w:val="FontStyle49"/>
          <w:rFonts w:ascii="Arial" w:hAnsi="Arial" w:cs="Arial"/>
          <w:sz w:val="22"/>
          <w:szCs w:val="22"/>
        </w:rPr>
        <w:t xml:space="preserve">W tym kryterium punkty będą przyznawane </w:t>
      </w:r>
      <w:r w:rsidR="00865D21" w:rsidRPr="004A0758">
        <w:rPr>
          <w:rFonts w:ascii="Arial" w:hAnsi="Arial" w:cs="Arial"/>
          <w:sz w:val="22"/>
          <w:szCs w:val="22"/>
        </w:rPr>
        <w:t xml:space="preserve">za potwierdzoną (certyfikat, zaświadczenie                        o ukończeniu kursu, pisemne oświadczenie kasjera o posiadaniu znajomości angielskiego                  w stopniu podstawowym/dobrym/bardzo dobrym) </w:t>
      </w:r>
      <w:r w:rsidR="008E3F70" w:rsidRPr="004A0758">
        <w:rPr>
          <w:rFonts w:ascii="Arial" w:hAnsi="Arial" w:cs="Arial"/>
          <w:sz w:val="22"/>
          <w:szCs w:val="22"/>
        </w:rPr>
        <w:t>znajomość języka angielskiego wszystkich wymaganych przez Zamawiającego kasjerów.</w:t>
      </w:r>
    </w:p>
    <w:p w:rsidR="00AC11EE" w:rsidRPr="004A0758" w:rsidRDefault="008E3F70" w:rsidP="00AC11EE">
      <w:pPr>
        <w:pStyle w:val="Style4"/>
        <w:widowControl/>
        <w:spacing w:line="240" w:lineRule="auto"/>
        <w:rPr>
          <w:rStyle w:val="FontStyle49"/>
          <w:rFonts w:ascii="Arial" w:hAnsi="Arial" w:cs="Arial"/>
          <w:sz w:val="22"/>
          <w:szCs w:val="22"/>
        </w:rPr>
      </w:pPr>
      <w:r w:rsidRPr="004A0758">
        <w:rPr>
          <w:rFonts w:ascii="Arial" w:hAnsi="Arial" w:cs="Arial"/>
          <w:sz w:val="22"/>
          <w:szCs w:val="22"/>
        </w:rPr>
        <w:t xml:space="preserve"> </w:t>
      </w:r>
    </w:p>
    <w:p w:rsidR="00AC11EE" w:rsidRPr="004A0758" w:rsidRDefault="00AC11EE" w:rsidP="00AC11EE">
      <w:pPr>
        <w:pStyle w:val="Style4"/>
        <w:widowControl/>
        <w:spacing w:line="240" w:lineRule="auto"/>
        <w:rPr>
          <w:rStyle w:val="FontStyle49"/>
          <w:rFonts w:ascii="Arial" w:hAnsi="Arial" w:cs="Arial"/>
          <w:sz w:val="22"/>
          <w:szCs w:val="22"/>
        </w:rPr>
      </w:pPr>
      <w:r w:rsidRPr="004A0758">
        <w:rPr>
          <w:rStyle w:val="FontStyle49"/>
          <w:rFonts w:ascii="Arial" w:hAnsi="Arial" w:cs="Arial"/>
          <w:sz w:val="22"/>
          <w:szCs w:val="22"/>
        </w:rPr>
        <w:t xml:space="preserve">Wykonawca, który </w:t>
      </w:r>
      <w:r w:rsidR="008E3F70" w:rsidRPr="004A0758">
        <w:rPr>
          <w:rStyle w:val="FontStyle49"/>
          <w:rFonts w:ascii="Arial" w:hAnsi="Arial" w:cs="Arial"/>
          <w:sz w:val="22"/>
          <w:szCs w:val="22"/>
        </w:rPr>
        <w:t>udowodni, że wszyscy wymagani przez Zamawiającego kasjerzy</w:t>
      </w:r>
      <w:r w:rsidR="00671B2B" w:rsidRPr="004A0758">
        <w:rPr>
          <w:rStyle w:val="FontStyle49"/>
          <w:rFonts w:ascii="Arial" w:hAnsi="Arial" w:cs="Arial"/>
          <w:sz w:val="22"/>
          <w:szCs w:val="22"/>
        </w:rPr>
        <w:t xml:space="preserve"> posiadają potwierdzoną (</w:t>
      </w:r>
      <w:r w:rsidR="00865D21" w:rsidRPr="004A0758">
        <w:rPr>
          <w:rFonts w:ascii="Arial" w:hAnsi="Arial" w:cs="Arial"/>
          <w:sz w:val="22"/>
          <w:szCs w:val="22"/>
        </w:rPr>
        <w:t>certyfikat, zaświadczenie o ukończeniu kursu, pisemne oświadczenie kasjera o posiadaniu znajomości angielskiego w stopniu podstawowym/dobrym/bardzo dobrym</w:t>
      </w:r>
      <w:r w:rsidR="00671B2B" w:rsidRPr="004A0758">
        <w:rPr>
          <w:rStyle w:val="FontStyle49"/>
          <w:rFonts w:ascii="Arial" w:hAnsi="Arial" w:cs="Arial"/>
          <w:sz w:val="22"/>
          <w:szCs w:val="22"/>
        </w:rPr>
        <w:t>) znajomość języka angielskiego,</w:t>
      </w:r>
      <w:r w:rsidRPr="004A0758">
        <w:rPr>
          <w:rStyle w:val="FontStyle49"/>
          <w:rFonts w:ascii="Arial" w:hAnsi="Arial" w:cs="Arial"/>
          <w:sz w:val="22"/>
          <w:szCs w:val="22"/>
        </w:rPr>
        <w:t xml:space="preserve"> otrzyma 3 punkty. Wykonawca, który nie </w:t>
      </w:r>
      <w:r w:rsidR="00247A55" w:rsidRPr="004A0758">
        <w:rPr>
          <w:rStyle w:val="FontStyle49"/>
          <w:rFonts w:ascii="Arial" w:hAnsi="Arial" w:cs="Arial"/>
          <w:sz w:val="22"/>
          <w:szCs w:val="22"/>
        </w:rPr>
        <w:t xml:space="preserve">udowodni, że wszyscy wymagani przez Zamawiającego kasjerzy posiadają potwierdzoną (świadectwo, certyfikat) znajomość języka angielskiego, </w:t>
      </w:r>
      <w:r w:rsidRPr="004A0758">
        <w:rPr>
          <w:rStyle w:val="FontStyle49"/>
          <w:rFonts w:ascii="Arial" w:hAnsi="Arial" w:cs="Arial"/>
          <w:sz w:val="22"/>
          <w:szCs w:val="22"/>
        </w:rPr>
        <w:t>otrzymuje 0 punktów.</w:t>
      </w:r>
    </w:p>
    <w:p w:rsidR="00AC11EE" w:rsidRPr="004A0758" w:rsidRDefault="00AC11EE" w:rsidP="000726D4">
      <w:pPr>
        <w:pStyle w:val="Style4"/>
        <w:widowControl/>
        <w:spacing w:line="240" w:lineRule="auto"/>
        <w:rPr>
          <w:rStyle w:val="FontStyle49"/>
          <w:rFonts w:ascii="Arial" w:hAnsi="Arial" w:cs="Arial"/>
          <w:sz w:val="22"/>
          <w:szCs w:val="22"/>
        </w:rPr>
      </w:pPr>
    </w:p>
    <w:p w:rsidR="002F37A1" w:rsidRPr="004A0758" w:rsidRDefault="007E40EC" w:rsidP="00ED2086">
      <w:pPr>
        <w:pStyle w:val="Style31"/>
        <w:widowControl/>
        <w:spacing w:line="240" w:lineRule="auto"/>
        <w:rPr>
          <w:rStyle w:val="FontStyle48"/>
          <w:rFonts w:ascii="Arial" w:hAnsi="Arial" w:cs="Arial"/>
          <w:sz w:val="22"/>
          <w:szCs w:val="22"/>
          <w:u w:val="single"/>
        </w:rPr>
      </w:pPr>
      <w:r w:rsidRPr="004A0758">
        <w:rPr>
          <w:rStyle w:val="FontStyle49"/>
          <w:rFonts w:ascii="Arial" w:hAnsi="Arial" w:cs="Arial"/>
          <w:sz w:val="22"/>
          <w:szCs w:val="22"/>
          <w:u w:val="single"/>
        </w:rPr>
        <w:lastRenderedPageBreak/>
        <w:t xml:space="preserve">Oceny punktowe uzyskane w wyżej wymienionych kryteriach sumuje się, a uzyskana łączna liczba punktów stanowić będzie całkowitą oceną punktową oferty </w:t>
      </w:r>
      <w:r w:rsidRPr="004A0758">
        <w:rPr>
          <w:rStyle w:val="FontStyle48"/>
          <w:rFonts w:ascii="Arial" w:hAnsi="Arial" w:cs="Arial"/>
          <w:sz w:val="22"/>
          <w:szCs w:val="22"/>
          <w:u w:val="single"/>
        </w:rPr>
        <w:t>(O). Łączna ocena punktowa liczona będzie z dokładnością do dwóch miejsc po przecinku. Liczba punktów zostanie obliczona według następującego wzoru:</w:t>
      </w:r>
    </w:p>
    <w:p w:rsidR="002F37A1" w:rsidRPr="004A0758" w:rsidRDefault="002F37A1" w:rsidP="00ED2086">
      <w:pPr>
        <w:pStyle w:val="Style6"/>
        <w:widowControl/>
        <w:spacing w:line="240" w:lineRule="auto"/>
        <w:rPr>
          <w:rFonts w:ascii="Arial" w:hAnsi="Arial" w:cs="Arial"/>
          <w:sz w:val="22"/>
          <w:szCs w:val="22"/>
        </w:rPr>
      </w:pPr>
    </w:p>
    <w:p w:rsidR="002F37A1" w:rsidRPr="004A0758" w:rsidRDefault="00BF3E2E" w:rsidP="00ED2086">
      <w:pPr>
        <w:pStyle w:val="Style6"/>
        <w:widowControl/>
        <w:spacing w:line="240" w:lineRule="auto"/>
        <w:rPr>
          <w:rStyle w:val="FontStyle49"/>
          <w:rFonts w:ascii="Arial" w:hAnsi="Arial" w:cs="Arial"/>
          <w:sz w:val="22"/>
          <w:szCs w:val="22"/>
        </w:rPr>
      </w:pPr>
      <w:r w:rsidRPr="004A0758">
        <w:rPr>
          <w:rStyle w:val="FontStyle49"/>
          <w:rFonts w:ascii="Arial" w:hAnsi="Arial" w:cs="Arial"/>
          <w:sz w:val="22"/>
          <w:szCs w:val="22"/>
        </w:rPr>
        <w:t>O = C + D + K + J</w:t>
      </w:r>
    </w:p>
    <w:p w:rsidR="002F37A1" w:rsidRPr="004A0758" w:rsidRDefault="002F37A1" w:rsidP="00ED2086">
      <w:pPr>
        <w:pStyle w:val="Style7"/>
        <w:widowControl/>
        <w:rPr>
          <w:rFonts w:ascii="Arial" w:hAnsi="Arial" w:cs="Arial"/>
          <w:sz w:val="22"/>
          <w:szCs w:val="22"/>
        </w:rPr>
      </w:pPr>
    </w:p>
    <w:p w:rsidR="002F37A1" w:rsidRPr="004A0758" w:rsidRDefault="007E40EC" w:rsidP="00ED2086">
      <w:pPr>
        <w:pStyle w:val="Style7"/>
        <w:widowControl/>
        <w:rPr>
          <w:rStyle w:val="FontStyle48"/>
          <w:rFonts w:ascii="Arial" w:hAnsi="Arial" w:cs="Arial"/>
          <w:sz w:val="22"/>
          <w:szCs w:val="22"/>
        </w:rPr>
      </w:pPr>
      <w:r w:rsidRPr="004A0758">
        <w:rPr>
          <w:rStyle w:val="FontStyle48"/>
          <w:rFonts w:ascii="Arial" w:hAnsi="Arial" w:cs="Arial"/>
          <w:sz w:val="22"/>
          <w:szCs w:val="22"/>
        </w:rPr>
        <w:t>XIV</w:t>
      </w:r>
      <w:r w:rsidR="00BF3E2E" w:rsidRPr="004A0758">
        <w:rPr>
          <w:rStyle w:val="FontStyle48"/>
          <w:rFonts w:ascii="Arial" w:hAnsi="Arial" w:cs="Arial"/>
          <w:sz w:val="22"/>
          <w:szCs w:val="22"/>
        </w:rPr>
        <w:t>.</w:t>
      </w:r>
      <w:r w:rsidRPr="004A0758">
        <w:rPr>
          <w:rStyle w:val="FontStyle48"/>
          <w:rFonts w:ascii="Arial" w:hAnsi="Arial" w:cs="Arial"/>
          <w:sz w:val="22"/>
          <w:szCs w:val="22"/>
        </w:rPr>
        <w:t xml:space="preserve"> FORMALNOŚCI DO DOPEŁNIENIA PO WYBORZE  OFERTY W  CELU</w:t>
      </w:r>
      <w:r w:rsidR="00D25030" w:rsidRPr="004A0758">
        <w:rPr>
          <w:rStyle w:val="FontStyle48"/>
          <w:rFonts w:ascii="Arial" w:hAnsi="Arial" w:cs="Arial"/>
          <w:sz w:val="22"/>
          <w:szCs w:val="22"/>
        </w:rPr>
        <w:t xml:space="preserve"> </w:t>
      </w:r>
      <w:r w:rsidRPr="004A0758">
        <w:rPr>
          <w:rStyle w:val="FontStyle48"/>
          <w:rFonts w:ascii="Arial" w:hAnsi="Arial" w:cs="Arial"/>
          <w:sz w:val="22"/>
          <w:szCs w:val="22"/>
        </w:rPr>
        <w:t>ZAWARCIA UMOWY.</w:t>
      </w:r>
    </w:p>
    <w:p w:rsidR="002F37A1" w:rsidRPr="004A0758" w:rsidRDefault="007E40EC" w:rsidP="00CA4BE4">
      <w:pPr>
        <w:pStyle w:val="Style24"/>
        <w:widowControl/>
        <w:numPr>
          <w:ilvl w:val="0"/>
          <w:numId w:val="50"/>
        </w:numPr>
        <w:tabs>
          <w:tab w:val="left" w:pos="274"/>
        </w:tabs>
        <w:spacing w:line="240" w:lineRule="auto"/>
        <w:ind w:left="274" w:hanging="274"/>
        <w:rPr>
          <w:rStyle w:val="FontStyle49"/>
          <w:rFonts w:ascii="Arial" w:hAnsi="Arial" w:cs="Arial"/>
          <w:sz w:val="22"/>
          <w:szCs w:val="22"/>
        </w:rPr>
      </w:pPr>
      <w:r w:rsidRPr="004A0758">
        <w:rPr>
          <w:rStyle w:val="FontStyle49"/>
          <w:rFonts w:ascii="Arial" w:hAnsi="Arial" w:cs="Arial"/>
          <w:sz w:val="22"/>
          <w:szCs w:val="22"/>
        </w:rPr>
        <w:t>Niezwłocznie po wyborze najkorzystniejszej oferty, Zamawiający poinformuje wybranego wykonawcę o terminie oraz sposobie podpisania umowy (korespondencyjnie/w siedzibie zamawiającego).</w:t>
      </w:r>
    </w:p>
    <w:p w:rsidR="002F37A1" w:rsidRPr="004A0758" w:rsidRDefault="007E40EC" w:rsidP="00CA4BE4">
      <w:pPr>
        <w:pStyle w:val="Style24"/>
        <w:widowControl/>
        <w:numPr>
          <w:ilvl w:val="0"/>
          <w:numId w:val="50"/>
        </w:numPr>
        <w:tabs>
          <w:tab w:val="left" w:pos="274"/>
        </w:tabs>
        <w:spacing w:line="240" w:lineRule="auto"/>
        <w:ind w:left="274" w:hanging="274"/>
        <w:rPr>
          <w:rFonts w:ascii="Arial" w:hAnsi="Arial" w:cs="Arial"/>
          <w:sz w:val="22"/>
          <w:szCs w:val="22"/>
        </w:rPr>
      </w:pPr>
      <w:r w:rsidRPr="004A0758">
        <w:rPr>
          <w:rStyle w:val="FontStyle49"/>
          <w:rFonts w:ascii="Arial" w:hAnsi="Arial" w:cs="Arial"/>
          <w:sz w:val="22"/>
          <w:szCs w:val="22"/>
        </w:rPr>
        <w:t>W przypadku wniesienia odwołania, umowa może być zawarta dopiero po ogłoszeniu wyroku lub postanowienia kończącego postępowanie odwoławcze.</w:t>
      </w:r>
    </w:p>
    <w:p w:rsidR="003A297E" w:rsidRPr="004A0758" w:rsidRDefault="003A297E" w:rsidP="00ED2086">
      <w:pPr>
        <w:pStyle w:val="Style7"/>
        <w:widowControl/>
        <w:rPr>
          <w:rStyle w:val="FontStyle48"/>
          <w:rFonts w:ascii="Arial" w:hAnsi="Arial" w:cs="Arial"/>
          <w:sz w:val="22"/>
          <w:szCs w:val="22"/>
        </w:rPr>
      </w:pPr>
    </w:p>
    <w:p w:rsidR="002F37A1" w:rsidRPr="004A0758" w:rsidRDefault="007E40EC" w:rsidP="00ED2086">
      <w:pPr>
        <w:pStyle w:val="Style7"/>
        <w:widowControl/>
        <w:rPr>
          <w:rFonts w:ascii="Arial" w:hAnsi="Arial" w:cs="Arial"/>
          <w:b/>
          <w:bCs/>
          <w:sz w:val="22"/>
          <w:szCs w:val="22"/>
        </w:rPr>
      </w:pPr>
      <w:r w:rsidRPr="004A0758">
        <w:rPr>
          <w:rStyle w:val="FontStyle48"/>
          <w:rFonts w:ascii="Arial" w:hAnsi="Arial" w:cs="Arial"/>
          <w:sz w:val="22"/>
          <w:szCs w:val="22"/>
        </w:rPr>
        <w:t>XV. WYMAGANIA DOTYCZĄCE ZABEZPIECZENIA NALEŻYTEGO WYKONANIA</w:t>
      </w:r>
      <w:r w:rsidR="00D25030" w:rsidRPr="004A0758">
        <w:rPr>
          <w:rStyle w:val="FontStyle48"/>
          <w:rFonts w:ascii="Arial" w:hAnsi="Arial" w:cs="Arial"/>
          <w:sz w:val="22"/>
          <w:szCs w:val="22"/>
        </w:rPr>
        <w:t xml:space="preserve"> </w:t>
      </w:r>
      <w:r w:rsidRPr="004A0758">
        <w:rPr>
          <w:rStyle w:val="FontStyle48"/>
          <w:rFonts w:ascii="Arial" w:hAnsi="Arial" w:cs="Arial"/>
          <w:sz w:val="22"/>
          <w:szCs w:val="22"/>
        </w:rPr>
        <w:t>UMOWY.</w:t>
      </w:r>
    </w:p>
    <w:p w:rsidR="002F37A1" w:rsidRPr="004A0758" w:rsidRDefault="007E40EC" w:rsidP="00ED2086">
      <w:pPr>
        <w:pStyle w:val="Style25"/>
        <w:widowControl/>
        <w:spacing w:line="240" w:lineRule="auto"/>
        <w:ind w:left="408" w:hanging="408"/>
        <w:rPr>
          <w:rStyle w:val="FontStyle49"/>
          <w:rFonts w:ascii="Arial" w:hAnsi="Arial" w:cs="Arial"/>
          <w:sz w:val="22"/>
          <w:szCs w:val="22"/>
        </w:rPr>
      </w:pPr>
      <w:r w:rsidRPr="004A0758">
        <w:rPr>
          <w:rStyle w:val="FontStyle49"/>
          <w:rFonts w:ascii="Arial" w:hAnsi="Arial" w:cs="Arial"/>
          <w:sz w:val="22"/>
          <w:szCs w:val="22"/>
        </w:rPr>
        <w:t>1. Zamawiający w oparciu o art. 147 ustawy Prawo zamówień publicznych będzie żądał od Wykonawcy wniesienia zabezpieczenia należytego wykonania umowy zwanego dalej zabezpieczeniem.</w:t>
      </w:r>
    </w:p>
    <w:p w:rsidR="002F37A1" w:rsidRPr="004A0758" w:rsidRDefault="007E40EC" w:rsidP="00CA4BE4">
      <w:pPr>
        <w:pStyle w:val="Style33"/>
        <w:widowControl/>
        <w:numPr>
          <w:ilvl w:val="0"/>
          <w:numId w:val="51"/>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Zabezpieczenie służy pokryciu roszczeń z tytułu niewykonania lub nienależytego wykonania umowy.</w:t>
      </w:r>
    </w:p>
    <w:p w:rsidR="002F37A1" w:rsidRPr="004A0758" w:rsidRDefault="007E40EC" w:rsidP="00CA4BE4">
      <w:pPr>
        <w:pStyle w:val="Style33"/>
        <w:widowControl/>
        <w:numPr>
          <w:ilvl w:val="0"/>
          <w:numId w:val="51"/>
        </w:numPr>
        <w:tabs>
          <w:tab w:val="left" w:pos="422"/>
        </w:tabs>
        <w:spacing w:line="240" w:lineRule="auto"/>
        <w:ind w:firstLine="0"/>
        <w:jc w:val="left"/>
        <w:rPr>
          <w:rStyle w:val="FontStyle49"/>
          <w:rFonts w:ascii="Arial" w:hAnsi="Arial" w:cs="Arial"/>
          <w:sz w:val="22"/>
          <w:szCs w:val="22"/>
        </w:rPr>
      </w:pPr>
      <w:r w:rsidRPr="004A0758">
        <w:rPr>
          <w:rStyle w:val="FontStyle49"/>
          <w:rFonts w:ascii="Arial" w:hAnsi="Arial" w:cs="Arial"/>
          <w:sz w:val="22"/>
          <w:szCs w:val="22"/>
        </w:rPr>
        <w:t>Zabezpieczenie należy wnieść najpóźniej przed dniem/w dniu zawarcia/podpisania umowy.</w:t>
      </w:r>
    </w:p>
    <w:p w:rsidR="002F37A1" w:rsidRPr="004A0758" w:rsidRDefault="007E40EC" w:rsidP="00CA4BE4">
      <w:pPr>
        <w:pStyle w:val="Style33"/>
        <w:widowControl/>
        <w:numPr>
          <w:ilvl w:val="0"/>
          <w:numId w:val="51"/>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 xml:space="preserve">Wykonawca wnosi zabezpieczenie należytego wykonania umowy w wysokości </w:t>
      </w:r>
      <w:r w:rsidRPr="004A0758">
        <w:rPr>
          <w:rStyle w:val="FontStyle48"/>
          <w:rFonts w:ascii="Arial" w:hAnsi="Arial" w:cs="Arial"/>
          <w:sz w:val="22"/>
          <w:szCs w:val="22"/>
        </w:rPr>
        <w:t>5% ceny całkowitej</w:t>
      </w:r>
      <w:r w:rsidR="00D25030" w:rsidRPr="004A0758">
        <w:rPr>
          <w:rStyle w:val="FontStyle48"/>
          <w:rFonts w:ascii="Arial" w:hAnsi="Arial" w:cs="Arial"/>
          <w:sz w:val="22"/>
          <w:szCs w:val="22"/>
        </w:rPr>
        <w:t xml:space="preserve"> (w odniesieniu do każdego z zadań)</w:t>
      </w:r>
      <w:r w:rsidRPr="004A0758">
        <w:rPr>
          <w:rStyle w:val="FontStyle48"/>
          <w:rFonts w:ascii="Arial" w:hAnsi="Arial" w:cs="Arial"/>
          <w:sz w:val="22"/>
          <w:szCs w:val="22"/>
        </w:rPr>
        <w:t xml:space="preserve">, </w:t>
      </w:r>
      <w:r w:rsidRPr="004A0758">
        <w:rPr>
          <w:rStyle w:val="FontStyle49"/>
          <w:rFonts w:ascii="Arial" w:hAnsi="Arial" w:cs="Arial"/>
          <w:sz w:val="22"/>
          <w:szCs w:val="22"/>
        </w:rPr>
        <w:t>podanej w ofercie.</w:t>
      </w:r>
    </w:p>
    <w:p w:rsidR="002F37A1" w:rsidRPr="004A0758" w:rsidRDefault="007E40EC" w:rsidP="00CA4BE4">
      <w:pPr>
        <w:pStyle w:val="Style33"/>
        <w:widowControl/>
        <w:numPr>
          <w:ilvl w:val="0"/>
          <w:numId w:val="51"/>
        </w:numPr>
        <w:tabs>
          <w:tab w:val="left" w:pos="422"/>
        </w:tabs>
        <w:spacing w:line="240" w:lineRule="auto"/>
        <w:ind w:left="422" w:hanging="422"/>
        <w:rPr>
          <w:rFonts w:ascii="Arial" w:hAnsi="Arial" w:cs="Arial"/>
          <w:sz w:val="22"/>
          <w:szCs w:val="22"/>
        </w:rPr>
      </w:pPr>
      <w:r w:rsidRPr="004A0758">
        <w:rPr>
          <w:rStyle w:val="FontStyle49"/>
          <w:rFonts w:ascii="Arial" w:hAnsi="Arial" w:cs="Arial"/>
          <w:sz w:val="22"/>
          <w:szCs w:val="22"/>
        </w:rPr>
        <w:t>Zabezpieczenie może być wnoszone według wyboru Wykonawcy w jednej lub w kilku następujących formach:</w:t>
      </w:r>
    </w:p>
    <w:p w:rsidR="002F37A1" w:rsidRPr="004A0758" w:rsidRDefault="007E40EC" w:rsidP="00CA4BE4">
      <w:pPr>
        <w:pStyle w:val="Style24"/>
        <w:widowControl/>
        <w:numPr>
          <w:ilvl w:val="0"/>
          <w:numId w:val="52"/>
        </w:numPr>
        <w:tabs>
          <w:tab w:val="left" w:pos="634"/>
        </w:tabs>
        <w:spacing w:line="240" w:lineRule="auto"/>
        <w:ind w:left="634" w:hanging="274"/>
        <w:jc w:val="left"/>
        <w:rPr>
          <w:rStyle w:val="FontStyle49"/>
          <w:rFonts w:ascii="Arial" w:hAnsi="Arial" w:cs="Arial"/>
          <w:sz w:val="22"/>
          <w:szCs w:val="22"/>
        </w:rPr>
      </w:pPr>
      <w:r w:rsidRPr="004A0758">
        <w:rPr>
          <w:rStyle w:val="FontStyle49"/>
          <w:rFonts w:ascii="Arial" w:hAnsi="Arial" w:cs="Arial"/>
          <w:sz w:val="22"/>
          <w:szCs w:val="22"/>
        </w:rPr>
        <w:t>pieniądzu na rachunek bankowy Zamawiającego w terminie wskazanym w ust. 3 niniejszego rozdziału;</w:t>
      </w:r>
    </w:p>
    <w:p w:rsidR="002F37A1" w:rsidRPr="004A0758" w:rsidRDefault="007E40EC" w:rsidP="00CA4BE4">
      <w:pPr>
        <w:pStyle w:val="Style24"/>
        <w:widowControl/>
        <w:numPr>
          <w:ilvl w:val="0"/>
          <w:numId w:val="52"/>
        </w:numPr>
        <w:tabs>
          <w:tab w:val="left" w:pos="634"/>
        </w:tabs>
        <w:spacing w:line="240" w:lineRule="auto"/>
        <w:ind w:left="634" w:hanging="274"/>
        <w:jc w:val="left"/>
        <w:rPr>
          <w:rStyle w:val="FontStyle49"/>
          <w:rFonts w:ascii="Arial" w:hAnsi="Arial" w:cs="Arial"/>
          <w:sz w:val="22"/>
          <w:szCs w:val="22"/>
        </w:rPr>
      </w:pPr>
      <w:r w:rsidRPr="004A0758">
        <w:rPr>
          <w:rStyle w:val="FontStyle49"/>
          <w:rFonts w:ascii="Arial" w:hAnsi="Arial" w:cs="Arial"/>
          <w:sz w:val="22"/>
          <w:szCs w:val="22"/>
        </w:rPr>
        <w:t>poręczeniach bankowych lub poręczeniach spółdzielczej  kasy oszczędnościowo-kredytowej, z tym że zobowiązanie kasy jest zawsze zobowiązaniem pieniężnym;</w:t>
      </w:r>
    </w:p>
    <w:p w:rsidR="002F37A1" w:rsidRPr="004A0758" w:rsidRDefault="007E40EC" w:rsidP="00CA4BE4">
      <w:pPr>
        <w:pStyle w:val="Style24"/>
        <w:widowControl/>
        <w:numPr>
          <w:ilvl w:val="0"/>
          <w:numId w:val="52"/>
        </w:numPr>
        <w:tabs>
          <w:tab w:val="left" w:pos="634"/>
        </w:tabs>
        <w:spacing w:line="240" w:lineRule="auto"/>
        <w:ind w:left="360" w:firstLine="0"/>
        <w:jc w:val="left"/>
        <w:rPr>
          <w:rStyle w:val="FontStyle49"/>
          <w:rFonts w:ascii="Arial" w:hAnsi="Arial" w:cs="Arial"/>
          <w:sz w:val="22"/>
          <w:szCs w:val="22"/>
        </w:rPr>
      </w:pPr>
      <w:r w:rsidRPr="004A0758">
        <w:rPr>
          <w:rStyle w:val="FontStyle49"/>
          <w:rFonts w:ascii="Arial" w:hAnsi="Arial" w:cs="Arial"/>
          <w:sz w:val="22"/>
          <w:szCs w:val="22"/>
        </w:rPr>
        <w:t>gwarancjach bankowych;</w:t>
      </w:r>
    </w:p>
    <w:p w:rsidR="002F37A1" w:rsidRPr="004A0758" w:rsidRDefault="007E40EC" w:rsidP="00CA4BE4">
      <w:pPr>
        <w:pStyle w:val="Style24"/>
        <w:widowControl/>
        <w:numPr>
          <w:ilvl w:val="0"/>
          <w:numId w:val="52"/>
        </w:numPr>
        <w:tabs>
          <w:tab w:val="left" w:pos="634"/>
        </w:tabs>
        <w:spacing w:line="240" w:lineRule="auto"/>
        <w:ind w:left="360" w:firstLine="0"/>
        <w:jc w:val="left"/>
        <w:rPr>
          <w:rStyle w:val="FontStyle49"/>
          <w:rFonts w:ascii="Arial" w:hAnsi="Arial" w:cs="Arial"/>
          <w:sz w:val="22"/>
          <w:szCs w:val="22"/>
        </w:rPr>
      </w:pPr>
      <w:r w:rsidRPr="004A0758">
        <w:rPr>
          <w:rStyle w:val="FontStyle49"/>
          <w:rFonts w:ascii="Arial" w:hAnsi="Arial" w:cs="Arial"/>
          <w:sz w:val="22"/>
          <w:szCs w:val="22"/>
        </w:rPr>
        <w:t>gwarancjach ubezpieczeniowych;</w:t>
      </w:r>
    </w:p>
    <w:p w:rsidR="002F37A1" w:rsidRPr="004A0758" w:rsidRDefault="007E40EC" w:rsidP="00CA4BE4">
      <w:pPr>
        <w:pStyle w:val="Style24"/>
        <w:widowControl/>
        <w:numPr>
          <w:ilvl w:val="0"/>
          <w:numId w:val="52"/>
        </w:numPr>
        <w:tabs>
          <w:tab w:val="left" w:pos="634"/>
        </w:tabs>
        <w:spacing w:line="240" w:lineRule="auto"/>
        <w:ind w:left="360" w:firstLine="0"/>
        <w:jc w:val="left"/>
        <w:rPr>
          <w:rStyle w:val="FontStyle49"/>
          <w:rFonts w:ascii="Arial" w:hAnsi="Arial" w:cs="Arial"/>
          <w:sz w:val="22"/>
          <w:szCs w:val="22"/>
        </w:rPr>
      </w:pPr>
      <w:r w:rsidRPr="004A0758">
        <w:rPr>
          <w:rStyle w:val="FontStyle49"/>
          <w:rFonts w:ascii="Arial" w:hAnsi="Arial" w:cs="Arial"/>
          <w:sz w:val="22"/>
          <w:szCs w:val="22"/>
        </w:rPr>
        <w:t>poręczeniach udzielanych przez podmioty, o których mowa w art. 6b ust. 5 pkt 2 ustawy</w:t>
      </w:r>
    </w:p>
    <w:p w:rsidR="002F37A1" w:rsidRPr="004A0758" w:rsidRDefault="007E40EC" w:rsidP="00ED2086">
      <w:pPr>
        <w:pStyle w:val="Style8"/>
        <w:widowControl/>
        <w:ind w:left="730"/>
        <w:rPr>
          <w:rStyle w:val="FontStyle49"/>
          <w:rFonts w:ascii="Arial" w:hAnsi="Arial" w:cs="Arial"/>
          <w:sz w:val="22"/>
          <w:szCs w:val="22"/>
        </w:rPr>
      </w:pPr>
      <w:r w:rsidRPr="004A0758">
        <w:rPr>
          <w:rStyle w:val="FontStyle49"/>
          <w:rFonts w:ascii="Arial" w:hAnsi="Arial" w:cs="Arial"/>
          <w:sz w:val="22"/>
          <w:szCs w:val="22"/>
        </w:rPr>
        <w:t>z dnia 9 listopada 2000 r. o utworzeniu Polskiej Agencji Rozwoju Przedsiębiorczości (tekst jednolity: Dz. U. z 2016 r., poz. 359).</w:t>
      </w:r>
    </w:p>
    <w:p w:rsidR="002F37A1" w:rsidRPr="004A0758" w:rsidRDefault="007E40EC" w:rsidP="00CA4BE4">
      <w:pPr>
        <w:pStyle w:val="Style33"/>
        <w:widowControl/>
        <w:numPr>
          <w:ilvl w:val="0"/>
          <w:numId w:val="53"/>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Zamawiający nie wyraża zgody na wnoszenie zabezpieczenia w innych niż powyższe formach.</w:t>
      </w:r>
    </w:p>
    <w:p w:rsidR="002F37A1" w:rsidRPr="004A0758" w:rsidRDefault="007E40EC" w:rsidP="00CA4BE4">
      <w:pPr>
        <w:pStyle w:val="Style33"/>
        <w:widowControl/>
        <w:numPr>
          <w:ilvl w:val="0"/>
          <w:numId w:val="53"/>
        </w:numPr>
        <w:tabs>
          <w:tab w:val="left" w:pos="422"/>
        </w:tabs>
        <w:spacing w:line="240" w:lineRule="auto"/>
        <w:ind w:firstLine="0"/>
        <w:rPr>
          <w:rStyle w:val="FontStyle49"/>
          <w:rFonts w:ascii="Arial" w:hAnsi="Arial" w:cs="Arial"/>
          <w:sz w:val="22"/>
          <w:szCs w:val="22"/>
        </w:rPr>
      </w:pPr>
      <w:r w:rsidRPr="004A0758">
        <w:rPr>
          <w:rStyle w:val="FontStyle49"/>
          <w:rFonts w:ascii="Arial" w:hAnsi="Arial" w:cs="Arial"/>
          <w:sz w:val="22"/>
          <w:szCs w:val="22"/>
        </w:rPr>
        <w:t>Zabezpieczenie wnoszone w pieniądzu Wykonawca wpłaci przelewem na rachunek</w:t>
      </w:r>
    </w:p>
    <w:p w:rsidR="002F37A1" w:rsidRPr="004A0758" w:rsidRDefault="007E40EC" w:rsidP="00ED2086">
      <w:pPr>
        <w:pStyle w:val="Style6"/>
        <w:widowControl/>
        <w:spacing w:line="240" w:lineRule="auto"/>
        <w:ind w:left="422"/>
        <w:jc w:val="left"/>
        <w:rPr>
          <w:rStyle w:val="FontStyle48"/>
          <w:rFonts w:ascii="Arial" w:hAnsi="Arial" w:cs="Arial"/>
          <w:sz w:val="22"/>
          <w:szCs w:val="22"/>
        </w:rPr>
      </w:pPr>
      <w:r w:rsidRPr="004A0758">
        <w:rPr>
          <w:rStyle w:val="FontStyle49"/>
          <w:rFonts w:ascii="Arial" w:hAnsi="Arial" w:cs="Arial"/>
          <w:sz w:val="22"/>
          <w:szCs w:val="22"/>
        </w:rPr>
        <w:t xml:space="preserve">bankowy wskazany przez Zamawiającego tj. </w:t>
      </w:r>
      <w:r w:rsidR="00D25030" w:rsidRPr="004A0758">
        <w:rPr>
          <w:rStyle w:val="FontStyle48"/>
          <w:rFonts w:ascii="Arial" w:hAnsi="Arial" w:cs="Arial"/>
          <w:sz w:val="22"/>
          <w:szCs w:val="22"/>
        </w:rPr>
        <w:t>BGK 88 1130 1121 0080 0116 9520 0008</w:t>
      </w:r>
      <w:r w:rsidRPr="004A0758">
        <w:rPr>
          <w:rStyle w:val="FontStyle48"/>
          <w:rFonts w:ascii="Arial" w:hAnsi="Arial" w:cs="Arial"/>
          <w:sz w:val="22"/>
          <w:szCs w:val="22"/>
        </w:rPr>
        <w:t>.</w:t>
      </w:r>
    </w:p>
    <w:p w:rsidR="002F37A1" w:rsidRPr="004A0758" w:rsidRDefault="007E40EC" w:rsidP="00CA4BE4">
      <w:pPr>
        <w:pStyle w:val="Style33"/>
        <w:widowControl/>
        <w:numPr>
          <w:ilvl w:val="0"/>
          <w:numId w:val="54"/>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W trakcie realizacji umowy Wykonawca może dokonać zmiany formy zabezpieczenia na jedną lub kilka form, o których mowa w pkt 5.</w:t>
      </w:r>
    </w:p>
    <w:p w:rsidR="002F37A1" w:rsidRPr="004A0758" w:rsidRDefault="007E40EC" w:rsidP="00CA4BE4">
      <w:pPr>
        <w:pStyle w:val="Style33"/>
        <w:widowControl/>
        <w:numPr>
          <w:ilvl w:val="0"/>
          <w:numId w:val="54"/>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 xml:space="preserve">Zmiana formy zabezpieczenia jest dokonywana z zachowaniem ciągłości zabezpieczenia </w:t>
      </w:r>
      <w:r w:rsidR="00BF3E2E" w:rsidRPr="004A0758">
        <w:rPr>
          <w:rStyle w:val="FontStyle49"/>
          <w:rFonts w:ascii="Arial" w:hAnsi="Arial" w:cs="Arial"/>
          <w:sz w:val="22"/>
          <w:szCs w:val="22"/>
        </w:rPr>
        <w:t xml:space="preserve">                  </w:t>
      </w:r>
      <w:r w:rsidRPr="004A0758">
        <w:rPr>
          <w:rStyle w:val="FontStyle49"/>
          <w:rFonts w:ascii="Arial" w:hAnsi="Arial" w:cs="Arial"/>
          <w:sz w:val="22"/>
          <w:szCs w:val="22"/>
        </w:rPr>
        <w:t>i bez zmniejszenia jego wysokości.</w:t>
      </w:r>
    </w:p>
    <w:p w:rsidR="002F37A1" w:rsidRPr="004A0758" w:rsidRDefault="007E40EC" w:rsidP="00CA4BE4">
      <w:pPr>
        <w:pStyle w:val="Style33"/>
        <w:widowControl/>
        <w:numPr>
          <w:ilvl w:val="0"/>
          <w:numId w:val="54"/>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Zamawiający zwróci 70% kwoty zabezpieczenia w terminie 30 dni od dnia wykonania zamówienia i uznania przez Zamawiającego za należycie wykonane, natomiast pozostałe 30% kwoty zabezpieczenia zostanie zwrócone po upływie okresu rękojmi.</w:t>
      </w:r>
    </w:p>
    <w:p w:rsidR="002F37A1" w:rsidRPr="004A0758" w:rsidRDefault="002F37A1" w:rsidP="00ED2086">
      <w:pPr>
        <w:pStyle w:val="Style39"/>
        <w:widowControl/>
        <w:spacing w:line="240" w:lineRule="auto"/>
        <w:ind w:left="533"/>
        <w:rPr>
          <w:rFonts w:ascii="Arial" w:hAnsi="Arial" w:cs="Arial"/>
          <w:sz w:val="22"/>
          <w:szCs w:val="22"/>
        </w:rPr>
      </w:pPr>
    </w:p>
    <w:p w:rsidR="002F37A1" w:rsidRPr="004A0758" w:rsidRDefault="007E40EC" w:rsidP="00ED2086">
      <w:pPr>
        <w:pStyle w:val="Style39"/>
        <w:widowControl/>
        <w:tabs>
          <w:tab w:val="left" w:pos="533"/>
        </w:tabs>
        <w:spacing w:line="240" w:lineRule="auto"/>
        <w:ind w:left="533"/>
        <w:rPr>
          <w:rStyle w:val="FontStyle48"/>
          <w:rFonts w:ascii="Arial" w:hAnsi="Arial" w:cs="Arial"/>
          <w:sz w:val="22"/>
          <w:szCs w:val="22"/>
        </w:rPr>
      </w:pPr>
      <w:r w:rsidRPr="004A0758">
        <w:rPr>
          <w:rStyle w:val="FontStyle48"/>
          <w:rFonts w:ascii="Arial" w:hAnsi="Arial" w:cs="Arial"/>
          <w:sz w:val="22"/>
          <w:szCs w:val="22"/>
        </w:rPr>
        <w:t>XV.</w:t>
      </w:r>
      <w:r w:rsidRPr="004A0758">
        <w:rPr>
          <w:rStyle w:val="FontStyle48"/>
          <w:rFonts w:ascii="Arial" w:hAnsi="Arial" w:cs="Arial"/>
          <w:b w:val="0"/>
          <w:bCs w:val="0"/>
          <w:sz w:val="22"/>
          <w:szCs w:val="22"/>
        </w:rPr>
        <w:tab/>
      </w:r>
      <w:r w:rsidR="00D25030" w:rsidRPr="004A0758">
        <w:rPr>
          <w:rStyle w:val="FontStyle48"/>
          <w:rFonts w:ascii="Arial" w:hAnsi="Arial" w:cs="Arial"/>
          <w:sz w:val="22"/>
          <w:szCs w:val="22"/>
        </w:rPr>
        <w:t>PROJEKT UMOWY</w:t>
      </w:r>
      <w:r w:rsidRPr="004A0758">
        <w:rPr>
          <w:rStyle w:val="FontStyle48"/>
          <w:rFonts w:ascii="Arial" w:hAnsi="Arial" w:cs="Arial"/>
          <w:sz w:val="22"/>
          <w:szCs w:val="22"/>
        </w:rPr>
        <w:t>.</w:t>
      </w:r>
    </w:p>
    <w:p w:rsidR="002F37A1" w:rsidRPr="004A0758" w:rsidRDefault="00D25030" w:rsidP="00ED2086">
      <w:pPr>
        <w:pStyle w:val="Style25"/>
        <w:widowControl/>
        <w:spacing w:line="240" w:lineRule="auto"/>
        <w:ind w:firstLine="0"/>
        <w:jc w:val="left"/>
        <w:rPr>
          <w:rStyle w:val="FontStyle48"/>
          <w:rFonts w:ascii="Arial" w:hAnsi="Arial" w:cs="Arial"/>
          <w:sz w:val="22"/>
          <w:szCs w:val="22"/>
        </w:rPr>
      </w:pPr>
      <w:r w:rsidRPr="004A0758">
        <w:rPr>
          <w:rStyle w:val="FontStyle49"/>
          <w:rFonts w:ascii="Arial" w:hAnsi="Arial" w:cs="Arial"/>
          <w:sz w:val="22"/>
          <w:szCs w:val="22"/>
        </w:rPr>
        <w:t>Projekt</w:t>
      </w:r>
      <w:r w:rsidR="007E40EC" w:rsidRPr="004A0758">
        <w:rPr>
          <w:rStyle w:val="FontStyle49"/>
          <w:rFonts w:ascii="Arial" w:hAnsi="Arial" w:cs="Arial"/>
          <w:sz w:val="22"/>
          <w:szCs w:val="22"/>
        </w:rPr>
        <w:t xml:space="preserve"> umowy zawiera </w:t>
      </w:r>
      <w:r w:rsidR="007E40EC" w:rsidRPr="004A0758">
        <w:rPr>
          <w:rStyle w:val="FontStyle48"/>
          <w:rFonts w:ascii="Arial" w:hAnsi="Arial" w:cs="Arial"/>
          <w:sz w:val="22"/>
          <w:szCs w:val="22"/>
        </w:rPr>
        <w:t>Załącznik nr 3 do SIWZ.</w:t>
      </w:r>
    </w:p>
    <w:p w:rsidR="002F37A1" w:rsidRPr="004A0758" w:rsidRDefault="002F37A1" w:rsidP="00ED2086">
      <w:pPr>
        <w:pStyle w:val="Style39"/>
        <w:widowControl/>
        <w:spacing w:line="240" w:lineRule="auto"/>
        <w:ind w:firstLine="0"/>
        <w:rPr>
          <w:rFonts w:ascii="Arial" w:hAnsi="Arial" w:cs="Arial"/>
          <w:sz w:val="22"/>
          <w:szCs w:val="22"/>
        </w:rPr>
      </w:pPr>
    </w:p>
    <w:p w:rsidR="00F12CD6" w:rsidRPr="004A0758" w:rsidRDefault="00F12CD6" w:rsidP="00ED2086">
      <w:pPr>
        <w:pStyle w:val="Style39"/>
        <w:widowControl/>
        <w:spacing w:line="240" w:lineRule="auto"/>
        <w:ind w:firstLine="0"/>
        <w:rPr>
          <w:rFonts w:ascii="Arial" w:hAnsi="Arial" w:cs="Arial"/>
          <w:sz w:val="22"/>
          <w:szCs w:val="22"/>
        </w:rPr>
      </w:pPr>
    </w:p>
    <w:p w:rsidR="002F37A1" w:rsidRPr="004A0758" w:rsidRDefault="007E40EC" w:rsidP="00ED2086">
      <w:pPr>
        <w:pStyle w:val="Style39"/>
        <w:widowControl/>
        <w:tabs>
          <w:tab w:val="left" w:pos="720"/>
        </w:tabs>
        <w:spacing w:line="240" w:lineRule="auto"/>
        <w:ind w:firstLine="0"/>
        <w:rPr>
          <w:rStyle w:val="FontStyle48"/>
          <w:rFonts w:ascii="Arial" w:hAnsi="Arial" w:cs="Arial"/>
          <w:sz w:val="22"/>
          <w:szCs w:val="22"/>
        </w:rPr>
      </w:pPr>
      <w:r w:rsidRPr="004A0758">
        <w:rPr>
          <w:rStyle w:val="FontStyle48"/>
          <w:rFonts w:ascii="Arial" w:hAnsi="Arial" w:cs="Arial"/>
          <w:sz w:val="22"/>
          <w:szCs w:val="22"/>
        </w:rPr>
        <w:t>XVI.</w:t>
      </w:r>
      <w:r w:rsidRPr="004A0758">
        <w:rPr>
          <w:rStyle w:val="FontStyle48"/>
          <w:rFonts w:ascii="Arial" w:hAnsi="Arial" w:cs="Arial"/>
          <w:b w:val="0"/>
          <w:bCs w:val="0"/>
          <w:sz w:val="22"/>
          <w:szCs w:val="22"/>
        </w:rPr>
        <w:tab/>
      </w:r>
      <w:r w:rsidRPr="004A0758">
        <w:rPr>
          <w:rStyle w:val="FontStyle48"/>
          <w:rFonts w:ascii="Arial" w:hAnsi="Arial" w:cs="Arial"/>
          <w:sz w:val="22"/>
          <w:szCs w:val="22"/>
        </w:rPr>
        <w:t>POUCZENIE O ŚRODKACH OCHRONY PRAWNEJ.</w:t>
      </w:r>
    </w:p>
    <w:p w:rsidR="002F37A1" w:rsidRPr="004A0758" w:rsidRDefault="007E40EC" w:rsidP="00CA4BE4">
      <w:pPr>
        <w:pStyle w:val="Style33"/>
        <w:widowControl/>
        <w:numPr>
          <w:ilvl w:val="0"/>
          <w:numId w:val="55"/>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2F37A1" w:rsidRPr="004A0758" w:rsidRDefault="007E40EC" w:rsidP="00CA4BE4">
      <w:pPr>
        <w:pStyle w:val="Style33"/>
        <w:widowControl/>
        <w:numPr>
          <w:ilvl w:val="0"/>
          <w:numId w:val="55"/>
        </w:numPr>
        <w:tabs>
          <w:tab w:val="left" w:pos="422"/>
        </w:tabs>
        <w:spacing w:line="240" w:lineRule="auto"/>
        <w:ind w:left="422" w:hanging="422"/>
        <w:rPr>
          <w:rStyle w:val="FontStyle49"/>
          <w:rFonts w:ascii="Arial" w:hAnsi="Arial" w:cs="Arial"/>
          <w:sz w:val="22"/>
          <w:szCs w:val="22"/>
        </w:rPr>
      </w:pPr>
      <w:r w:rsidRPr="004A0758">
        <w:rPr>
          <w:rStyle w:val="FontStyle49"/>
          <w:rFonts w:ascii="Arial" w:hAnsi="Arial" w:cs="Arial"/>
          <w:sz w:val="22"/>
          <w:szCs w:val="22"/>
        </w:rPr>
        <w:lastRenderedPageBreak/>
        <w:t xml:space="preserve">Odwołanie wnosi się w terminie </w:t>
      </w:r>
      <w:r w:rsidRPr="004A0758">
        <w:rPr>
          <w:rStyle w:val="FontStyle49"/>
          <w:rFonts w:ascii="Arial" w:hAnsi="Arial" w:cs="Arial"/>
          <w:sz w:val="22"/>
          <w:szCs w:val="22"/>
          <w:u w:val="single"/>
        </w:rPr>
        <w:t>10 dni</w:t>
      </w:r>
      <w:r w:rsidRPr="004A0758">
        <w:rPr>
          <w:rStyle w:val="FontStyle49"/>
          <w:rFonts w:ascii="Arial" w:hAnsi="Arial" w:cs="Arial"/>
          <w:sz w:val="22"/>
          <w:szCs w:val="22"/>
        </w:rPr>
        <w:t xml:space="preserve"> od dnia przesłania informacji o czynności zamawiającego stanowiącej podstawę jego wniesienia - jeżeli zostały przesłane w sposób określony w art. 180 ust. 5 zdanie drugie albo w terminie </w:t>
      </w:r>
      <w:r w:rsidRPr="004A0758">
        <w:rPr>
          <w:rStyle w:val="FontStyle49"/>
          <w:rFonts w:ascii="Arial" w:hAnsi="Arial" w:cs="Arial"/>
          <w:sz w:val="22"/>
          <w:szCs w:val="22"/>
          <w:u w:val="single"/>
        </w:rPr>
        <w:t>15 dni</w:t>
      </w:r>
      <w:r w:rsidRPr="004A0758">
        <w:rPr>
          <w:rStyle w:val="FontStyle49"/>
          <w:rFonts w:ascii="Arial" w:hAnsi="Arial" w:cs="Arial"/>
          <w:sz w:val="22"/>
          <w:szCs w:val="22"/>
        </w:rPr>
        <w:t xml:space="preserve"> - jeżeli zostały przesłane </w:t>
      </w:r>
      <w:r w:rsidR="003C0CDB" w:rsidRPr="004A0758">
        <w:rPr>
          <w:rStyle w:val="FontStyle49"/>
          <w:rFonts w:ascii="Arial" w:hAnsi="Arial" w:cs="Arial"/>
          <w:sz w:val="22"/>
          <w:szCs w:val="22"/>
        </w:rPr>
        <w:t xml:space="preserve">               </w:t>
      </w:r>
      <w:r w:rsidRPr="004A0758">
        <w:rPr>
          <w:rStyle w:val="FontStyle49"/>
          <w:rFonts w:ascii="Arial" w:hAnsi="Arial" w:cs="Arial"/>
          <w:sz w:val="22"/>
          <w:szCs w:val="22"/>
        </w:rPr>
        <w:t>w inny sposób - w przypadku gdy wartość zamówienia jest równa lub przekracza kwoty określone w przepisach wydanych na podstawie art. 11 ust. 8;</w:t>
      </w:r>
    </w:p>
    <w:p w:rsidR="002F37A1" w:rsidRPr="004A0758" w:rsidRDefault="007E40EC" w:rsidP="00CA4BE4">
      <w:pPr>
        <w:pStyle w:val="Style24"/>
        <w:widowControl/>
        <w:numPr>
          <w:ilvl w:val="0"/>
          <w:numId w:val="5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rsidR="002F37A1" w:rsidRPr="004A0758" w:rsidRDefault="007E40EC" w:rsidP="00CA4BE4">
      <w:pPr>
        <w:pStyle w:val="Style24"/>
        <w:widowControl/>
        <w:numPr>
          <w:ilvl w:val="0"/>
          <w:numId w:val="5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W przypadku wniesienia odwołania wobec treści ogłoszenia o zamówieniu lub postanowień SIWZ, Zamawiający może przedłużyć termin składania ofert.</w:t>
      </w:r>
    </w:p>
    <w:p w:rsidR="002F37A1" w:rsidRPr="004A0758" w:rsidRDefault="007E40EC" w:rsidP="00CA4BE4">
      <w:pPr>
        <w:pStyle w:val="Style24"/>
        <w:widowControl/>
        <w:numPr>
          <w:ilvl w:val="0"/>
          <w:numId w:val="5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W przypadku wniesienia odwołania po upływie terminu składania ofert bieg terminu związania ofertą ulega zawieszeniu do czasu ogłoszenia przez Izbę orzeczenia.</w:t>
      </w:r>
    </w:p>
    <w:p w:rsidR="002F37A1" w:rsidRPr="004A0758" w:rsidRDefault="007E40EC" w:rsidP="00CA4BE4">
      <w:pPr>
        <w:pStyle w:val="Style24"/>
        <w:widowControl/>
        <w:numPr>
          <w:ilvl w:val="0"/>
          <w:numId w:val="5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F37A1" w:rsidRPr="004A0758" w:rsidRDefault="007E40EC" w:rsidP="00CA4BE4">
      <w:pPr>
        <w:pStyle w:val="Style24"/>
        <w:widowControl/>
        <w:numPr>
          <w:ilvl w:val="0"/>
          <w:numId w:val="5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2F37A1" w:rsidRPr="004A0758" w:rsidRDefault="007E40EC" w:rsidP="00CA4BE4">
      <w:pPr>
        <w:pStyle w:val="Style24"/>
        <w:widowControl/>
        <w:numPr>
          <w:ilvl w:val="0"/>
          <w:numId w:val="5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F37A1" w:rsidRPr="004A0758" w:rsidRDefault="007E40EC" w:rsidP="00CA4BE4">
      <w:pPr>
        <w:pStyle w:val="Style24"/>
        <w:widowControl/>
        <w:numPr>
          <w:ilvl w:val="0"/>
          <w:numId w:val="5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Na orzeczenie Izby stronom oraz uczestnikom postępowania odwoławczego przysługuje skarga do sądu.</w:t>
      </w:r>
    </w:p>
    <w:p w:rsidR="002F37A1" w:rsidRPr="004A0758" w:rsidRDefault="007E40EC" w:rsidP="00CA4BE4">
      <w:pPr>
        <w:pStyle w:val="Style24"/>
        <w:widowControl/>
        <w:numPr>
          <w:ilvl w:val="0"/>
          <w:numId w:val="56"/>
        </w:numPr>
        <w:tabs>
          <w:tab w:val="left" w:pos="398"/>
        </w:tabs>
        <w:spacing w:line="240" w:lineRule="auto"/>
        <w:ind w:left="398" w:hanging="398"/>
        <w:rPr>
          <w:rStyle w:val="FontStyle49"/>
          <w:rFonts w:ascii="Arial" w:hAnsi="Arial" w:cs="Arial"/>
          <w:sz w:val="22"/>
          <w:szCs w:val="22"/>
        </w:rPr>
      </w:pPr>
      <w:r w:rsidRPr="004A0758">
        <w:rPr>
          <w:rStyle w:val="FontStyle49"/>
          <w:rFonts w:ascii="Arial" w:hAnsi="Arial" w:cs="Arial"/>
          <w:sz w:val="22"/>
          <w:szCs w:val="22"/>
        </w:rPr>
        <w:t>Skargę wnosi się do sądu okręgowego właściwego dla siedziby albo miejsca zamieszkania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2F37A1" w:rsidRPr="004A0758" w:rsidRDefault="002F37A1" w:rsidP="00ED2086">
      <w:pPr>
        <w:pStyle w:val="Style6"/>
        <w:widowControl/>
        <w:spacing w:line="240" w:lineRule="auto"/>
        <w:ind w:left="3125"/>
        <w:jc w:val="both"/>
        <w:rPr>
          <w:rFonts w:ascii="Arial" w:hAnsi="Arial" w:cs="Arial"/>
          <w:sz w:val="22"/>
          <w:szCs w:val="22"/>
        </w:rPr>
      </w:pPr>
    </w:p>
    <w:p w:rsidR="002F37A1" w:rsidRPr="004A0758" w:rsidRDefault="002F37A1" w:rsidP="00ED2086">
      <w:pPr>
        <w:pStyle w:val="Style6"/>
        <w:widowControl/>
        <w:spacing w:line="240" w:lineRule="auto"/>
        <w:ind w:left="3125"/>
        <w:jc w:val="both"/>
        <w:rPr>
          <w:rFonts w:ascii="Arial" w:hAnsi="Arial" w:cs="Arial"/>
          <w:sz w:val="22"/>
          <w:szCs w:val="22"/>
        </w:rPr>
      </w:pPr>
    </w:p>
    <w:p w:rsidR="00213027" w:rsidRPr="004A0758" w:rsidRDefault="00213027" w:rsidP="00213027">
      <w:pPr>
        <w:widowControl/>
        <w:autoSpaceDE/>
        <w:autoSpaceDN/>
        <w:adjustRightInd/>
        <w:spacing w:before="120"/>
        <w:jc w:val="both"/>
        <w:rPr>
          <w:rFonts w:ascii="Arial" w:eastAsia="Times New Roman" w:hAnsi="Arial" w:cs="Arial"/>
          <w:b/>
          <w:bCs/>
          <w:sz w:val="22"/>
          <w:szCs w:val="22"/>
        </w:rPr>
      </w:pPr>
      <w:r w:rsidRPr="004A0758">
        <w:rPr>
          <w:rFonts w:ascii="Arial" w:eastAsia="Times New Roman" w:hAnsi="Arial" w:cs="Arial"/>
          <w:b/>
          <w:bCs/>
          <w:sz w:val="22"/>
          <w:szCs w:val="22"/>
        </w:rPr>
        <w:t>XVII. OPIS PRZEDMIOTU ZAMÓWIENIA</w:t>
      </w:r>
    </w:p>
    <w:p w:rsidR="00213027" w:rsidRPr="004A0758" w:rsidRDefault="00213027" w:rsidP="00CA4BE4">
      <w:pPr>
        <w:widowControl/>
        <w:numPr>
          <w:ilvl w:val="2"/>
          <w:numId w:val="61"/>
        </w:numPr>
        <w:autoSpaceDE/>
        <w:autoSpaceDN/>
        <w:adjustRightInd/>
        <w:ind w:left="284" w:hanging="284"/>
        <w:jc w:val="both"/>
        <w:rPr>
          <w:rFonts w:ascii="Arial" w:eastAsia="Times New Roman" w:hAnsi="Arial" w:cs="Arial"/>
          <w:sz w:val="22"/>
          <w:szCs w:val="22"/>
        </w:rPr>
      </w:pPr>
      <w:r w:rsidRPr="004A0758">
        <w:rPr>
          <w:rFonts w:ascii="Arial" w:eastAsia="Times New Roman" w:hAnsi="Arial" w:cs="Arial"/>
          <w:sz w:val="22"/>
          <w:szCs w:val="22"/>
        </w:rPr>
        <w:t>Pomieszczenia kas biletowych, zarządzane przez Zamawiającego – patrz pkt 1</w:t>
      </w:r>
      <w:r w:rsidR="004B6843" w:rsidRPr="004A0758">
        <w:rPr>
          <w:rFonts w:ascii="Arial" w:eastAsia="Times New Roman" w:hAnsi="Arial" w:cs="Arial"/>
          <w:sz w:val="22"/>
          <w:szCs w:val="22"/>
        </w:rPr>
        <w:t>4</w:t>
      </w:r>
      <w:r w:rsidRPr="004A0758">
        <w:rPr>
          <w:rFonts w:ascii="Arial" w:eastAsia="Times New Roman" w:hAnsi="Arial" w:cs="Arial"/>
          <w:sz w:val="22"/>
          <w:szCs w:val="22"/>
        </w:rPr>
        <w:t xml:space="preserve"> – zostaną nieodpłatnie udostępnione Wykonawcy na czas trwania umowy (po stronie Wykonawcy będą leżały opłaty związane z korzystaniem z mediów), z zastrzeżeniem ust. 2.  Pozostałe pomieszczenia na kasy biletowe:</w:t>
      </w:r>
    </w:p>
    <w:p w:rsidR="00213027" w:rsidRPr="004A0758" w:rsidRDefault="00213027"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1 – Słupsk;</w:t>
      </w:r>
    </w:p>
    <w:p w:rsidR="00213027" w:rsidRPr="004A0758" w:rsidRDefault="00213027"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12 – Gdynia Chylonia;</w:t>
      </w:r>
    </w:p>
    <w:p w:rsidR="004B6843" w:rsidRPr="004A0758" w:rsidRDefault="004B6843"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14 – Gdynia Grabówek;</w:t>
      </w:r>
    </w:p>
    <w:p w:rsidR="00213027" w:rsidRPr="004A0758" w:rsidRDefault="00213027"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1</w:t>
      </w:r>
      <w:r w:rsidR="004B6843" w:rsidRPr="004A0758">
        <w:rPr>
          <w:rFonts w:ascii="Arial" w:eastAsia="Times New Roman" w:hAnsi="Arial" w:cs="Arial"/>
          <w:sz w:val="22"/>
          <w:szCs w:val="22"/>
        </w:rPr>
        <w:t>8</w:t>
      </w:r>
      <w:r w:rsidRPr="004A0758">
        <w:rPr>
          <w:rFonts w:ascii="Arial" w:eastAsia="Times New Roman" w:hAnsi="Arial" w:cs="Arial"/>
          <w:sz w:val="22"/>
          <w:szCs w:val="22"/>
        </w:rPr>
        <w:t xml:space="preserve"> – Sopot; </w:t>
      </w:r>
    </w:p>
    <w:p w:rsidR="00213027" w:rsidRPr="004A0758" w:rsidRDefault="004B6843"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20</w:t>
      </w:r>
      <w:r w:rsidR="00213027" w:rsidRPr="004A0758">
        <w:rPr>
          <w:rFonts w:ascii="Arial" w:eastAsia="Times New Roman" w:hAnsi="Arial" w:cs="Arial"/>
          <w:sz w:val="22"/>
          <w:szCs w:val="22"/>
        </w:rPr>
        <w:t xml:space="preserve"> – Gdańsk Oliwa;</w:t>
      </w:r>
    </w:p>
    <w:p w:rsidR="00213027" w:rsidRPr="004A0758" w:rsidRDefault="00213027"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22 – Gdańsk Wrzeszcz;</w:t>
      </w:r>
    </w:p>
    <w:p w:rsidR="0093754F" w:rsidRPr="004A0758" w:rsidRDefault="0093754F"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23 – Gdańsk Politechnika;</w:t>
      </w:r>
    </w:p>
    <w:p w:rsidR="00213027" w:rsidRPr="004A0758" w:rsidRDefault="00213027"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2</w:t>
      </w:r>
      <w:r w:rsidR="004B6843" w:rsidRPr="004A0758">
        <w:rPr>
          <w:rFonts w:ascii="Arial" w:eastAsia="Times New Roman" w:hAnsi="Arial" w:cs="Arial"/>
          <w:sz w:val="22"/>
          <w:szCs w:val="22"/>
        </w:rPr>
        <w:t>4 – Gdańsk Główny</w:t>
      </w:r>
      <w:r w:rsidR="0093754F" w:rsidRPr="004A0758">
        <w:rPr>
          <w:rFonts w:ascii="Arial" w:eastAsia="Times New Roman" w:hAnsi="Arial" w:cs="Arial"/>
          <w:sz w:val="22"/>
          <w:szCs w:val="22"/>
        </w:rPr>
        <w:t>;</w:t>
      </w:r>
    </w:p>
    <w:p w:rsidR="0093754F" w:rsidRPr="004A0758" w:rsidRDefault="0093754F"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25 – Somonino;</w:t>
      </w:r>
    </w:p>
    <w:p w:rsidR="0093754F" w:rsidRPr="004A0758" w:rsidRDefault="0093754F" w:rsidP="00CA4BE4">
      <w:pPr>
        <w:widowControl/>
        <w:numPr>
          <w:ilvl w:val="0"/>
          <w:numId w:val="65"/>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2</w:t>
      </w:r>
      <w:r w:rsidR="00AE7DF9" w:rsidRPr="004A0758">
        <w:rPr>
          <w:rFonts w:ascii="Arial" w:eastAsia="Times New Roman" w:hAnsi="Arial" w:cs="Arial"/>
          <w:sz w:val="22"/>
          <w:szCs w:val="22"/>
        </w:rPr>
        <w:t>6 – Kościerzyna</w:t>
      </w:r>
    </w:p>
    <w:p w:rsidR="00213027" w:rsidRPr="004A0758" w:rsidRDefault="00213027" w:rsidP="00213027">
      <w:pPr>
        <w:widowControl/>
        <w:autoSpaceDE/>
        <w:autoSpaceDN/>
        <w:adjustRightInd/>
        <w:ind w:left="284"/>
        <w:jc w:val="both"/>
        <w:rPr>
          <w:rFonts w:ascii="Arial" w:eastAsia="Times New Roman" w:hAnsi="Arial" w:cs="Arial"/>
          <w:sz w:val="22"/>
          <w:szCs w:val="22"/>
        </w:rPr>
      </w:pPr>
      <w:r w:rsidRPr="004A0758">
        <w:rPr>
          <w:rFonts w:ascii="Arial" w:eastAsia="Times New Roman" w:hAnsi="Arial" w:cs="Arial"/>
          <w:sz w:val="22"/>
          <w:szCs w:val="22"/>
        </w:rPr>
        <w:t>zobowiązany jest zapewnić Wykonawca, powinny one spełniać następujące wymogi:</w:t>
      </w:r>
    </w:p>
    <w:p w:rsidR="00213027" w:rsidRPr="004A0758" w:rsidRDefault="00213027" w:rsidP="00213027">
      <w:pPr>
        <w:widowControl/>
        <w:autoSpaceDE/>
        <w:autoSpaceDN/>
        <w:adjustRightInd/>
        <w:jc w:val="both"/>
        <w:rPr>
          <w:rFonts w:ascii="Arial" w:eastAsia="Times New Roman" w:hAnsi="Arial" w:cs="Arial"/>
          <w:sz w:val="22"/>
          <w:szCs w:val="22"/>
        </w:rPr>
      </w:pPr>
    </w:p>
    <w:p w:rsidR="00213027" w:rsidRPr="004A0758" w:rsidRDefault="00213027" w:rsidP="00CA4BE4">
      <w:pPr>
        <w:widowControl/>
        <w:numPr>
          <w:ilvl w:val="0"/>
          <w:numId w:val="62"/>
        </w:numPr>
        <w:autoSpaceDE/>
        <w:autoSpaceDN/>
        <w:adjustRightInd/>
        <w:ind w:left="709" w:hanging="425"/>
        <w:jc w:val="both"/>
        <w:rPr>
          <w:rFonts w:ascii="Arial" w:eastAsia="Times New Roman" w:hAnsi="Arial" w:cs="Arial"/>
          <w:sz w:val="22"/>
          <w:szCs w:val="22"/>
        </w:rPr>
      </w:pPr>
      <w:r w:rsidRPr="004A0758">
        <w:rPr>
          <w:rFonts w:ascii="Arial" w:eastAsia="Times New Roman" w:hAnsi="Arial" w:cs="Arial"/>
          <w:sz w:val="22"/>
          <w:szCs w:val="22"/>
        </w:rPr>
        <w:t xml:space="preserve">z okienka, w którym dokonywana jest sprzedaż biletów nie może być dokonywana sprzedaż innych produktów, z zastrzeżeniem ust. 2 – nie dotyczy biletów </w:t>
      </w:r>
      <w:r w:rsidRPr="004A0758">
        <w:rPr>
          <w:rFonts w:ascii="Arial" w:eastAsia="Times New Roman" w:hAnsi="Arial" w:cs="Arial"/>
          <w:b/>
          <w:bCs/>
          <w:sz w:val="22"/>
          <w:szCs w:val="22"/>
        </w:rPr>
        <w:t>innych przewoźników kolejowych;</w:t>
      </w:r>
      <w:r w:rsidRPr="004A0758">
        <w:rPr>
          <w:rFonts w:ascii="Arial" w:eastAsia="Times New Roman" w:hAnsi="Arial" w:cs="Arial"/>
          <w:sz w:val="22"/>
          <w:szCs w:val="22"/>
        </w:rPr>
        <w:t xml:space="preserve"> </w:t>
      </w:r>
    </w:p>
    <w:p w:rsidR="00213027" w:rsidRPr="004A0758" w:rsidRDefault="00213027" w:rsidP="00CA4BE4">
      <w:pPr>
        <w:widowControl/>
        <w:numPr>
          <w:ilvl w:val="0"/>
          <w:numId w:val="62"/>
        </w:numPr>
        <w:autoSpaceDE/>
        <w:autoSpaceDN/>
        <w:adjustRightInd/>
        <w:ind w:left="709" w:hanging="425"/>
        <w:jc w:val="both"/>
        <w:rPr>
          <w:rFonts w:ascii="Arial" w:eastAsia="Times New Roman" w:hAnsi="Arial" w:cs="Arial"/>
          <w:sz w:val="22"/>
          <w:szCs w:val="22"/>
        </w:rPr>
      </w:pPr>
      <w:r w:rsidRPr="004A0758">
        <w:rPr>
          <w:rFonts w:ascii="Arial" w:eastAsia="Times New Roman" w:hAnsi="Arial" w:cs="Arial"/>
          <w:sz w:val="22"/>
          <w:szCs w:val="22"/>
        </w:rPr>
        <w:lastRenderedPageBreak/>
        <w:t xml:space="preserve">zabezpieczenie pomieszczeń kas musi być  zgodne z Instrukcją rachunkowo-kasową dla kas biletowych PKP SKM (SKMf8 (F-8)). </w:t>
      </w:r>
    </w:p>
    <w:p w:rsidR="00213027" w:rsidRPr="004A0758" w:rsidRDefault="00213027" w:rsidP="00CA4BE4">
      <w:pPr>
        <w:widowControl/>
        <w:numPr>
          <w:ilvl w:val="2"/>
          <w:numId w:val="61"/>
        </w:numPr>
        <w:autoSpaceDE/>
        <w:autoSpaceDN/>
        <w:adjustRightInd/>
        <w:ind w:left="284" w:hanging="284"/>
        <w:jc w:val="both"/>
        <w:rPr>
          <w:rFonts w:ascii="Arial" w:eastAsia="Times New Roman" w:hAnsi="Arial" w:cs="Arial"/>
          <w:sz w:val="22"/>
          <w:szCs w:val="22"/>
        </w:rPr>
      </w:pPr>
      <w:r w:rsidRPr="004A0758">
        <w:rPr>
          <w:rFonts w:ascii="Arial" w:eastAsia="Times New Roman" w:hAnsi="Arial" w:cs="Arial"/>
          <w:sz w:val="22"/>
          <w:szCs w:val="22"/>
        </w:rPr>
        <w:t xml:space="preserve">Prowadzenie innej działalności handlowej niż  wykonywanie przedmiotu zamówienia może być prowadzone tylko za pisemną zgodą Zamawiającego. </w:t>
      </w:r>
    </w:p>
    <w:p w:rsidR="00213027" w:rsidRPr="004A0758" w:rsidRDefault="00213027" w:rsidP="00CA4BE4">
      <w:pPr>
        <w:widowControl/>
        <w:numPr>
          <w:ilvl w:val="2"/>
          <w:numId w:val="61"/>
        </w:numPr>
        <w:autoSpaceDE/>
        <w:autoSpaceDN/>
        <w:adjustRightInd/>
        <w:ind w:left="284" w:hanging="284"/>
        <w:jc w:val="both"/>
        <w:rPr>
          <w:rFonts w:ascii="Arial" w:eastAsia="Times New Roman" w:hAnsi="Arial" w:cs="Arial"/>
          <w:sz w:val="22"/>
          <w:szCs w:val="22"/>
        </w:rPr>
      </w:pPr>
      <w:r w:rsidRPr="004A0758">
        <w:rPr>
          <w:rFonts w:ascii="Arial" w:eastAsia="Times New Roman" w:hAnsi="Arial" w:cs="Arial"/>
          <w:sz w:val="22"/>
          <w:szCs w:val="22"/>
        </w:rPr>
        <w:t>Wykonawcy będą mieli prawo do zapoznania się ze stanem technicznym kas biletowych,                w których będzie wykonywany przedmiot zamówienia (patrz pkt</w:t>
      </w:r>
      <w:r w:rsidR="004B6843" w:rsidRPr="004A0758">
        <w:rPr>
          <w:rFonts w:ascii="Arial" w:eastAsia="Times New Roman" w:hAnsi="Arial" w:cs="Arial"/>
          <w:sz w:val="22"/>
          <w:szCs w:val="22"/>
        </w:rPr>
        <w:t xml:space="preserve"> </w:t>
      </w:r>
      <w:r w:rsidRPr="004A0758">
        <w:rPr>
          <w:rFonts w:ascii="Arial" w:eastAsia="Times New Roman" w:hAnsi="Arial" w:cs="Arial"/>
          <w:sz w:val="22"/>
          <w:szCs w:val="22"/>
        </w:rPr>
        <w:t>1</w:t>
      </w:r>
      <w:r w:rsidR="004B6843" w:rsidRPr="004A0758">
        <w:rPr>
          <w:rFonts w:ascii="Arial" w:eastAsia="Times New Roman" w:hAnsi="Arial" w:cs="Arial"/>
          <w:sz w:val="22"/>
          <w:szCs w:val="22"/>
        </w:rPr>
        <w:t>4</w:t>
      </w:r>
      <w:r w:rsidRPr="004A0758">
        <w:rPr>
          <w:rFonts w:ascii="Arial" w:eastAsia="Times New Roman" w:hAnsi="Arial" w:cs="Arial"/>
          <w:sz w:val="22"/>
          <w:szCs w:val="22"/>
        </w:rPr>
        <w:t>.)</w:t>
      </w:r>
    </w:p>
    <w:p w:rsidR="00213027" w:rsidRPr="004A0758" w:rsidRDefault="00213027" w:rsidP="00CA4BE4">
      <w:pPr>
        <w:widowControl/>
        <w:numPr>
          <w:ilvl w:val="2"/>
          <w:numId w:val="61"/>
        </w:numPr>
        <w:autoSpaceDE/>
        <w:autoSpaceDN/>
        <w:adjustRightInd/>
        <w:ind w:left="284" w:hanging="284"/>
        <w:jc w:val="both"/>
        <w:rPr>
          <w:rFonts w:ascii="Arial" w:eastAsia="Times New Roman" w:hAnsi="Arial" w:cs="Arial"/>
          <w:sz w:val="22"/>
          <w:szCs w:val="22"/>
        </w:rPr>
      </w:pPr>
      <w:r w:rsidRPr="004A0758">
        <w:rPr>
          <w:rFonts w:ascii="Arial" w:eastAsia="Times New Roman" w:hAnsi="Arial" w:cs="Arial"/>
          <w:sz w:val="22"/>
          <w:szCs w:val="22"/>
        </w:rPr>
        <w:t>W zadaniach nr:</w:t>
      </w:r>
    </w:p>
    <w:p w:rsidR="00213027" w:rsidRPr="004A0758" w:rsidRDefault="00213027" w:rsidP="00CA4BE4">
      <w:pPr>
        <w:widowControl/>
        <w:numPr>
          <w:ilvl w:val="0"/>
          <w:numId w:val="59"/>
        </w:numPr>
        <w:tabs>
          <w:tab w:val="left" w:pos="993"/>
        </w:tabs>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 xml:space="preserve">Zadanie 1 – Słupsk; </w:t>
      </w:r>
    </w:p>
    <w:p w:rsidR="00213027" w:rsidRPr="004A0758" w:rsidRDefault="00213027" w:rsidP="00CA4BE4">
      <w:pPr>
        <w:widowControl/>
        <w:numPr>
          <w:ilvl w:val="0"/>
          <w:numId w:val="59"/>
        </w:numPr>
        <w:tabs>
          <w:tab w:val="left" w:pos="993"/>
        </w:tabs>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2 –Potęgowo;</w:t>
      </w:r>
    </w:p>
    <w:p w:rsidR="00213027" w:rsidRPr="004A0758" w:rsidRDefault="00213027" w:rsidP="00CA4BE4">
      <w:pPr>
        <w:widowControl/>
        <w:numPr>
          <w:ilvl w:val="0"/>
          <w:numId w:val="59"/>
        </w:numPr>
        <w:tabs>
          <w:tab w:val="left" w:pos="993"/>
        </w:tabs>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3 – Lębork;</w:t>
      </w:r>
    </w:p>
    <w:p w:rsidR="00213027" w:rsidRPr="004A0758" w:rsidRDefault="00213027" w:rsidP="00CA4BE4">
      <w:pPr>
        <w:widowControl/>
        <w:numPr>
          <w:ilvl w:val="0"/>
          <w:numId w:val="59"/>
        </w:numPr>
        <w:tabs>
          <w:tab w:val="left" w:pos="993"/>
        </w:tabs>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4 – Godętowo;</w:t>
      </w:r>
    </w:p>
    <w:p w:rsidR="00213027" w:rsidRDefault="00213027" w:rsidP="00CA4BE4">
      <w:pPr>
        <w:widowControl/>
        <w:numPr>
          <w:ilvl w:val="0"/>
          <w:numId w:val="59"/>
        </w:numPr>
        <w:tabs>
          <w:tab w:val="left" w:pos="993"/>
        </w:tabs>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w:t>
      </w:r>
      <w:r w:rsidR="004B6843" w:rsidRPr="004A0758">
        <w:rPr>
          <w:rFonts w:ascii="Arial" w:eastAsia="Times New Roman" w:hAnsi="Arial" w:cs="Arial"/>
          <w:sz w:val="22"/>
          <w:szCs w:val="22"/>
        </w:rPr>
        <w:t>adanie 5 – Strzebielino Morskie</w:t>
      </w:r>
    </w:p>
    <w:p w:rsidR="00DB0971" w:rsidRDefault="00DB0971" w:rsidP="00CA4BE4">
      <w:pPr>
        <w:widowControl/>
        <w:numPr>
          <w:ilvl w:val="0"/>
          <w:numId w:val="59"/>
        </w:numPr>
        <w:tabs>
          <w:tab w:val="left" w:pos="993"/>
        </w:tabs>
        <w:autoSpaceDE/>
        <w:autoSpaceDN/>
        <w:adjustRightInd/>
        <w:jc w:val="both"/>
        <w:rPr>
          <w:rFonts w:ascii="Arial" w:eastAsia="Times New Roman" w:hAnsi="Arial" w:cs="Arial"/>
          <w:color w:val="FF0000"/>
          <w:sz w:val="22"/>
          <w:szCs w:val="22"/>
        </w:rPr>
      </w:pPr>
      <w:r w:rsidRPr="00DB0971">
        <w:rPr>
          <w:rFonts w:ascii="Arial" w:eastAsia="Times New Roman" w:hAnsi="Arial" w:cs="Arial"/>
          <w:color w:val="FF0000"/>
          <w:sz w:val="22"/>
          <w:szCs w:val="22"/>
        </w:rPr>
        <w:t>Zadanie 6 – Luzino;</w:t>
      </w:r>
    </w:p>
    <w:p w:rsidR="00DB0971" w:rsidRPr="00DB0971" w:rsidRDefault="00DB0971" w:rsidP="00CA4BE4">
      <w:pPr>
        <w:widowControl/>
        <w:numPr>
          <w:ilvl w:val="0"/>
          <w:numId w:val="59"/>
        </w:numPr>
        <w:tabs>
          <w:tab w:val="left" w:pos="993"/>
        </w:tabs>
        <w:autoSpaceDE/>
        <w:autoSpaceDN/>
        <w:adjustRightInd/>
        <w:jc w:val="both"/>
        <w:rPr>
          <w:rFonts w:ascii="Arial" w:eastAsia="Times New Roman" w:hAnsi="Arial" w:cs="Arial"/>
          <w:color w:val="FF0000"/>
          <w:sz w:val="22"/>
          <w:szCs w:val="22"/>
        </w:rPr>
      </w:pPr>
      <w:r>
        <w:rPr>
          <w:rFonts w:ascii="Arial" w:eastAsia="Times New Roman" w:hAnsi="Arial" w:cs="Arial"/>
          <w:color w:val="FF0000"/>
          <w:sz w:val="22"/>
          <w:szCs w:val="22"/>
        </w:rPr>
        <w:t>Zadanie 20 – Gdańsk Oliwa.</w:t>
      </w:r>
    </w:p>
    <w:p w:rsidR="00213027" w:rsidRPr="004A0758" w:rsidRDefault="00213027" w:rsidP="00213027">
      <w:pPr>
        <w:widowControl/>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 xml:space="preserve">    Zamawiający nie wymaga, aby Wykonawca prowadził sprzedaż biletów jednorazowych  </w:t>
      </w:r>
    </w:p>
    <w:p w:rsidR="00213027" w:rsidRPr="004A0758" w:rsidRDefault="00213027" w:rsidP="00213027">
      <w:pPr>
        <w:widowControl/>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 xml:space="preserve">    kartkowych.</w:t>
      </w:r>
    </w:p>
    <w:p w:rsidR="00213027" w:rsidRPr="004A0758" w:rsidRDefault="00213027" w:rsidP="00CA4BE4">
      <w:pPr>
        <w:widowControl/>
        <w:numPr>
          <w:ilvl w:val="0"/>
          <w:numId w:val="63"/>
        </w:numPr>
        <w:autoSpaceDE/>
        <w:autoSpaceDN/>
        <w:adjustRightInd/>
        <w:ind w:left="284" w:hanging="284"/>
        <w:jc w:val="both"/>
        <w:rPr>
          <w:rFonts w:ascii="Arial" w:eastAsia="Times New Roman" w:hAnsi="Arial" w:cs="Arial"/>
          <w:sz w:val="22"/>
          <w:szCs w:val="22"/>
        </w:rPr>
      </w:pPr>
      <w:r w:rsidRPr="004A0758">
        <w:rPr>
          <w:rFonts w:ascii="Arial" w:eastAsia="Times New Roman" w:hAnsi="Arial" w:cs="Arial"/>
          <w:sz w:val="22"/>
          <w:szCs w:val="22"/>
        </w:rPr>
        <w:t>W zadaniach nr:</w:t>
      </w:r>
    </w:p>
    <w:p w:rsidR="00213027" w:rsidRPr="004A0758" w:rsidRDefault="00213027" w:rsidP="00CA4BE4">
      <w:pPr>
        <w:widowControl/>
        <w:numPr>
          <w:ilvl w:val="0"/>
          <w:numId w:val="60"/>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3 – Lębork;</w:t>
      </w:r>
    </w:p>
    <w:p w:rsidR="00213027" w:rsidRPr="004A0758" w:rsidRDefault="00213027" w:rsidP="00CA4BE4">
      <w:pPr>
        <w:widowControl/>
        <w:numPr>
          <w:ilvl w:val="0"/>
          <w:numId w:val="60"/>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Zadnie 11 – Rumia;</w:t>
      </w:r>
    </w:p>
    <w:p w:rsidR="00213027" w:rsidRPr="004A0758" w:rsidRDefault="00213027" w:rsidP="00CA4BE4">
      <w:pPr>
        <w:widowControl/>
        <w:numPr>
          <w:ilvl w:val="0"/>
          <w:numId w:val="60"/>
        </w:numPr>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Zadanie 1</w:t>
      </w:r>
      <w:r w:rsidR="004B6843" w:rsidRPr="004A0758">
        <w:rPr>
          <w:rFonts w:ascii="Arial" w:eastAsia="Times New Roman" w:hAnsi="Arial" w:cs="Arial"/>
          <w:sz w:val="22"/>
          <w:szCs w:val="22"/>
        </w:rPr>
        <w:t>5</w:t>
      </w:r>
      <w:r w:rsidRPr="004A0758">
        <w:rPr>
          <w:rFonts w:ascii="Arial" w:eastAsia="Times New Roman" w:hAnsi="Arial" w:cs="Arial"/>
          <w:sz w:val="22"/>
          <w:szCs w:val="22"/>
        </w:rPr>
        <w:t xml:space="preserve"> – Gdyni</w:t>
      </w:r>
      <w:r w:rsidR="004B6843" w:rsidRPr="004A0758">
        <w:rPr>
          <w:rFonts w:ascii="Arial" w:eastAsia="Times New Roman" w:hAnsi="Arial" w:cs="Arial"/>
          <w:sz w:val="22"/>
          <w:szCs w:val="22"/>
        </w:rPr>
        <w:t>a Wzgórze Świętego Maksymiliana</w:t>
      </w:r>
    </w:p>
    <w:p w:rsidR="00213027" w:rsidRPr="004A0758" w:rsidRDefault="00213027" w:rsidP="00213027">
      <w:pPr>
        <w:widowControl/>
        <w:autoSpaceDE/>
        <w:autoSpaceDN/>
        <w:adjustRightInd/>
        <w:ind w:left="284"/>
        <w:jc w:val="both"/>
        <w:rPr>
          <w:rFonts w:ascii="Arial" w:eastAsia="Times New Roman" w:hAnsi="Arial" w:cs="Arial"/>
          <w:sz w:val="22"/>
          <w:szCs w:val="22"/>
        </w:rPr>
      </w:pPr>
      <w:r w:rsidRPr="004A0758">
        <w:rPr>
          <w:rFonts w:ascii="Arial" w:eastAsia="Times New Roman" w:hAnsi="Arial" w:cs="Arial"/>
          <w:sz w:val="22"/>
          <w:szCs w:val="22"/>
        </w:rPr>
        <w:t xml:space="preserve">Zamawiający przewiduje funkcjonowanie w jednej kasie biletowej dwóch </w:t>
      </w:r>
      <w:r w:rsidRPr="004A0758">
        <w:rPr>
          <w:rFonts w:ascii="Arial" w:eastAsia="Times New Roman" w:hAnsi="Arial" w:cs="Arial"/>
          <w:b/>
          <w:bCs/>
          <w:sz w:val="22"/>
          <w:szCs w:val="22"/>
        </w:rPr>
        <w:t>elektronicznych kas fiskalnych</w:t>
      </w:r>
      <w:r w:rsidRPr="004A0758">
        <w:rPr>
          <w:rFonts w:ascii="Arial" w:eastAsia="Times New Roman" w:hAnsi="Arial" w:cs="Arial"/>
          <w:sz w:val="22"/>
          <w:szCs w:val="22"/>
        </w:rPr>
        <w:t xml:space="preserve">. Jednak Zamawiający wymaga, aby druga </w:t>
      </w:r>
      <w:r w:rsidRPr="004A0758">
        <w:rPr>
          <w:rFonts w:ascii="Arial" w:eastAsia="Times New Roman" w:hAnsi="Arial" w:cs="Arial"/>
          <w:b/>
          <w:bCs/>
          <w:sz w:val="22"/>
          <w:szCs w:val="22"/>
        </w:rPr>
        <w:t>elektroniczna kasa fiskalna</w:t>
      </w:r>
      <w:r w:rsidRPr="004A0758">
        <w:rPr>
          <w:rFonts w:ascii="Arial" w:eastAsia="Times New Roman" w:hAnsi="Arial" w:cs="Arial"/>
          <w:sz w:val="22"/>
          <w:szCs w:val="22"/>
        </w:rPr>
        <w:t xml:space="preserve"> czynna była  przez pięć ostatnich i pięć pierwszych dni miesiąca w godzinach od 06.00 – 18.00. </w:t>
      </w:r>
    </w:p>
    <w:p w:rsidR="00213027" w:rsidRPr="004A0758" w:rsidRDefault="004B6843" w:rsidP="00CA4BE4">
      <w:pPr>
        <w:widowControl/>
        <w:numPr>
          <w:ilvl w:val="0"/>
          <w:numId w:val="64"/>
        </w:numPr>
        <w:autoSpaceDE/>
        <w:autoSpaceDN/>
        <w:adjustRightInd/>
        <w:ind w:left="284" w:hanging="426"/>
        <w:jc w:val="both"/>
        <w:rPr>
          <w:rFonts w:ascii="Arial" w:eastAsia="Times New Roman" w:hAnsi="Arial" w:cs="Arial"/>
          <w:sz w:val="22"/>
          <w:szCs w:val="22"/>
        </w:rPr>
      </w:pPr>
      <w:r w:rsidRPr="004A0758">
        <w:rPr>
          <w:rFonts w:ascii="Arial" w:eastAsia="Times New Roman" w:hAnsi="Arial" w:cs="Arial"/>
          <w:sz w:val="22"/>
          <w:szCs w:val="22"/>
        </w:rPr>
        <w:t>W Zadaniu 22</w:t>
      </w:r>
      <w:r w:rsidR="00213027" w:rsidRPr="004A0758">
        <w:rPr>
          <w:rFonts w:ascii="Arial" w:eastAsia="Times New Roman" w:hAnsi="Arial" w:cs="Arial"/>
          <w:sz w:val="22"/>
          <w:szCs w:val="22"/>
        </w:rPr>
        <w:t xml:space="preserve"> – </w:t>
      </w:r>
      <w:r w:rsidRPr="004A0758">
        <w:rPr>
          <w:rFonts w:ascii="Arial" w:eastAsia="Times New Roman" w:hAnsi="Arial" w:cs="Arial"/>
          <w:sz w:val="22"/>
          <w:szCs w:val="22"/>
        </w:rPr>
        <w:t>Gdańsk Wrzeszcz</w:t>
      </w:r>
      <w:r w:rsidR="00213027" w:rsidRPr="004A0758">
        <w:rPr>
          <w:rFonts w:ascii="Arial" w:eastAsia="Times New Roman" w:hAnsi="Arial" w:cs="Arial"/>
          <w:sz w:val="22"/>
          <w:szCs w:val="22"/>
        </w:rPr>
        <w:t xml:space="preserve">, Zamawiający przewiduje funkcjonowanie w jednej kasie biletowej </w:t>
      </w:r>
      <w:r w:rsidR="004A468E" w:rsidRPr="004A0758">
        <w:rPr>
          <w:rFonts w:ascii="Arial" w:eastAsia="Times New Roman" w:hAnsi="Arial" w:cs="Arial"/>
          <w:sz w:val="22"/>
          <w:szCs w:val="22"/>
        </w:rPr>
        <w:t>trzech</w:t>
      </w:r>
      <w:r w:rsidR="00213027" w:rsidRPr="004A0758">
        <w:rPr>
          <w:rFonts w:ascii="Arial" w:eastAsia="Times New Roman" w:hAnsi="Arial" w:cs="Arial"/>
          <w:sz w:val="22"/>
          <w:szCs w:val="22"/>
        </w:rPr>
        <w:t xml:space="preserve"> </w:t>
      </w:r>
      <w:r w:rsidR="00213027" w:rsidRPr="004A0758">
        <w:rPr>
          <w:rFonts w:ascii="Arial" w:eastAsia="Times New Roman" w:hAnsi="Arial" w:cs="Arial"/>
          <w:b/>
          <w:bCs/>
          <w:sz w:val="22"/>
          <w:szCs w:val="22"/>
        </w:rPr>
        <w:t>elektronicznych kas fiskalnych</w:t>
      </w:r>
      <w:r w:rsidR="004A468E" w:rsidRPr="004A0758">
        <w:rPr>
          <w:rFonts w:ascii="Arial" w:eastAsia="Times New Roman" w:hAnsi="Arial" w:cs="Arial"/>
          <w:bCs/>
          <w:sz w:val="22"/>
          <w:szCs w:val="22"/>
        </w:rPr>
        <w:t xml:space="preserve">. </w:t>
      </w:r>
      <w:r w:rsidR="004A468E" w:rsidRPr="004A0758">
        <w:rPr>
          <w:rFonts w:ascii="Arial" w:eastAsia="Times New Roman" w:hAnsi="Arial" w:cs="Arial"/>
          <w:sz w:val="22"/>
          <w:szCs w:val="22"/>
        </w:rPr>
        <w:t xml:space="preserve">Zamawiający wymaga, aby dwie </w:t>
      </w:r>
      <w:r w:rsidR="004A468E" w:rsidRPr="004A0758">
        <w:rPr>
          <w:rFonts w:ascii="Arial" w:eastAsia="Times New Roman" w:hAnsi="Arial" w:cs="Arial"/>
          <w:b/>
          <w:bCs/>
          <w:sz w:val="22"/>
          <w:szCs w:val="22"/>
        </w:rPr>
        <w:t>elektroniczne kasy fiskalne</w:t>
      </w:r>
      <w:r w:rsidR="004A468E" w:rsidRPr="004A0758">
        <w:rPr>
          <w:rFonts w:ascii="Arial" w:eastAsia="Times New Roman" w:hAnsi="Arial" w:cs="Arial"/>
          <w:sz w:val="22"/>
          <w:szCs w:val="22"/>
        </w:rPr>
        <w:t xml:space="preserve"> otwarte były przez wszystkie dni miesiąca, </w:t>
      </w:r>
      <w:r w:rsidR="004A468E" w:rsidRPr="004A0758">
        <w:rPr>
          <w:rFonts w:ascii="Arial" w:eastAsia="Times New Roman" w:hAnsi="Arial" w:cs="Arial"/>
          <w:bCs/>
          <w:sz w:val="22"/>
          <w:szCs w:val="22"/>
        </w:rPr>
        <w:t>w tym jedna z kas musi umożliwiać sprzedaż biletów łączonych tandemowych</w:t>
      </w:r>
      <w:r w:rsidR="00213027" w:rsidRPr="004A0758">
        <w:rPr>
          <w:rFonts w:ascii="Arial" w:eastAsia="Times New Roman" w:hAnsi="Arial" w:cs="Arial"/>
          <w:b/>
          <w:bCs/>
          <w:sz w:val="22"/>
          <w:szCs w:val="22"/>
        </w:rPr>
        <w:t>.</w:t>
      </w:r>
      <w:r w:rsidR="00213027" w:rsidRPr="004A0758">
        <w:rPr>
          <w:rFonts w:ascii="Arial" w:eastAsia="Times New Roman" w:hAnsi="Arial" w:cs="Arial"/>
          <w:sz w:val="22"/>
          <w:szCs w:val="22"/>
        </w:rPr>
        <w:t xml:space="preserve"> Zamawiający wymaga, aby </w:t>
      </w:r>
      <w:r w:rsidR="004A468E" w:rsidRPr="004A0758">
        <w:rPr>
          <w:rFonts w:ascii="Arial" w:eastAsia="Times New Roman" w:hAnsi="Arial" w:cs="Arial"/>
          <w:sz w:val="22"/>
          <w:szCs w:val="22"/>
        </w:rPr>
        <w:t>trzecia</w:t>
      </w:r>
      <w:r w:rsidR="00213027" w:rsidRPr="004A0758">
        <w:rPr>
          <w:rFonts w:ascii="Arial" w:eastAsia="Times New Roman" w:hAnsi="Arial" w:cs="Arial"/>
          <w:sz w:val="22"/>
          <w:szCs w:val="22"/>
        </w:rPr>
        <w:t xml:space="preserve"> </w:t>
      </w:r>
      <w:r w:rsidR="00213027" w:rsidRPr="004A0758">
        <w:rPr>
          <w:rFonts w:ascii="Arial" w:eastAsia="Times New Roman" w:hAnsi="Arial" w:cs="Arial"/>
          <w:b/>
          <w:bCs/>
          <w:sz w:val="22"/>
          <w:szCs w:val="22"/>
        </w:rPr>
        <w:t>elektroniczna kasa fiskalna</w:t>
      </w:r>
      <w:r w:rsidR="00213027" w:rsidRPr="004A0758">
        <w:rPr>
          <w:rFonts w:ascii="Arial" w:eastAsia="Times New Roman" w:hAnsi="Arial" w:cs="Arial"/>
          <w:sz w:val="22"/>
          <w:szCs w:val="22"/>
        </w:rPr>
        <w:t xml:space="preserve"> otwarta była  przez trzy ostatnie i trzy pierwsze dni miesiąca w godzinach od 06.00 – 18.00. </w:t>
      </w:r>
    </w:p>
    <w:p w:rsidR="00213027" w:rsidRPr="004A0758" w:rsidRDefault="00213027" w:rsidP="00CA4BE4">
      <w:pPr>
        <w:widowControl/>
        <w:numPr>
          <w:ilvl w:val="0"/>
          <w:numId w:val="64"/>
        </w:numPr>
        <w:autoSpaceDE/>
        <w:autoSpaceDN/>
        <w:adjustRightInd/>
        <w:ind w:left="284" w:hanging="284"/>
        <w:jc w:val="both"/>
        <w:rPr>
          <w:rFonts w:ascii="Arial" w:eastAsia="Times New Roman" w:hAnsi="Arial" w:cs="Arial"/>
          <w:sz w:val="22"/>
          <w:szCs w:val="22"/>
        </w:rPr>
      </w:pPr>
      <w:r w:rsidRPr="004A0758">
        <w:rPr>
          <w:rFonts w:ascii="Arial" w:eastAsia="Times New Roman" w:hAnsi="Arial" w:cs="Arial"/>
          <w:sz w:val="22"/>
          <w:szCs w:val="22"/>
        </w:rPr>
        <w:t xml:space="preserve">W Zadaniu 7 – Wejherowo, Zamawiający przewiduje funkcjonowanie w jednej kasie biletowej dwóch </w:t>
      </w:r>
      <w:r w:rsidRPr="004A0758">
        <w:rPr>
          <w:rFonts w:ascii="Arial" w:eastAsia="Times New Roman" w:hAnsi="Arial" w:cs="Arial"/>
          <w:b/>
          <w:bCs/>
          <w:sz w:val="22"/>
          <w:szCs w:val="22"/>
        </w:rPr>
        <w:t>elektronicznych kas fiskalnych</w:t>
      </w:r>
      <w:r w:rsidRPr="004A0758">
        <w:rPr>
          <w:rFonts w:ascii="Arial" w:eastAsia="Times New Roman" w:hAnsi="Arial" w:cs="Arial"/>
          <w:sz w:val="22"/>
          <w:szCs w:val="22"/>
        </w:rPr>
        <w:t xml:space="preserve">. Zamawiający wymaga, aby druga </w:t>
      </w:r>
      <w:r w:rsidRPr="004A0758">
        <w:rPr>
          <w:rFonts w:ascii="Arial" w:eastAsia="Times New Roman" w:hAnsi="Arial" w:cs="Arial"/>
          <w:b/>
          <w:bCs/>
          <w:sz w:val="22"/>
          <w:szCs w:val="22"/>
        </w:rPr>
        <w:t>elektroniczna kasa fiskalna</w:t>
      </w:r>
      <w:r w:rsidRPr="004A0758">
        <w:rPr>
          <w:rFonts w:ascii="Arial" w:eastAsia="Times New Roman" w:hAnsi="Arial" w:cs="Arial"/>
          <w:sz w:val="22"/>
          <w:szCs w:val="22"/>
        </w:rPr>
        <w:t xml:space="preserve"> otwarta była </w:t>
      </w:r>
      <w:r w:rsidR="007A459D" w:rsidRPr="004A0758">
        <w:rPr>
          <w:rFonts w:ascii="Arial" w:eastAsia="Times New Roman" w:hAnsi="Arial" w:cs="Arial"/>
          <w:sz w:val="22"/>
          <w:szCs w:val="22"/>
        </w:rPr>
        <w:t>od poniedziałku do soboty</w:t>
      </w:r>
      <w:r w:rsidRPr="004A0758">
        <w:rPr>
          <w:rFonts w:ascii="Arial" w:eastAsia="Times New Roman" w:hAnsi="Arial" w:cs="Arial"/>
          <w:sz w:val="22"/>
          <w:szCs w:val="22"/>
        </w:rPr>
        <w:t>.</w:t>
      </w:r>
    </w:p>
    <w:p w:rsidR="00213027" w:rsidRPr="004A0758" w:rsidRDefault="00213027" w:rsidP="00CA4BE4">
      <w:pPr>
        <w:widowControl/>
        <w:numPr>
          <w:ilvl w:val="0"/>
          <w:numId w:val="64"/>
        </w:numPr>
        <w:autoSpaceDE/>
        <w:autoSpaceDN/>
        <w:adjustRightInd/>
        <w:ind w:left="284" w:hanging="284"/>
        <w:jc w:val="both"/>
        <w:rPr>
          <w:rFonts w:ascii="Arial" w:eastAsia="Times New Roman" w:hAnsi="Arial" w:cs="Arial"/>
          <w:sz w:val="22"/>
          <w:szCs w:val="22"/>
        </w:rPr>
      </w:pPr>
      <w:r w:rsidRPr="004A0758">
        <w:rPr>
          <w:rFonts w:ascii="Arial" w:eastAsia="Times New Roman" w:hAnsi="Arial" w:cs="Arial"/>
          <w:sz w:val="22"/>
          <w:szCs w:val="22"/>
        </w:rPr>
        <w:t>W Zadaniu 2</w:t>
      </w:r>
      <w:r w:rsidR="003C3F10" w:rsidRPr="004A0758">
        <w:rPr>
          <w:rFonts w:ascii="Arial" w:eastAsia="Times New Roman" w:hAnsi="Arial" w:cs="Arial"/>
          <w:sz w:val="22"/>
          <w:szCs w:val="22"/>
        </w:rPr>
        <w:t>4</w:t>
      </w:r>
      <w:r w:rsidRPr="004A0758">
        <w:rPr>
          <w:rFonts w:ascii="Arial" w:eastAsia="Times New Roman" w:hAnsi="Arial" w:cs="Arial"/>
          <w:sz w:val="22"/>
          <w:szCs w:val="22"/>
        </w:rPr>
        <w:t xml:space="preserve"> – Gdańsk Główny Zamawiający przewiduje funkcjonowanie w jednej kasie biletowej czterech </w:t>
      </w:r>
      <w:r w:rsidRPr="004A0758">
        <w:rPr>
          <w:rFonts w:ascii="Arial" w:eastAsia="Times New Roman" w:hAnsi="Arial" w:cs="Arial"/>
          <w:b/>
          <w:bCs/>
          <w:sz w:val="22"/>
          <w:szCs w:val="22"/>
        </w:rPr>
        <w:t>elektronicznych kas fiskalnych</w:t>
      </w:r>
      <w:r w:rsidRPr="004A0758">
        <w:rPr>
          <w:rFonts w:ascii="Arial" w:eastAsia="Times New Roman" w:hAnsi="Arial" w:cs="Arial"/>
          <w:sz w:val="22"/>
          <w:szCs w:val="22"/>
        </w:rPr>
        <w:t>. Zamawiający wymaga, aby nie mniej niż dwie kasy otwarte były w godzinach określonych w pkt nr 1</w:t>
      </w:r>
      <w:r w:rsidR="003C3F10" w:rsidRPr="004A0758">
        <w:rPr>
          <w:rFonts w:ascii="Arial" w:eastAsia="Times New Roman" w:hAnsi="Arial" w:cs="Arial"/>
          <w:sz w:val="22"/>
          <w:szCs w:val="22"/>
        </w:rPr>
        <w:t>4</w:t>
      </w:r>
      <w:r w:rsidRPr="004A0758">
        <w:rPr>
          <w:rFonts w:ascii="Arial" w:eastAsia="Times New Roman" w:hAnsi="Arial" w:cs="Arial"/>
          <w:sz w:val="22"/>
          <w:szCs w:val="22"/>
        </w:rPr>
        <w:t xml:space="preserve"> natomiast pozostałe dwie czynne były przez pięć ostatnich i pięć pierwszych dni miesiąca w godzinach od 06.00 – 18.00.</w:t>
      </w:r>
    </w:p>
    <w:p w:rsidR="00213027" w:rsidRPr="004A0758" w:rsidRDefault="00213027" w:rsidP="00CA4BE4">
      <w:pPr>
        <w:widowControl/>
        <w:numPr>
          <w:ilvl w:val="0"/>
          <w:numId w:val="64"/>
        </w:numPr>
        <w:autoSpaceDE/>
        <w:autoSpaceDN/>
        <w:adjustRightInd/>
        <w:ind w:left="284" w:hanging="426"/>
        <w:jc w:val="both"/>
        <w:rPr>
          <w:rFonts w:ascii="Arial" w:eastAsia="Times New Roman" w:hAnsi="Arial" w:cs="Arial"/>
          <w:sz w:val="22"/>
          <w:szCs w:val="22"/>
        </w:rPr>
      </w:pPr>
      <w:r w:rsidRPr="004A0758">
        <w:rPr>
          <w:rFonts w:ascii="Arial" w:eastAsia="Times New Roman" w:hAnsi="Arial" w:cs="Arial"/>
          <w:sz w:val="22"/>
          <w:szCs w:val="22"/>
        </w:rPr>
        <w:t>Wykonawcy za wykonanie przedmiotu umowy przysługuje wynagrodzenie liczone od wartości biletów sprzedanych w danej kasie biletowej.</w:t>
      </w:r>
    </w:p>
    <w:p w:rsidR="00213027" w:rsidRPr="004A0758" w:rsidRDefault="00213027" w:rsidP="00CA4BE4">
      <w:pPr>
        <w:widowControl/>
        <w:numPr>
          <w:ilvl w:val="0"/>
          <w:numId w:val="64"/>
        </w:numPr>
        <w:autoSpaceDE/>
        <w:autoSpaceDN/>
        <w:adjustRightInd/>
        <w:ind w:left="284" w:hanging="426"/>
        <w:jc w:val="both"/>
        <w:rPr>
          <w:rFonts w:ascii="Arial" w:eastAsia="Times New Roman" w:hAnsi="Arial" w:cs="Arial"/>
          <w:sz w:val="22"/>
          <w:szCs w:val="22"/>
        </w:rPr>
      </w:pPr>
      <w:r w:rsidRPr="004A0758">
        <w:rPr>
          <w:rFonts w:ascii="Arial" w:eastAsia="Times New Roman" w:hAnsi="Arial" w:cs="Arial"/>
          <w:sz w:val="22"/>
          <w:szCs w:val="22"/>
        </w:rPr>
        <w:t>Wykonawca jest zobowiązany do sprzedaży biletów emitowanych przez Metropolitalny Związek Komunikacyjny Zatoki Gdańskiej w kasach określonych w zadaniach od 6 do 25.</w:t>
      </w:r>
    </w:p>
    <w:p w:rsidR="00213027" w:rsidRPr="004A0758" w:rsidRDefault="00213027" w:rsidP="00CA4BE4">
      <w:pPr>
        <w:widowControl/>
        <w:numPr>
          <w:ilvl w:val="0"/>
          <w:numId w:val="64"/>
        </w:numPr>
        <w:autoSpaceDE/>
        <w:autoSpaceDN/>
        <w:adjustRightInd/>
        <w:ind w:left="284" w:hanging="426"/>
        <w:jc w:val="both"/>
        <w:rPr>
          <w:rFonts w:ascii="Arial" w:eastAsia="Times New Roman" w:hAnsi="Arial" w:cs="Arial"/>
          <w:sz w:val="22"/>
          <w:szCs w:val="22"/>
        </w:rPr>
      </w:pPr>
      <w:r w:rsidRPr="004A0758">
        <w:rPr>
          <w:rFonts w:ascii="Arial" w:eastAsia="Times New Roman" w:hAnsi="Arial" w:cs="Arial"/>
          <w:sz w:val="22"/>
          <w:szCs w:val="22"/>
        </w:rPr>
        <w:t>Zamawiający dopuszcza  przerwę w działalności kasy biletowej o długości 2 x 15 minut dziennie. Dokładne godziny przerwy zostaną ustalone przy podpisywaniu umowy.</w:t>
      </w:r>
    </w:p>
    <w:p w:rsidR="00213027" w:rsidRPr="004A0758" w:rsidRDefault="00213027" w:rsidP="00CA4BE4">
      <w:pPr>
        <w:widowControl/>
        <w:numPr>
          <w:ilvl w:val="0"/>
          <w:numId w:val="64"/>
        </w:numPr>
        <w:autoSpaceDE/>
        <w:autoSpaceDN/>
        <w:adjustRightInd/>
        <w:ind w:left="284" w:hanging="426"/>
        <w:jc w:val="both"/>
        <w:rPr>
          <w:rFonts w:ascii="Arial" w:eastAsia="Times New Roman" w:hAnsi="Arial" w:cs="Arial"/>
          <w:sz w:val="22"/>
          <w:szCs w:val="22"/>
        </w:rPr>
      </w:pPr>
      <w:r w:rsidRPr="004A0758">
        <w:rPr>
          <w:rFonts w:ascii="Arial" w:eastAsia="Times New Roman" w:hAnsi="Arial" w:cs="Arial"/>
          <w:sz w:val="22"/>
          <w:szCs w:val="22"/>
        </w:rPr>
        <w:t xml:space="preserve">We wszystkich zdaniach Wykonawca będzie zobowiązany do przyjmowania płatności kartą za sprzedane bilety. Wykonawca będzie zobowiązany zawrzeć umowy na płatność kartą z Centrum Autoryzacyjnym we własnym zakresie, za wyjątkiem:  </w:t>
      </w:r>
    </w:p>
    <w:p w:rsidR="00213027" w:rsidRPr="004A0758" w:rsidRDefault="00213027" w:rsidP="00CA4BE4">
      <w:pPr>
        <w:widowControl/>
        <w:numPr>
          <w:ilvl w:val="1"/>
          <w:numId w:val="64"/>
        </w:numPr>
        <w:autoSpaceDE/>
        <w:autoSpaceDN/>
        <w:adjustRightInd/>
        <w:ind w:left="567" w:hanging="283"/>
        <w:jc w:val="both"/>
        <w:rPr>
          <w:rFonts w:ascii="Arial" w:eastAsia="Times New Roman" w:hAnsi="Arial" w:cs="Arial"/>
          <w:sz w:val="22"/>
          <w:szCs w:val="22"/>
        </w:rPr>
      </w:pPr>
      <w:r w:rsidRPr="004A0758">
        <w:rPr>
          <w:rFonts w:ascii="Arial" w:eastAsia="Times New Roman" w:hAnsi="Arial" w:cs="Arial"/>
          <w:sz w:val="22"/>
          <w:szCs w:val="22"/>
        </w:rPr>
        <w:t>Zadanie 1 – Słupsk;</w:t>
      </w:r>
    </w:p>
    <w:p w:rsidR="00213027" w:rsidRPr="004A0758" w:rsidRDefault="00213027" w:rsidP="00CA4BE4">
      <w:pPr>
        <w:widowControl/>
        <w:numPr>
          <w:ilvl w:val="1"/>
          <w:numId w:val="64"/>
        </w:numPr>
        <w:autoSpaceDE/>
        <w:autoSpaceDN/>
        <w:adjustRightInd/>
        <w:ind w:left="567" w:hanging="283"/>
        <w:jc w:val="both"/>
        <w:rPr>
          <w:rFonts w:ascii="Arial" w:eastAsia="Times New Roman" w:hAnsi="Arial" w:cs="Arial"/>
          <w:sz w:val="22"/>
          <w:szCs w:val="22"/>
        </w:rPr>
      </w:pPr>
      <w:r w:rsidRPr="004A0758">
        <w:rPr>
          <w:rFonts w:ascii="Arial" w:eastAsia="Times New Roman" w:hAnsi="Arial" w:cs="Arial"/>
          <w:sz w:val="22"/>
          <w:szCs w:val="22"/>
        </w:rPr>
        <w:t>Zadanie 3 – Lębork;</w:t>
      </w:r>
    </w:p>
    <w:p w:rsidR="00213027" w:rsidRPr="004A0758" w:rsidRDefault="00213027" w:rsidP="00CA4BE4">
      <w:pPr>
        <w:widowControl/>
        <w:numPr>
          <w:ilvl w:val="1"/>
          <w:numId w:val="64"/>
        </w:numPr>
        <w:autoSpaceDE/>
        <w:autoSpaceDN/>
        <w:adjustRightInd/>
        <w:ind w:left="567" w:hanging="283"/>
        <w:jc w:val="both"/>
        <w:rPr>
          <w:rFonts w:ascii="Arial" w:eastAsia="Times New Roman" w:hAnsi="Arial" w:cs="Arial"/>
          <w:sz w:val="22"/>
          <w:szCs w:val="22"/>
        </w:rPr>
      </w:pPr>
      <w:r w:rsidRPr="004A0758">
        <w:rPr>
          <w:rFonts w:ascii="Arial" w:eastAsia="Times New Roman" w:hAnsi="Arial" w:cs="Arial"/>
          <w:sz w:val="22"/>
          <w:szCs w:val="22"/>
        </w:rPr>
        <w:t>Zadanie 7 – Wejherowo;</w:t>
      </w:r>
    </w:p>
    <w:p w:rsidR="00213027" w:rsidRPr="004A0758" w:rsidRDefault="00213027" w:rsidP="00CA4BE4">
      <w:pPr>
        <w:widowControl/>
        <w:numPr>
          <w:ilvl w:val="1"/>
          <w:numId w:val="64"/>
        </w:numPr>
        <w:autoSpaceDE/>
        <w:autoSpaceDN/>
        <w:adjustRightInd/>
        <w:ind w:left="567" w:hanging="283"/>
        <w:jc w:val="both"/>
        <w:rPr>
          <w:rFonts w:ascii="Arial" w:eastAsia="Times New Roman" w:hAnsi="Arial" w:cs="Arial"/>
          <w:sz w:val="22"/>
          <w:szCs w:val="22"/>
        </w:rPr>
      </w:pPr>
      <w:r w:rsidRPr="004A0758">
        <w:rPr>
          <w:rFonts w:ascii="Arial" w:eastAsia="Times New Roman" w:hAnsi="Arial" w:cs="Arial"/>
          <w:sz w:val="22"/>
          <w:szCs w:val="22"/>
        </w:rPr>
        <w:t>Zadanie 10 – Reda;</w:t>
      </w:r>
    </w:p>
    <w:p w:rsidR="00213027" w:rsidRPr="004A0758" w:rsidRDefault="00213027" w:rsidP="00CA4BE4">
      <w:pPr>
        <w:widowControl/>
        <w:numPr>
          <w:ilvl w:val="1"/>
          <w:numId w:val="64"/>
        </w:numPr>
        <w:autoSpaceDE/>
        <w:autoSpaceDN/>
        <w:adjustRightInd/>
        <w:ind w:left="567" w:hanging="283"/>
        <w:jc w:val="both"/>
        <w:rPr>
          <w:rFonts w:ascii="Arial" w:eastAsia="Times New Roman" w:hAnsi="Arial" w:cs="Arial"/>
          <w:sz w:val="22"/>
          <w:szCs w:val="22"/>
        </w:rPr>
      </w:pPr>
      <w:r w:rsidRPr="004A0758">
        <w:rPr>
          <w:rFonts w:ascii="Arial" w:eastAsia="Times New Roman" w:hAnsi="Arial" w:cs="Arial"/>
          <w:sz w:val="22"/>
          <w:szCs w:val="22"/>
        </w:rPr>
        <w:t>Zadanie 17 – Sopot;</w:t>
      </w:r>
    </w:p>
    <w:p w:rsidR="00213027" w:rsidRPr="004A0758" w:rsidRDefault="00213027" w:rsidP="00CA4BE4">
      <w:pPr>
        <w:widowControl/>
        <w:numPr>
          <w:ilvl w:val="1"/>
          <w:numId w:val="64"/>
        </w:numPr>
        <w:autoSpaceDE/>
        <w:autoSpaceDN/>
        <w:adjustRightInd/>
        <w:ind w:left="567" w:hanging="283"/>
        <w:jc w:val="both"/>
        <w:rPr>
          <w:rFonts w:ascii="Arial" w:eastAsia="Times New Roman" w:hAnsi="Arial" w:cs="Arial"/>
          <w:sz w:val="22"/>
          <w:szCs w:val="22"/>
        </w:rPr>
      </w:pPr>
      <w:r w:rsidRPr="004A0758">
        <w:rPr>
          <w:rFonts w:ascii="Arial" w:eastAsia="Times New Roman" w:hAnsi="Arial" w:cs="Arial"/>
          <w:sz w:val="22"/>
          <w:szCs w:val="22"/>
        </w:rPr>
        <w:t>Zadanie 22 – Gdańsk Wrzeszcz;</w:t>
      </w:r>
    </w:p>
    <w:p w:rsidR="00213027" w:rsidRPr="004A0758" w:rsidRDefault="00213027" w:rsidP="00213027">
      <w:pPr>
        <w:widowControl/>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gdzie po jednym terminalu płatniczym dostarczy Zamawiaj</w:t>
      </w:r>
      <w:r w:rsidR="003C3F10" w:rsidRPr="004A0758">
        <w:rPr>
          <w:rFonts w:ascii="Arial" w:eastAsia="Times New Roman" w:hAnsi="Arial" w:cs="Arial"/>
          <w:sz w:val="22"/>
          <w:szCs w:val="22"/>
        </w:rPr>
        <w:t>ący. W przypadku Zadań 1, 3, 7,</w:t>
      </w:r>
      <w:r w:rsidRPr="004A0758">
        <w:rPr>
          <w:rFonts w:ascii="Arial" w:eastAsia="Times New Roman" w:hAnsi="Arial" w:cs="Arial"/>
          <w:sz w:val="22"/>
          <w:szCs w:val="22"/>
        </w:rPr>
        <w:t xml:space="preserve"> 22</w:t>
      </w:r>
      <w:r w:rsidR="00276722" w:rsidRPr="004A0758">
        <w:rPr>
          <w:rFonts w:ascii="Arial" w:eastAsia="Times New Roman" w:hAnsi="Arial" w:cs="Arial"/>
          <w:sz w:val="22"/>
          <w:szCs w:val="22"/>
        </w:rPr>
        <w:t xml:space="preserve"> (dwa terminale)</w:t>
      </w:r>
      <w:r w:rsidRPr="004A0758">
        <w:rPr>
          <w:rFonts w:ascii="Arial" w:eastAsia="Times New Roman" w:hAnsi="Arial" w:cs="Arial"/>
          <w:sz w:val="22"/>
          <w:szCs w:val="22"/>
        </w:rPr>
        <w:t xml:space="preserve"> dodatkowy terminal zobowiązany jest dostarczyć Wykonawca.</w:t>
      </w:r>
    </w:p>
    <w:p w:rsidR="00213027" w:rsidRPr="004A0758" w:rsidRDefault="00213027" w:rsidP="00213027">
      <w:pPr>
        <w:widowControl/>
        <w:autoSpaceDE/>
        <w:autoSpaceDN/>
        <w:adjustRightInd/>
        <w:jc w:val="both"/>
        <w:rPr>
          <w:rFonts w:ascii="Arial" w:eastAsia="Times New Roman" w:hAnsi="Arial" w:cs="Arial"/>
          <w:sz w:val="22"/>
          <w:szCs w:val="22"/>
        </w:rPr>
      </w:pPr>
    </w:p>
    <w:p w:rsidR="00213027" w:rsidRPr="004A0758" w:rsidRDefault="00213027" w:rsidP="00213027">
      <w:pPr>
        <w:widowControl/>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lastRenderedPageBreak/>
        <w:t>Koszty związane z dzierżawą terminali dostarczonych przez Zamawiającego, pokrywa WYKONAWCA (około 50 zł netto miesięcznie), natomiast koszty prowizji wypłacanych operatorowi terminali płatniczych z terminali dostarczonych przez Zamawiającego leżą po stronie ZAMAWIAJĄCEGO – dot</w:t>
      </w:r>
      <w:r w:rsidR="009D7F45" w:rsidRPr="004A0758">
        <w:rPr>
          <w:rFonts w:ascii="Arial" w:eastAsia="Times New Roman" w:hAnsi="Arial" w:cs="Arial"/>
          <w:sz w:val="22"/>
          <w:szCs w:val="22"/>
        </w:rPr>
        <w:t>yczy zadań 1, 3, 7, 10, 17, 22</w:t>
      </w:r>
      <w:r w:rsidRPr="004A0758">
        <w:rPr>
          <w:rFonts w:ascii="Arial" w:eastAsia="Times New Roman" w:hAnsi="Arial" w:cs="Arial"/>
          <w:sz w:val="22"/>
          <w:szCs w:val="22"/>
        </w:rPr>
        <w:t xml:space="preserve">.  </w:t>
      </w:r>
    </w:p>
    <w:p w:rsidR="00213027" w:rsidRPr="004A0758" w:rsidRDefault="00213027" w:rsidP="00213027">
      <w:pPr>
        <w:widowControl/>
        <w:autoSpaceDE/>
        <w:autoSpaceDN/>
        <w:adjustRightInd/>
        <w:jc w:val="both"/>
        <w:rPr>
          <w:rFonts w:ascii="Arial" w:eastAsia="Times New Roman" w:hAnsi="Arial" w:cs="Arial"/>
          <w:sz w:val="22"/>
          <w:szCs w:val="22"/>
        </w:rPr>
      </w:pPr>
      <w:r w:rsidRPr="004A0758">
        <w:rPr>
          <w:rFonts w:ascii="Arial" w:eastAsia="Times New Roman" w:hAnsi="Arial" w:cs="Arial"/>
          <w:sz w:val="22"/>
          <w:szCs w:val="22"/>
        </w:rPr>
        <w:t xml:space="preserve"> </w:t>
      </w:r>
    </w:p>
    <w:p w:rsidR="00213027" w:rsidRPr="004A0758" w:rsidRDefault="00213027" w:rsidP="00736E3A">
      <w:pPr>
        <w:widowControl/>
        <w:numPr>
          <w:ilvl w:val="0"/>
          <w:numId w:val="64"/>
        </w:numPr>
        <w:autoSpaceDE/>
        <w:autoSpaceDN/>
        <w:adjustRightInd/>
        <w:ind w:left="284" w:hanging="426"/>
        <w:jc w:val="both"/>
        <w:rPr>
          <w:rFonts w:ascii="Arial" w:eastAsia="Times New Roman" w:hAnsi="Arial" w:cs="Arial"/>
          <w:sz w:val="22"/>
          <w:szCs w:val="22"/>
        </w:rPr>
      </w:pPr>
      <w:r w:rsidRPr="004A0758">
        <w:rPr>
          <w:rFonts w:ascii="Arial" w:eastAsia="Times New Roman" w:hAnsi="Arial" w:cs="Arial"/>
          <w:b/>
          <w:sz w:val="22"/>
          <w:szCs w:val="22"/>
        </w:rPr>
        <w:t>Uwaga pkt 1</w:t>
      </w:r>
      <w:r w:rsidR="009D7F45" w:rsidRPr="004A0758">
        <w:rPr>
          <w:rFonts w:ascii="Arial" w:eastAsia="Times New Roman" w:hAnsi="Arial" w:cs="Arial"/>
          <w:b/>
          <w:sz w:val="22"/>
          <w:szCs w:val="22"/>
        </w:rPr>
        <w:t>4</w:t>
      </w:r>
      <w:r w:rsidRPr="004A0758">
        <w:rPr>
          <w:rFonts w:ascii="Arial" w:eastAsia="Times New Roman" w:hAnsi="Arial" w:cs="Arial"/>
          <w:b/>
          <w:sz w:val="22"/>
          <w:szCs w:val="22"/>
        </w:rPr>
        <w:t xml:space="preserve"> znajduje się w osobnym pliku excel o nazwie pkt 1</w:t>
      </w:r>
      <w:r w:rsidR="009D7F45" w:rsidRPr="004A0758">
        <w:rPr>
          <w:rFonts w:ascii="Arial" w:eastAsia="Times New Roman" w:hAnsi="Arial" w:cs="Arial"/>
          <w:b/>
          <w:sz w:val="22"/>
          <w:szCs w:val="22"/>
        </w:rPr>
        <w:t>4</w:t>
      </w:r>
      <w:r w:rsidRPr="004A0758">
        <w:rPr>
          <w:rFonts w:ascii="Arial" w:eastAsia="Times New Roman" w:hAnsi="Arial" w:cs="Arial"/>
          <w:b/>
          <w:sz w:val="22"/>
          <w:szCs w:val="22"/>
        </w:rPr>
        <w:t xml:space="preserve"> do Roz</w:t>
      </w:r>
      <w:r w:rsidR="009D7F45" w:rsidRPr="004A0758">
        <w:rPr>
          <w:rFonts w:ascii="Arial" w:eastAsia="Times New Roman" w:hAnsi="Arial" w:cs="Arial"/>
          <w:b/>
          <w:sz w:val="22"/>
          <w:szCs w:val="22"/>
        </w:rPr>
        <w:t>dz</w:t>
      </w:r>
      <w:r w:rsidRPr="004A0758">
        <w:rPr>
          <w:rFonts w:ascii="Arial" w:eastAsia="Times New Roman" w:hAnsi="Arial" w:cs="Arial"/>
          <w:b/>
          <w:sz w:val="22"/>
          <w:szCs w:val="22"/>
        </w:rPr>
        <w:t xml:space="preserve">. </w:t>
      </w:r>
      <w:r w:rsidR="009D7F45" w:rsidRPr="004A0758">
        <w:rPr>
          <w:rFonts w:ascii="Arial" w:eastAsia="Times New Roman" w:hAnsi="Arial" w:cs="Arial"/>
          <w:b/>
          <w:sz w:val="22"/>
          <w:szCs w:val="22"/>
        </w:rPr>
        <w:t>XVII</w:t>
      </w:r>
      <w:r w:rsidRPr="004A0758">
        <w:rPr>
          <w:rFonts w:ascii="Arial" w:eastAsia="Times New Roman" w:hAnsi="Arial" w:cs="Arial"/>
          <w:b/>
          <w:sz w:val="22"/>
          <w:szCs w:val="22"/>
        </w:rPr>
        <w:t xml:space="preserve"> SIWZ.</w:t>
      </w:r>
    </w:p>
    <w:p w:rsidR="00736E3A" w:rsidRDefault="00736E3A" w:rsidP="00213027">
      <w:pPr>
        <w:widowControl/>
        <w:autoSpaceDE/>
        <w:autoSpaceDN/>
        <w:adjustRightInd/>
        <w:spacing w:before="120"/>
        <w:jc w:val="both"/>
        <w:rPr>
          <w:rFonts w:ascii="Arial" w:eastAsia="Times New Roman" w:hAnsi="Arial" w:cs="Arial"/>
          <w:b/>
          <w:bCs/>
          <w:sz w:val="22"/>
          <w:szCs w:val="22"/>
        </w:rPr>
      </w:pPr>
    </w:p>
    <w:p w:rsidR="00736E3A" w:rsidRPr="00736E3A" w:rsidRDefault="00736E3A" w:rsidP="00736E3A">
      <w:pPr>
        <w:rPr>
          <w:rFonts w:ascii="Arial" w:eastAsia="Times New Roman" w:hAnsi="Arial" w:cs="Arial"/>
          <w:sz w:val="22"/>
          <w:szCs w:val="22"/>
        </w:rPr>
      </w:pPr>
    </w:p>
    <w:p w:rsidR="00213027" w:rsidRPr="00C73A4C" w:rsidRDefault="00736E3A" w:rsidP="00736E3A">
      <w:pPr>
        <w:tabs>
          <w:tab w:val="left" w:pos="5190"/>
        </w:tabs>
        <w:rPr>
          <w:rFonts w:ascii="Arial" w:hAnsi="Arial" w:cs="Arial"/>
          <w:sz w:val="22"/>
          <w:szCs w:val="22"/>
        </w:rPr>
      </w:pPr>
      <w:r>
        <w:rPr>
          <w:rFonts w:ascii="Arial" w:eastAsia="Times New Roman" w:hAnsi="Arial" w:cs="Arial"/>
          <w:sz w:val="22"/>
          <w:szCs w:val="22"/>
        </w:rPr>
        <w:tab/>
      </w:r>
      <w:bookmarkStart w:id="0" w:name="_GoBack"/>
      <w:bookmarkEnd w:id="0"/>
    </w:p>
    <w:sectPr w:rsidR="00213027" w:rsidRPr="00C73A4C" w:rsidSect="00B81EC1">
      <w:headerReference w:type="default" r:id="rId12"/>
      <w:footerReference w:type="even" r:id="rId13"/>
      <w:footerReference w:type="default" r:id="rId14"/>
      <w:type w:val="continuous"/>
      <w:pgSz w:w="11905" w:h="16837"/>
      <w:pgMar w:top="765" w:right="1130" w:bottom="758" w:left="142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79" w:rsidRDefault="00DE1279">
      <w:r>
        <w:separator/>
      </w:r>
    </w:p>
  </w:endnote>
  <w:endnote w:type="continuationSeparator" w:id="0">
    <w:p w:rsidR="00DE1279" w:rsidRDefault="00DE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39" w:rsidRDefault="00436339">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w:t>
    </w:r>
    <w:r>
      <w:rPr>
        <w:rStyle w:val="FontStyle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39" w:rsidRDefault="00436339">
    <w:pPr>
      <w:pStyle w:val="Style1"/>
      <w:widowControl/>
      <w:spacing w:line="240" w:lineRule="auto"/>
      <w:ind w:left="547" w:right="-121"/>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5</w:t>
    </w:r>
    <w:r>
      <w:rPr>
        <w:rStyle w:val="FontStyle4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39" w:rsidRDefault="00436339">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39" w:rsidRDefault="004363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D1EB8">
      <w:rPr>
        <w:rStyle w:val="Numerstrony"/>
        <w:noProof/>
      </w:rPr>
      <w:t>22</w:t>
    </w:r>
    <w:r>
      <w:rPr>
        <w:rStyle w:val="Numerstrony"/>
      </w:rPr>
      <w:fldChar w:fldCharType="end"/>
    </w:r>
  </w:p>
  <w:p w:rsidR="00436339" w:rsidRDefault="0043633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4954"/>
      <w:docPartObj>
        <w:docPartGallery w:val="Page Numbers (Bottom of Page)"/>
        <w:docPartUnique/>
      </w:docPartObj>
    </w:sdtPr>
    <w:sdtEndPr/>
    <w:sdtContent>
      <w:p w:rsidR="00436339" w:rsidRDefault="00436339">
        <w:pPr>
          <w:pStyle w:val="Stopka"/>
          <w:jc w:val="right"/>
        </w:pPr>
        <w:r>
          <w:fldChar w:fldCharType="begin"/>
        </w:r>
        <w:r>
          <w:instrText xml:space="preserve"> PAGE   \* MERGEFORMAT </w:instrText>
        </w:r>
        <w:r>
          <w:fldChar w:fldCharType="separate"/>
        </w:r>
        <w:r w:rsidR="002D1EB8">
          <w:rPr>
            <w:noProof/>
          </w:rPr>
          <w:t>21</w:t>
        </w:r>
        <w:r>
          <w:rPr>
            <w:noProof/>
          </w:rPr>
          <w:fldChar w:fldCharType="end"/>
        </w:r>
      </w:p>
    </w:sdtContent>
  </w:sdt>
  <w:p w:rsidR="00436339" w:rsidRDefault="0043633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79" w:rsidRDefault="00DE1279">
      <w:r>
        <w:separator/>
      </w:r>
    </w:p>
  </w:footnote>
  <w:footnote w:type="continuationSeparator" w:id="0">
    <w:p w:rsidR="00DE1279" w:rsidRDefault="00DE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39" w:rsidRDefault="00436339">
    <w:pPr>
      <w:pStyle w:val="Nagwek"/>
      <w:jc w:val="right"/>
    </w:pPr>
  </w:p>
  <w:p w:rsidR="00436339" w:rsidRDefault="004363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609148"/>
    <w:lvl w:ilvl="0">
      <w:numFmt w:val="bullet"/>
      <w:lvlText w:val="*"/>
      <w:lvlJc w:val="left"/>
    </w:lvl>
  </w:abstractNum>
  <w:abstractNum w:abstractNumId="1" w15:restartNumberingAfterBreak="0">
    <w:nsid w:val="04B26009"/>
    <w:multiLevelType w:val="singleLevel"/>
    <w:tmpl w:val="B838DCF8"/>
    <w:lvl w:ilvl="0">
      <w:start w:val="11"/>
      <w:numFmt w:val="decimal"/>
      <w:lvlText w:val="%1."/>
      <w:legacy w:legacy="1" w:legacySpace="0" w:legacyIndent="398"/>
      <w:lvlJc w:val="left"/>
      <w:rPr>
        <w:rFonts w:ascii="Arial" w:hAnsi="Arial" w:cs="Arial" w:hint="default"/>
      </w:rPr>
    </w:lvl>
  </w:abstractNum>
  <w:abstractNum w:abstractNumId="2" w15:restartNumberingAfterBreak="0">
    <w:nsid w:val="051C3A7A"/>
    <w:multiLevelType w:val="singleLevel"/>
    <w:tmpl w:val="BA00456A"/>
    <w:lvl w:ilvl="0">
      <w:start w:val="6"/>
      <w:numFmt w:val="decimal"/>
      <w:lvlText w:val="%1."/>
      <w:legacy w:legacy="1" w:legacySpace="0" w:legacyIndent="235"/>
      <w:lvlJc w:val="left"/>
      <w:rPr>
        <w:rFonts w:ascii="Arial" w:hAnsi="Arial" w:cs="Arial" w:hint="default"/>
      </w:rPr>
    </w:lvl>
  </w:abstractNum>
  <w:abstractNum w:abstractNumId="3" w15:restartNumberingAfterBreak="0">
    <w:nsid w:val="05FF47EE"/>
    <w:multiLevelType w:val="singleLevel"/>
    <w:tmpl w:val="C9C41A42"/>
    <w:lvl w:ilvl="0">
      <w:start w:val="1"/>
      <w:numFmt w:val="decimal"/>
      <w:lvlText w:val="4.%1."/>
      <w:legacy w:legacy="1" w:legacySpace="0" w:legacyIndent="451"/>
      <w:lvlJc w:val="left"/>
      <w:rPr>
        <w:rFonts w:ascii="Arial" w:hAnsi="Arial" w:cs="Arial" w:hint="default"/>
      </w:rPr>
    </w:lvl>
  </w:abstractNum>
  <w:abstractNum w:abstractNumId="4" w15:restartNumberingAfterBreak="0">
    <w:nsid w:val="0C780DC1"/>
    <w:multiLevelType w:val="singleLevel"/>
    <w:tmpl w:val="EA9E6BEE"/>
    <w:lvl w:ilvl="0">
      <w:start w:val="10"/>
      <w:numFmt w:val="decimal"/>
      <w:lvlText w:val="%1."/>
      <w:legacy w:legacy="1" w:legacySpace="0" w:legacyIndent="389"/>
      <w:lvlJc w:val="left"/>
      <w:rPr>
        <w:rFonts w:ascii="Arial" w:hAnsi="Arial" w:cs="Arial" w:hint="default"/>
        <w:i w:val="0"/>
      </w:rPr>
    </w:lvl>
  </w:abstractNum>
  <w:abstractNum w:abstractNumId="5" w15:restartNumberingAfterBreak="0">
    <w:nsid w:val="0CA4193E"/>
    <w:multiLevelType w:val="singleLevel"/>
    <w:tmpl w:val="8E26BDC0"/>
    <w:lvl w:ilvl="0">
      <w:start w:val="12"/>
      <w:numFmt w:val="decimal"/>
      <w:lvlText w:val="%1."/>
      <w:legacy w:legacy="1" w:legacySpace="0" w:legacyIndent="312"/>
      <w:lvlJc w:val="left"/>
      <w:rPr>
        <w:rFonts w:ascii="Arial" w:hAnsi="Arial" w:cs="Arial" w:hint="default"/>
      </w:rPr>
    </w:lvl>
  </w:abstractNum>
  <w:abstractNum w:abstractNumId="6" w15:restartNumberingAfterBreak="0">
    <w:nsid w:val="0CBD59B2"/>
    <w:multiLevelType w:val="singleLevel"/>
    <w:tmpl w:val="E0EC7976"/>
    <w:lvl w:ilvl="0">
      <w:start w:val="4"/>
      <w:numFmt w:val="decimal"/>
      <w:lvlText w:val="%1."/>
      <w:legacy w:legacy="1" w:legacySpace="0" w:legacyIndent="422"/>
      <w:lvlJc w:val="left"/>
      <w:rPr>
        <w:rFonts w:ascii="Arial" w:hAnsi="Arial" w:cs="Arial" w:hint="default"/>
      </w:rPr>
    </w:lvl>
  </w:abstractNum>
  <w:abstractNum w:abstractNumId="7" w15:restartNumberingAfterBreak="0">
    <w:nsid w:val="0E533A82"/>
    <w:multiLevelType w:val="singleLevel"/>
    <w:tmpl w:val="C526BC50"/>
    <w:lvl w:ilvl="0">
      <w:start w:val="9"/>
      <w:numFmt w:val="decimal"/>
      <w:lvlText w:val="%1."/>
      <w:legacy w:legacy="1" w:legacySpace="0" w:legacyIndent="355"/>
      <w:lvlJc w:val="left"/>
      <w:rPr>
        <w:rFonts w:ascii="Arial" w:hAnsi="Arial" w:cs="Arial" w:hint="default"/>
      </w:rPr>
    </w:lvl>
  </w:abstractNum>
  <w:abstractNum w:abstractNumId="8" w15:restartNumberingAfterBreak="0">
    <w:nsid w:val="1334660C"/>
    <w:multiLevelType w:val="singleLevel"/>
    <w:tmpl w:val="6CE4C384"/>
    <w:lvl w:ilvl="0">
      <w:start w:val="2"/>
      <w:numFmt w:val="decimal"/>
      <w:lvlText w:val="%1."/>
      <w:legacy w:legacy="1" w:legacySpace="0" w:legacyIndent="422"/>
      <w:lvlJc w:val="left"/>
      <w:rPr>
        <w:rFonts w:ascii="Arial" w:hAnsi="Arial" w:cs="Arial" w:hint="default"/>
      </w:rPr>
    </w:lvl>
  </w:abstractNum>
  <w:abstractNum w:abstractNumId="9" w15:restartNumberingAfterBreak="0">
    <w:nsid w:val="15951C3F"/>
    <w:multiLevelType w:val="hybridMultilevel"/>
    <w:tmpl w:val="064611BA"/>
    <w:lvl w:ilvl="0" w:tplc="D38664CA">
      <w:start w:val="7"/>
      <w:numFmt w:val="decimal"/>
      <w:lvlText w:val="%1."/>
      <w:lvlJc w:val="left"/>
      <w:pPr>
        <w:ind w:left="720" w:hanging="360"/>
      </w:pPr>
      <w:rPr>
        <w:rFonts w:hint="default"/>
      </w:rPr>
    </w:lvl>
    <w:lvl w:ilvl="1" w:tplc="7A8CE6C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225AC2"/>
    <w:multiLevelType w:val="singleLevel"/>
    <w:tmpl w:val="BF48D88C"/>
    <w:lvl w:ilvl="0">
      <w:start w:val="4"/>
      <w:numFmt w:val="decimal"/>
      <w:lvlText w:val="%1)"/>
      <w:legacy w:legacy="1" w:legacySpace="0" w:legacyIndent="355"/>
      <w:lvlJc w:val="left"/>
      <w:rPr>
        <w:rFonts w:ascii="Arial" w:hAnsi="Arial" w:cs="Arial" w:hint="default"/>
      </w:rPr>
    </w:lvl>
  </w:abstractNum>
  <w:abstractNum w:abstractNumId="11" w15:restartNumberingAfterBreak="0">
    <w:nsid w:val="19713A4B"/>
    <w:multiLevelType w:val="singleLevel"/>
    <w:tmpl w:val="078A8960"/>
    <w:lvl w:ilvl="0">
      <w:start w:val="4"/>
      <w:numFmt w:val="decimal"/>
      <w:lvlText w:val="%1."/>
      <w:legacy w:legacy="1" w:legacySpace="0" w:legacyIndent="355"/>
      <w:lvlJc w:val="left"/>
      <w:rPr>
        <w:rFonts w:ascii="Arial" w:hAnsi="Arial" w:cs="Arial" w:hint="default"/>
      </w:rPr>
    </w:lvl>
  </w:abstractNum>
  <w:abstractNum w:abstractNumId="12" w15:restartNumberingAfterBreak="0">
    <w:nsid w:val="1A724174"/>
    <w:multiLevelType w:val="singleLevel"/>
    <w:tmpl w:val="0E065E9E"/>
    <w:lvl w:ilvl="0">
      <w:start w:val="4"/>
      <w:numFmt w:val="decimal"/>
      <w:lvlText w:val="%1."/>
      <w:legacy w:legacy="1" w:legacySpace="0" w:legacyIndent="355"/>
      <w:lvlJc w:val="left"/>
      <w:rPr>
        <w:rFonts w:ascii="Arial" w:hAnsi="Arial" w:cs="Arial" w:hint="default"/>
      </w:rPr>
    </w:lvl>
  </w:abstractNum>
  <w:abstractNum w:abstractNumId="13" w15:restartNumberingAfterBreak="0">
    <w:nsid w:val="1C232FF5"/>
    <w:multiLevelType w:val="hybridMultilevel"/>
    <w:tmpl w:val="ECD8D55C"/>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20C02434"/>
    <w:multiLevelType w:val="singleLevel"/>
    <w:tmpl w:val="BAAA91CC"/>
    <w:lvl w:ilvl="0">
      <w:start w:val="1"/>
      <w:numFmt w:val="decimal"/>
      <w:lvlText w:val="%1)"/>
      <w:legacy w:legacy="1" w:legacySpace="0" w:legacyIndent="274"/>
      <w:lvlJc w:val="left"/>
      <w:rPr>
        <w:rFonts w:ascii="Arial" w:hAnsi="Arial" w:cs="Arial" w:hint="default"/>
      </w:rPr>
    </w:lvl>
  </w:abstractNum>
  <w:abstractNum w:abstractNumId="15" w15:restartNumberingAfterBreak="0">
    <w:nsid w:val="2612333E"/>
    <w:multiLevelType w:val="singleLevel"/>
    <w:tmpl w:val="1CDA54B6"/>
    <w:lvl w:ilvl="0">
      <w:start w:val="3"/>
      <w:numFmt w:val="decimal"/>
      <w:lvlText w:val="%1."/>
      <w:legacy w:legacy="1" w:legacySpace="0" w:legacyIndent="240"/>
      <w:lvlJc w:val="left"/>
      <w:rPr>
        <w:rFonts w:ascii="Arial" w:hAnsi="Arial" w:cs="Arial" w:hint="default"/>
      </w:rPr>
    </w:lvl>
  </w:abstractNum>
  <w:abstractNum w:abstractNumId="16" w15:restartNumberingAfterBreak="0">
    <w:nsid w:val="26636F40"/>
    <w:multiLevelType w:val="singleLevel"/>
    <w:tmpl w:val="7FA08BEC"/>
    <w:lvl w:ilvl="0">
      <w:start w:val="8"/>
      <w:numFmt w:val="decimal"/>
      <w:lvlText w:val="%1."/>
      <w:legacy w:legacy="1" w:legacySpace="0" w:legacyIndent="422"/>
      <w:lvlJc w:val="left"/>
      <w:rPr>
        <w:rFonts w:ascii="Arial" w:hAnsi="Arial" w:cs="Arial" w:hint="default"/>
      </w:rPr>
    </w:lvl>
  </w:abstractNum>
  <w:abstractNum w:abstractNumId="17" w15:restartNumberingAfterBreak="0">
    <w:nsid w:val="282C4DBE"/>
    <w:multiLevelType w:val="singleLevel"/>
    <w:tmpl w:val="54CECC10"/>
    <w:lvl w:ilvl="0">
      <w:start w:val="1"/>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2AC510E8"/>
    <w:multiLevelType w:val="singleLevel"/>
    <w:tmpl w:val="239EB566"/>
    <w:lvl w:ilvl="0">
      <w:start w:val="3"/>
      <w:numFmt w:val="decimal"/>
      <w:lvlText w:val="3.%1."/>
      <w:legacy w:legacy="1" w:legacySpace="0" w:legacyIndent="470"/>
      <w:lvlJc w:val="left"/>
      <w:rPr>
        <w:rFonts w:ascii="Arial" w:hAnsi="Arial" w:cs="Arial" w:hint="default"/>
      </w:rPr>
    </w:lvl>
  </w:abstractNum>
  <w:abstractNum w:abstractNumId="19" w15:restartNumberingAfterBreak="0">
    <w:nsid w:val="2FB7333C"/>
    <w:multiLevelType w:val="hybridMultilevel"/>
    <w:tmpl w:val="95AE990A"/>
    <w:lvl w:ilvl="0" w:tplc="AE765398">
      <w:start w:val="6"/>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717A2"/>
    <w:multiLevelType w:val="singleLevel"/>
    <w:tmpl w:val="5E0A32F0"/>
    <w:lvl w:ilvl="0">
      <w:start w:val="14"/>
      <w:numFmt w:val="decimal"/>
      <w:lvlText w:val="%1."/>
      <w:legacy w:legacy="1" w:legacySpace="0" w:legacyIndent="331"/>
      <w:lvlJc w:val="left"/>
      <w:rPr>
        <w:rFonts w:ascii="Arial" w:hAnsi="Arial" w:cs="Arial" w:hint="default"/>
      </w:rPr>
    </w:lvl>
  </w:abstractNum>
  <w:abstractNum w:abstractNumId="21" w15:restartNumberingAfterBreak="0">
    <w:nsid w:val="356942DF"/>
    <w:multiLevelType w:val="singleLevel"/>
    <w:tmpl w:val="B1ACC1C2"/>
    <w:lvl w:ilvl="0">
      <w:start w:val="1"/>
      <w:numFmt w:val="decimal"/>
      <w:lvlText w:val="%1."/>
      <w:legacy w:legacy="1" w:legacySpace="0" w:legacyIndent="355"/>
      <w:lvlJc w:val="left"/>
      <w:rPr>
        <w:rFonts w:ascii="Arial" w:hAnsi="Arial" w:cs="Arial" w:hint="default"/>
      </w:rPr>
    </w:lvl>
  </w:abstractNum>
  <w:abstractNum w:abstractNumId="22" w15:restartNumberingAfterBreak="0">
    <w:nsid w:val="358A2CFF"/>
    <w:multiLevelType w:val="hybridMultilevel"/>
    <w:tmpl w:val="0C880F4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AF59B9"/>
    <w:multiLevelType w:val="hybridMultilevel"/>
    <w:tmpl w:val="C56E9390"/>
    <w:lvl w:ilvl="0" w:tplc="69403EB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BC66B6F"/>
    <w:multiLevelType w:val="singleLevel"/>
    <w:tmpl w:val="45928840"/>
    <w:lvl w:ilvl="0">
      <w:start w:val="1"/>
      <w:numFmt w:val="decimal"/>
      <w:lvlText w:val="%1)"/>
      <w:legacy w:legacy="1" w:legacySpace="0" w:legacyIndent="254"/>
      <w:lvlJc w:val="left"/>
      <w:rPr>
        <w:rFonts w:ascii="Arial" w:hAnsi="Arial" w:cs="Arial" w:hint="default"/>
      </w:rPr>
    </w:lvl>
  </w:abstractNum>
  <w:abstractNum w:abstractNumId="25" w15:restartNumberingAfterBreak="0">
    <w:nsid w:val="3D1E5A9B"/>
    <w:multiLevelType w:val="singleLevel"/>
    <w:tmpl w:val="3FC82958"/>
    <w:lvl w:ilvl="0">
      <w:start w:val="2"/>
      <w:numFmt w:val="decimal"/>
      <w:lvlText w:val="%1."/>
      <w:legacy w:legacy="1" w:legacySpace="0" w:legacyIndent="422"/>
      <w:lvlJc w:val="left"/>
      <w:rPr>
        <w:rFonts w:ascii="Arial" w:hAnsi="Arial" w:cs="Arial" w:hint="default"/>
      </w:rPr>
    </w:lvl>
  </w:abstractNum>
  <w:abstractNum w:abstractNumId="26" w15:restartNumberingAfterBreak="0">
    <w:nsid w:val="40E717D0"/>
    <w:multiLevelType w:val="singleLevel"/>
    <w:tmpl w:val="B9187290"/>
    <w:lvl w:ilvl="0">
      <w:start w:val="2"/>
      <w:numFmt w:val="decimal"/>
      <w:lvlText w:val="%1."/>
      <w:legacy w:legacy="1" w:legacySpace="0" w:legacyIndent="355"/>
      <w:lvlJc w:val="left"/>
      <w:rPr>
        <w:rFonts w:ascii="Arial" w:hAnsi="Arial" w:cs="Arial" w:hint="default"/>
      </w:rPr>
    </w:lvl>
  </w:abstractNum>
  <w:abstractNum w:abstractNumId="27" w15:restartNumberingAfterBreak="0">
    <w:nsid w:val="48563C81"/>
    <w:multiLevelType w:val="singleLevel"/>
    <w:tmpl w:val="85686DD0"/>
    <w:lvl w:ilvl="0">
      <w:start w:val="1"/>
      <w:numFmt w:val="lowerLetter"/>
      <w:lvlText w:val="%1)"/>
      <w:legacy w:legacy="1" w:legacySpace="0" w:legacyIndent="427"/>
      <w:lvlJc w:val="left"/>
      <w:rPr>
        <w:rFonts w:ascii="Arial" w:hAnsi="Arial" w:cs="Arial" w:hint="default"/>
        <w:b w:val="0"/>
      </w:rPr>
    </w:lvl>
  </w:abstractNum>
  <w:abstractNum w:abstractNumId="28" w15:restartNumberingAfterBreak="0">
    <w:nsid w:val="49626CBE"/>
    <w:multiLevelType w:val="singleLevel"/>
    <w:tmpl w:val="FF087552"/>
    <w:lvl w:ilvl="0">
      <w:start w:val="7"/>
      <w:numFmt w:val="decimal"/>
      <w:lvlText w:val="%1."/>
      <w:legacy w:legacy="1" w:legacySpace="0" w:legacyIndent="360"/>
      <w:lvlJc w:val="left"/>
      <w:rPr>
        <w:rFonts w:ascii="Arial" w:hAnsi="Arial" w:cs="Arial" w:hint="default"/>
      </w:rPr>
    </w:lvl>
  </w:abstractNum>
  <w:abstractNum w:abstractNumId="29" w15:restartNumberingAfterBreak="0">
    <w:nsid w:val="4E8B6990"/>
    <w:multiLevelType w:val="singleLevel"/>
    <w:tmpl w:val="0422E92C"/>
    <w:lvl w:ilvl="0">
      <w:start w:val="1"/>
      <w:numFmt w:val="decimal"/>
      <w:lvlText w:val="%1."/>
      <w:legacy w:legacy="1" w:legacySpace="0" w:legacyIndent="341"/>
      <w:lvlJc w:val="left"/>
      <w:rPr>
        <w:rFonts w:ascii="Times New Roman" w:hAnsi="Times New Roman" w:cs="Times New Roman" w:hint="default"/>
      </w:rPr>
    </w:lvl>
  </w:abstractNum>
  <w:abstractNum w:abstractNumId="30" w15:restartNumberingAfterBreak="0">
    <w:nsid w:val="4EFB3611"/>
    <w:multiLevelType w:val="singleLevel"/>
    <w:tmpl w:val="C8D4F84C"/>
    <w:lvl w:ilvl="0">
      <w:start w:val="1"/>
      <w:numFmt w:val="lowerLetter"/>
      <w:lvlText w:val="%1)"/>
      <w:legacy w:legacy="1" w:legacySpace="0" w:legacyIndent="341"/>
      <w:lvlJc w:val="left"/>
      <w:rPr>
        <w:rFonts w:ascii="Times New Roman" w:hAnsi="Times New Roman" w:cs="Times New Roman" w:hint="default"/>
      </w:rPr>
    </w:lvl>
  </w:abstractNum>
  <w:abstractNum w:abstractNumId="31" w15:restartNumberingAfterBreak="0">
    <w:nsid w:val="4F4018CA"/>
    <w:multiLevelType w:val="singleLevel"/>
    <w:tmpl w:val="CBA8640A"/>
    <w:lvl w:ilvl="0">
      <w:start w:val="6"/>
      <w:numFmt w:val="decimal"/>
      <w:lvlText w:val="%1."/>
      <w:legacy w:legacy="1" w:legacySpace="0" w:legacyIndent="422"/>
      <w:lvlJc w:val="left"/>
      <w:rPr>
        <w:rFonts w:ascii="Arial" w:hAnsi="Arial" w:cs="Arial" w:hint="default"/>
      </w:rPr>
    </w:lvl>
  </w:abstractNum>
  <w:abstractNum w:abstractNumId="32" w15:restartNumberingAfterBreak="0">
    <w:nsid w:val="53245A0D"/>
    <w:multiLevelType w:val="singleLevel"/>
    <w:tmpl w:val="01BC0AE8"/>
    <w:lvl w:ilvl="0">
      <w:start w:val="1"/>
      <w:numFmt w:val="decimal"/>
      <w:lvlText w:val="%1."/>
      <w:legacy w:legacy="1" w:legacySpace="0" w:legacyIndent="355"/>
      <w:lvlJc w:val="left"/>
      <w:rPr>
        <w:rFonts w:ascii="Times New Roman" w:hAnsi="Times New Roman" w:cs="Times New Roman" w:hint="default"/>
      </w:rPr>
    </w:lvl>
  </w:abstractNum>
  <w:abstractNum w:abstractNumId="33" w15:restartNumberingAfterBreak="0">
    <w:nsid w:val="575929D7"/>
    <w:multiLevelType w:val="singleLevel"/>
    <w:tmpl w:val="C9C8933A"/>
    <w:lvl w:ilvl="0">
      <w:start w:val="1"/>
      <w:numFmt w:val="lowerLetter"/>
      <w:lvlText w:val="%1)"/>
      <w:legacy w:legacy="1" w:legacySpace="0" w:legacyIndent="428"/>
      <w:lvlJc w:val="left"/>
      <w:rPr>
        <w:rFonts w:ascii="Times New Roman" w:hAnsi="Times New Roman" w:cs="Times New Roman" w:hint="default"/>
      </w:rPr>
    </w:lvl>
  </w:abstractNum>
  <w:abstractNum w:abstractNumId="34" w15:restartNumberingAfterBreak="0">
    <w:nsid w:val="58160958"/>
    <w:multiLevelType w:val="singleLevel"/>
    <w:tmpl w:val="F920DF7A"/>
    <w:lvl w:ilvl="0">
      <w:start w:val="5"/>
      <w:numFmt w:val="decimal"/>
      <w:lvlText w:val="%1."/>
      <w:legacy w:legacy="1" w:legacySpace="0" w:legacyIndent="341"/>
      <w:lvlJc w:val="left"/>
      <w:rPr>
        <w:rFonts w:ascii="Arial" w:hAnsi="Arial" w:cs="Arial" w:hint="default"/>
      </w:rPr>
    </w:lvl>
  </w:abstractNum>
  <w:abstractNum w:abstractNumId="35" w15:restartNumberingAfterBreak="0">
    <w:nsid w:val="59821C97"/>
    <w:multiLevelType w:val="hybridMultilevel"/>
    <w:tmpl w:val="15F6E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082304"/>
    <w:multiLevelType w:val="hybridMultilevel"/>
    <w:tmpl w:val="61405456"/>
    <w:lvl w:ilvl="0" w:tplc="E034A9F4">
      <w:start w:val="1"/>
      <w:numFmt w:val="decimal"/>
      <w:lvlText w:val="%1."/>
      <w:lvlJc w:val="left"/>
      <w:pPr>
        <w:ind w:left="739" w:hanging="360"/>
      </w:pPr>
      <w:rPr>
        <w:rFonts w:hint="default"/>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37" w15:restartNumberingAfterBreak="0">
    <w:nsid w:val="5AD60F8D"/>
    <w:multiLevelType w:val="singleLevel"/>
    <w:tmpl w:val="97F28390"/>
    <w:lvl w:ilvl="0">
      <w:start w:val="1"/>
      <w:numFmt w:val="decimal"/>
      <w:lvlText w:val="%1)"/>
      <w:legacy w:legacy="1" w:legacySpace="0" w:legacyIndent="279"/>
      <w:lvlJc w:val="left"/>
      <w:rPr>
        <w:rFonts w:ascii="Arial" w:hAnsi="Arial" w:cs="Arial" w:hint="default"/>
      </w:rPr>
    </w:lvl>
  </w:abstractNum>
  <w:abstractNum w:abstractNumId="38" w15:restartNumberingAfterBreak="0">
    <w:nsid w:val="5E9E1E8D"/>
    <w:multiLevelType w:val="singleLevel"/>
    <w:tmpl w:val="8C24CBDC"/>
    <w:lvl w:ilvl="0">
      <w:start w:val="1"/>
      <w:numFmt w:val="lowerLetter"/>
      <w:lvlText w:val="%1)"/>
      <w:legacy w:legacy="1" w:legacySpace="0" w:legacyIndent="379"/>
      <w:lvlJc w:val="left"/>
      <w:rPr>
        <w:rFonts w:ascii="Times New Roman" w:hAnsi="Times New Roman" w:cs="Times New Roman" w:hint="default"/>
      </w:rPr>
    </w:lvl>
  </w:abstractNum>
  <w:abstractNum w:abstractNumId="39" w15:restartNumberingAfterBreak="0">
    <w:nsid w:val="5EC153CE"/>
    <w:multiLevelType w:val="singleLevel"/>
    <w:tmpl w:val="9C88B7B6"/>
    <w:lvl w:ilvl="0">
      <w:start w:val="1"/>
      <w:numFmt w:val="lowerLetter"/>
      <w:lvlText w:val="%1)"/>
      <w:legacy w:legacy="1" w:legacySpace="0" w:legacyIndent="365"/>
      <w:lvlJc w:val="left"/>
      <w:rPr>
        <w:rFonts w:ascii="Arial" w:hAnsi="Arial" w:cs="Arial" w:hint="default"/>
      </w:rPr>
    </w:lvl>
  </w:abstractNum>
  <w:abstractNum w:abstractNumId="40" w15:restartNumberingAfterBreak="0">
    <w:nsid w:val="629C436A"/>
    <w:multiLevelType w:val="singleLevel"/>
    <w:tmpl w:val="193C79F6"/>
    <w:lvl w:ilvl="0">
      <w:start w:val="1"/>
      <w:numFmt w:val="decimal"/>
      <w:lvlText w:val="%1)"/>
      <w:legacy w:legacy="1" w:legacySpace="0" w:legacyIndent="423"/>
      <w:lvlJc w:val="left"/>
      <w:rPr>
        <w:rFonts w:ascii="Arial" w:hAnsi="Arial" w:cs="Arial" w:hint="default"/>
      </w:rPr>
    </w:lvl>
  </w:abstractNum>
  <w:abstractNum w:abstractNumId="41" w15:restartNumberingAfterBreak="0">
    <w:nsid w:val="63BC626A"/>
    <w:multiLevelType w:val="hybridMultilevel"/>
    <w:tmpl w:val="876C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4E37C2"/>
    <w:multiLevelType w:val="singleLevel"/>
    <w:tmpl w:val="8124B55A"/>
    <w:lvl w:ilvl="0">
      <w:start w:val="1"/>
      <w:numFmt w:val="lowerLetter"/>
      <w:lvlText w:val="%1)"/>
      <w:legacy w:legacy="1" w:legacySpace="0" w:legacyIndent="350"/>
      <w:lvlJc w:val="left"/>
      <w:rPr>
        <w:rFonts w:ascii="Arial" w:hAnsi="Arial" w:cs="Arial" w:hint="default"/>
      </w:rPr>
    </w:lvl>
  </w:abstractNum>
  <w:abstractNum w:abstractNumId="43" w15:restartNumberingAfterBreak="0">
    <w:nsid w:val="66A1086B"/>
    <w:multiLevelType w:val="hybridMultilevel"/>
    <w:tmpl w:val="C9E625F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CCF0C6A0">
      <w:start w:val="1"/>
      <w:numFmt w:val="decimal"/>
      <w:lvlText w:val="%3."/>
      <w:lvlJc w:val="left"/>
      <w:pPr>
        <w:ind w:left="2444" w:hanging="18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6BA3033"/>
    <w:multiLevelType w:val="singleLevel"/>
    <w:tmpl w:val="BAA62570"/>
    <w:lvl w:ilvl="0">
      <w:start w:val="1"/>
      <w:numFmt w:val="decimal"/>
      <w:lvlText w:val="%1."/>
      <w:legacy w:legacy="1" w:legacySpace="0" w:legacyIndent="274"/>
      <w:lvlJc w:val="left"/>
      <w:rPr>
        <w:rFonts w:ascii="Arial" w:hAnsi="Arial" w:cs="Arial" w:hint="default"/>
      </w:rPr>
    </w:lvl>
  </w:abstractNum>
  <w:abstractNum w:abstractNumId="45" w15:restartNumberingAfterBreak="0">
    <w:nsid w:val="67155CC8"/>
    <w:multiLevelType w:val="singleLevel"/>
    <w:tmpl w:val="E1D6584E"/>
    <w:lvl w:ilvl="0">
      <w:start w:val="1"/>
      <w:numFmt w:val="lowerLetter"/>
      <w:lvlText w:val="%1)"/>
      <w:legacy w:legacy="1" w:legacySpace="0" w:legacyIndent="346"/>
      <w:lvlJc w:val="left"/>
      <w:rPr>
        <w:rFonts w:ascii="Arial" w:hAnsi="Arial" w:cs="Arial" w:hint="default"/>
      </w:rPr>
    </w:lvl>
  </w:abstractNum>
  <w:abstractNum w:abstractNumId="46" w15:restartNumberingAfterBreak="0">
    <w:nsid w:val="67446854"/>
    <w:multiLevelType w:val="singleLevel"/>
    <w:tmpl w:val="A5EE3378"/>
    <w:lvl w:ilvl="0">
      <w:start w:val="1"/>
      <w:numFmt w:val="lowerLetter"/>
      <w:lvlText w:val="%1)"/>
      <w:legacy w:legacy="1" w:legacySpace="0" w:legacyIndent="264"/>
      <w:lvlJc w:val="left"/>
      <w:rPr>
        <w:rFonts w:ascii="Arial" w:hAnsi="Arial" w:cs="Arial" w:hint="default"/>
      </w:rPr>
    </w:lvl>
  </w:abstractNum>
  <w:abstractNum w:abstractNumId="47" w15:restartNumberingAfterBreak="0">
    <w:nsid w:val="693448EB"/>
    <w:multiLevelType w:val="singleLevel"/>
    <w:tmpl w:val="42A65EC4"/>
    <w:lvl w:ilvl="0">
      <w:start w:val="1"/>
      <w:numFmt w:val="decimal"/>
      <w:lvlText w:val="%1)"/>
      <w:legacy w:legacy="1" w:legacySpace="0" w:legacyIndent="336"/>
      <w:lvlJc w:val="left"/>
      <w:rPr>
        <w:rFonts w:ascii="Arial" w:hAnsi="Arial" w:cs="Arial" w:hint="default"/>
      </w:rPr>
    </w:lvl>
  </w:abstractNum>
  <w:abstractNum w:abstractNumId="48" w15:restartNumberingAfterBreak="0">
    <w:nsid w:val="6AAF1765"/>
    <w:multiLevelType w:val="singleLevel"/>
    <w:tmpl w:val="936C1AA6"/>
    <w:lvl w:ilvl="0">
      <w:start w:val="3"/>
      <w:numFmt w:val="lowerLetter"/>
      <w:lvlText w:val="%1)"/>
      <w:legacy w:legacy="1" w:legacySpace="0" w:legacyIndent="322"/>
      <w:lvlJc w:val="left"/>
      <w:rPr>
        <w:rFonts w:ascii="Arial" w:hAnsi="Arial" w:cs="Arial" w:hint="default"/>
      </w:rPr>
    </w:lvl>
  </w:abstractNum>
  <w:abstractNum w:abstractNumId="49" w15:restartNumberingAfterBreak="0">
    <w:nsid w:val="6B672884"/>
    <w:multiLevelType w:val="singleLevel"/>
    <w:tmpl w:val="57C24542"/>
    <w:lvl w:ilvl="0">
      <w:start w:val="1"/>
      <w:numFmt w:val="lowerLetter"/>
      <w:lvlText w:val="%1)"/>
      <w:legacy w:legacy="1" w:legacySpace="0" w:legacyIndent="365"/>
      <w:lvlJc w:val="left"/>
      <w:rPr>
        <w:rFonts w:ascii="Arial" w:hAnsi="Arial" w:cs="Arial" w:hint="default"/>
      </w:rPr>
    </w:lvl>
  </w:abstractNum>
  <w:abstractNum w:abstractNumId="50" w15:restartNumberingAfterBreak="0">
    <w:nsid w:val="722720C0"/>
    <w:multiLevelType w:val="multilevel"/>
    <w:tmpl w:val="5D889C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BA7F63"/>
    <w:multiLevelType w:val="hybridMultilevel"/>
    <w:tmpl w:val="B0B485DC"/>
    <w:lvl w:ilvl="0" w:tplc="00CA9D9A">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2" w15:restartNumberingAfterBreak="0">
    <w:nsid w:val="76B71092"/>
    <w:multiLevelType w:val="singleLevel"/>
    <w:tmpl w:val="FBF0AC80"/>
    <w:lvl w:ilvl="0">
      <w:start w:val="3"/>
      <w:numFmt w:val="lowerLetter"/>
      <w:lvlText w:val="%1)"/>
      <w:legacy w:legacy="1" w:legacySpace="0" w:legacyIndent="341"/>
      <w:lvlJc w:val="left"/>
      <w:rPr>
        <w:rFonts w:ascii="Arial" w:hAnsi="Arial" w:cs="Arial" w:hint="default"/>
      </w:rPr>
    </w:lvl>
  </w:abstractNum>
  <w:abstractNum w:abstractNumId="53" w15:restartNumberingAfterBreak="0">
    <w:nsid w:val="7D366375"/>
    <w:multiLevelType w:val="singleLevel"/>
    <w:tmpl w:val="1202248E"/>
    <w:lvl w:ilvl="0">
      <w:start w:val="8"/>
      <w:numFmt w:val="decimal"/>
      <w:lvlText w:val="%1."/>
      <w:legacy w:legacy="1" w:legacySpace="0" w:legacyIndent="235"/>
      <w:lvlJc w:val="left"/>
      <w:rPr>
        <w:rFonts w:ascii="Arial" w:hAnsi="Arial" w:cs="Arial" w:hint="default"/>
      </w:rPr>
    </w:lvl>
  </w:abstractNum>
  <w:abstractNum w:abstractNumId="54" w15:restartNumberingAfterBreak="0">
    <w:nsid w:val="7E140C21"/>
    <w:multiLevelType w:val="singleLevel"/>
    <w:tmpl w:val="34BEC764"/>
    <w:lvl w:ilvl="0">
      <w:start w:val="1"/>
      <w:numFmt w:val="decimal"/>
      <w:lvlText w:val="%1."/>
      <w:legacy w:legacy="1" w:legacySpace="0" w:legacyIndent="240"/>
      <w:lvlJc w:val="left"/>
      <w:rPr>
        <w:rFonts w:ascii="Arial" w:hAnsi="Arial" w:cs="Arial" w:hint="default"/>
      </w:rPr>
    </w:lvl>
  </w:abstractNum>
  <w:num w:numId="1">
    <w:abstractNumId w:val="29"/>
  </w:num>
  <w:num w:numId="2">
    <w:abstractNumId w:val="26"/>
  </w:num>
  <w:num w:numId="3">
    <w:abstractNumId w:val="33"/>
  </w:num>
  <w:num w:numId="4">
    <w:abstractNumId w:val="27"/>
  </w:num>
  <w:num w:numId="5">
    <w:abstractNumId w:val="39"/>
  </w:num>
  <w:num w:numId="6">
    <w:abstractNumId w:val="10"/>
  </w:num>
  <w:num w:numId="7">
    <w:abstractNumId w:val="42"/>
  </w:num>
  <w:num w:numId="8">
    <w:abstractNumId w:val="42"/>
    <w:lvlOverride w:ilvl="0">
      <w:lvl w:ilvl="0">
        <w:start w:val="1"/>
        <w:numFmt w:val="lowerLetter"/>
        <w:lvlText w:val="%1)"/>
        <w:legacy w:legacy="1" w:legacySpace="0" w:legacyIndent="351"/>
        <w:lvlJc w:val="left"/>
        <w:rPr>
          <w:rFonts w:ascii="Arial" w:hAnsi="Arial" w:cs="Arial" w:hint="default"/>
        </w:rPr>
      </w:lvl>
    </w:lvlOverride>
  </w:num>
  <w:num w:numId="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0">
    <w:abstractNumId w:val="48"/>
  </w:num>
  <w:num w:numId="11">
    <w:abstractNumId w:val="18"/>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45"/>
  </w:num>
  <w:num w:numId="14">
    <w:abstractNumId w:val="52"/>
  </w:num>
  <w:num w:numId="15">
    <w:abstractNumId w:val="37"/>
  </w:num>
  <w:num w:numId="16">
    <w:abstractNumId w:val="37"/>
    <w:lvlOverride w:ilvl="0">
      <w:lvl w:ilvl="0">
        <w:start w:val="1"/>
        <w:numFmt w:val="decimal"/>
        <w:lvlText w:val="%1)"/>
        <w:legacy w:legacy="1" w:legacySpace="0" w:legacyIndent="278"/>
        <w:lvlJc w:val="left"/>
        <w:rPr>
          <w:rFonts w:ascii="Times New Roman" w:hAnsi="Times New Roman" w:cs="Times New Roman" w:hint="default"/>
        </w:rPr>
      </w:lvl>
    </w:lvlOverride>
  </w:num>
  <w:num w:numId="17">
    <w:abstractNumId w:val="3"/>
  </w:num>
  <w:num w:numId="18">
    <w:abstractNumId w:val="47"/>
  </w:num>
  <w:num w:numId="1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0">
    <w:abstractNumId w:val="28"/>
  </w:num>
  <w:num w:numId="21">
    <w:abstractNumId w:val="46"/>
  </w:num>
  <w:num w:numId="2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3">
    <w:abstractNumId w:val="4"/>
  </w:num>
  <w:num w:numId="2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5">
    <w:abstractNumId w:val="34"/>
  </w:num>
  <w:num w:numId="26">
    <w:abstractNumId w:val="1"/>
  </w:num>
  <w:num w:numId="27">
    <w:abstractNumId w:val="32"/>
  </w:num>
  <w:num w:numId="28">
    <w:abstractNumId w:val="38"/>
  </w:num>
  <w:num w:numId="29">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30">
    <w:abstractNumId w:val="12"/>
  </w:num>
  <w:num w:numId="31">
    <w:abstractNumId w:val="2"/>
  </w:num>
  <w:num w:numId="32">
    <w:abstractNumId w:val="53"/>
  </w:num>
  <w:num w:numId="33">
    <w:abstractNumId w:val="30"/>
  </w:num>
  <w:num w:numId="34">
    <w:abstractNumId w:val="5"/>
  </w:num>
  <w:num w:numId="3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37">
    <w:abstractNumId w:val="21"/>
  </w:num>
  <w:num w:numId="38">
    <w:abstractNumId w:val="11"/>
  </w:num>
  <w:num w:numId="39">
    <w:abstractNumId w:val="49"/>
  </w:num>
  <w:num w:numId="40">
    <w:abstractNumId w:val="7"/>
  </w:num>
  <w:num w:numId="41">
    <w:abstractNumId w:val="7"/>
    <w:lvlOverride w:ilvl="0">
      <w:lvl w:ilvl="0">
        <w:start w:val="13"/>
        <w:numFmt w:val="decimal"/>
        <w:lvlText w:val="%1."/>
        <w:legacy w:legacy="1" w:legacySpace="0" w:legacyIndent="331"/>
        <w:lvlJc w:val="left"/>
        <w:rPr>
          <w:rFonts w:ascii="Arial" w:hAnsi="Arial" w:cs="Arial" w:hint="default"/>
        </w:rPr>
      </w:lvl>
    </w:lvlOverride>
  </w:num>
  <w:num w:numId="42">
    <w:abstractNumId w:val="20"/>
  </w:num>
  <w:num w:numId="43">
    <w:abstractNumId w:val="54"/>
  </w:num>
  <w:num w:numId="44">
    <w:abstractNumId w:val="15"/>
  </w:num>
  <w:num w:numId="45">
    <w:abstractNumId w:val="40"/>
  </w:num>
  <w:num w:numId="46">
    <w:abstractNumId w:val="40"/>
    <w:lvlOverride w:ilvl="0">
      <w:lvl w:ilvl="0">
        <w:start w:val="1"/>
        <w:numFmt w:val="decimal"/>
        <w:lvlText w:val="%1)"/>
        <w:legacy w:legacy="1" w:legacySpace="0" w:legacyIndent="422"/>
        <w:lvlJc w:val="left"/>
        <w:rPr>
          <w:rFonts w:ascii="Arial" w:hAnsi="Arial" w:cs="Arial" w:hint="default"/>
        </w:rPr>
      </w:lvl>
    </w:lvlOverride>
  </w:num>
  <w:num w:numId="47">
    <w:abstractNumId w:val="8"/>
  </w:num>
  <w:num w:numId="48">
    <w:abstractNumId w:val="6"/>
  </w:num>
  <w:num w:numId="49">
    <w:abstractNumId w:val="24"/>
  </w:num>
  <w:num w:numId="50">
    <w:abstractNumId w:val="44"/>
  </w:num>
  <w:num w:numId="51">
    <w:abstractNumId w:val="25"/>
  </w:num>
  <w:num w:numId="52">
    <w:abstractNumId w:val="14"/>
  </w:num>
  <w:num w:numId="53">
    <w:abstractNumId w:val="31"/>
  </w:num>
  <w:num w:numId="54">
    <w:abstractNumId w:val="16"/>
  </w:num>
  <w:num w:numId="55">
    <w:abstractNumId w:val="17"/>
  </w:num>
  <w:num w:numId="56">
    <w:abstractNumId w:val="17"/>
    <w:lvlOverride w:ilvl="0">
      <w:lvl w:ilvl="0">
        <w:start w:val="3"/>
        <w:numFmt w:val="decimal"/>
        <w:lvlText w:val="%1."/>
        <w:legacy w:legacy="1" w:legacySpace="0" w:legacyIndent="398"/>
        <w:lvlJc w:val="left"/>
        <w:rPr>
          <w:rFonts w:ascii="Arial" w:hAnsi="Arial" w:cs="Arial" w:hint="default"/>
        </w:rPr>
      </w:lvl>
    </w:lvlOverride>
  </w:num>
  <w:num w:numId="57">
    <w:abstractNumId w:val="36"/>
  </w:num>
  <w:num w:numId="58">
    <w:abstractNumId w:val="22"/>
  </w:num>
  <w:num w:numId="59">
    <w:abstractNumId w:val="41"/>
  </w:num>
  <w:num w:numId="60">
    <w:abstractNumId w:val="35"/>
  </w:num>
  <w:num w:numId="61">
    <w:abstractNumId w:val="43"/>
  </w:num>
  <w:num w:numId="62">
    <w:abstractNumId w:val="23"/>
  </w:num>
  <w:num w:numId="63">
    <w:abstractNumId w:val="19"/>
  </w:num>
  <w:num w:numId="64">
    <w:abstractNumId w:val="9"/>
  </w:num>
  <w:num w:numId="65">
    <w:abstractNumId w:val="13"/>
  </w:num>
  <w:num w:numId="66">
    <w:abstractNumId w:val="50"/>
  </w:num>
  <w:num w:numId="67">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254D13"/>
    <w:rsid w:val="00012883"/>
    <w:rsid w:val="000330CC"/>
    <w:rsid w:val="000336E2"/>
    <w:rsid w:val="00040187"/>
    <w:rsid w:val="0006179A"/>
    <w:rsid w:val="000726D4"/>
    <w:rsid w:val="00084311"/>
    <w:rsid w:val="00096A23"/>
    <w:rsid w:val="000A42EA"/>
    <w:rsid w:val="000B2AD2"/>
    <w:rsid w:val="000C3E1C"/>
    <w:rsid w:val="000D0A2D"/>
    <w:rsid w:val="000F7218"/>
    <w:rsid w:val="00110C00"/>
    <w:rsid w:val="00153D9E"/>
    <w:rsid w:val="00160C19"/>
    <w:rsid w:val="001619F3"/>
    <w:rsid w:val="00163D51"/>
    <w:rsid w:val="001928CC"/>
    <w:rsid w:val="001A0FA6"/>
    <w:rsid w:val="001E2AD6"/>
    <w:rsid w:val="001E5703"/>
    <w:rsid w:val="00213027"/>
    <w:rsid w:val="00217074"/>
    <w:rsid w:val="0022363C"/>
    <w:rsid w:val="00227DA5"/>
    <w:rsid w:val="00235861"/>
    <w:rsid w:val="00241B43"/>
    <w:rsid w:val="00247A55"/>
    <w:rsid w:val="002510DD"/>
    <w:rsid w:val="00254D13"/>
    <w:rsid w:val="00263120"/>
    <w:rsid w:val="0026518A"/>
    <w:rsid w:val="00276722"/>
    <w:rsid w:val="002D1EB8"/>
    <w:rsid w:val="002E7982"/>
    <w:rsid w:val="002F37A1"/>
    <w:rsid w:val="00300162"/>
    <w:rsid w:val="00312010"/>
    <w:rsid w:val="00331B77"/>
    <w:rsid w:val="003348B2"/>
    <w:rsid w:val="0033586D"/>
    <w:rsid w:val="003748EA"/>
    <w:rsid w:val="003A1287"/>
    <w:rsid w:val="003A297E"/>
    <w:rsid w:val="003B53AE"/>
    <w:rsid w:val="003C0CDB"/>
    <w:rsid w:val="003C3F10"/>
    <w:rsid w:val="003D7154"/>
    <w:rsid w:val="003E427F"/>
    <w:rsid w:val="003F4734"/>
    <w:rsid w:val="00406A8D"/>
    <w:rsid w:val="004070C8"/>
    <w:rsid w:val="00436339"/>
    <w:rsid w:val="004365D9"/>
    <w:rsid w:val="004473DE"/>
    <w:rsid w:val="00457B09"/>
    <w:rsid w:val="004A0758"/>
    <w:rsid w:val="004A3222"/>
    <w:rsid w:val="004A468E"/>
    <w:rsid w:val="004B2B49"/>
    <w:rsid w:val="004B6843"/>
    <w:rsid w:val="004C0408"/>
    <w:rsid w:val="004C2B2F"/>
    <w:rsid w:val="004E2DAF"/>
    <w:rsid w:val="005071FB"/>
    <w:rsid w:val="005267AB"/>
    <w:rsid w:val="00592185"/>
    <w:rsid w:val="005A7EFA"/>
    <w:rsid w:val="0060480B"/>
    <w:rsid w:val="0060503B"/>
    <w:rsid w:val="0061704A"/>
    <w:rsid w:val="00637A23"/>
    <w:rsid w:val="00671B2B"/>
    <w:rsid w:val="00691E6E"/>
    <w:rsid w:val="006B44D5"/>
    <w:rsid w:val="006C6838"/>
    <w:rsid w:val="006D0E9B"/>
    <w:rsid w:val="006E6162"/>
    <w:rsid w:val="006F3A7C"/>
    <w:rsid w:val="00736E3A"/>
    <w:rsid w:val="00751F77"/>
    <w:rsid w:val="007540D5"/>
    <w:rsid w:val="00767780"/>
    <w:rsid w:val="007841C2"/>
    <w:rsid w:val="007A459D"/>
    <w:rsid w:val="007E2581"/>
    <w:rsid w:val="007E40EC"/>
    <w:rsid w:val="007E61AA"/>
    <w:rsid w:val="00807F53"/>
    <w:rsid w:val="008238E4"/>
    <w:rsid w:val="00825FB9"/>
    <w:rsid w:val="00844501"/>
    <w:rsid w:val="00847E78"/>
    <w:rsid w:val="00865D21"/>
    <w:rsid w:val="00877F6C"/>
    <w:rsid w:val="00883567"/>
    <w:rsid w:val="008B7B3C"/>
    <w:rsid w:val="008C6A24"/>
    <w:rsid w:val="008E3F70"/>
    <w:rsid w:val="008E4820"/>
    <w:rsid w:val="008E4ED9"/>
    <w:rsid w:val="0091798A"/>
    <w:rsid w:val="00921D4E"/>
    <w:rsid w:val="0093754F"/>
    <w:rsid w:val="009437C5"/>
    <w:rsid w:val="00970D34"/>
    <w:rsid w:val="009C28ED"/>
    <w:rsid w:val="009C3CF5"/>
    <w:rsid w:val="009D7F45"/>
    <w:rsid w:val="009F17DA"/>
    <w:rsid w:val="00A45E4D"/>
    <w:rsid w:val="00A57CB7"/>
    <w:rsid w:val="00A832C2"/>
    <w:rsid w:val="00A85F40"/>
    <w:rsid w:val="00AC11EE"/>
    <w:rsid w:val="00AD1C7F"/>
    <w:rsid w:val="00AE7DF9"/>
    <w:rsid w:val="00B050FE"/>
    <w:rsid w:val="00B31336"/>
    <w:rsid w:val="00B40163"/>
    <w:rsid w:val="00B75226"/>
    <w:rsid w:val="00B81EC1"/>
    <w:rsid w:val="00B91A03"/>
    <w:rsid w:val="00B96F90"/>
    <w:rsid w:val="00BB37B1"/>
    <w:rsid w:val="00BD2DF7"/>
    <w:rsid w:val="00BF3E2E"/>
    <w:rsid w:val="00C32172"/>
    <w:rsid w:val="00C73A4C"/>
    <w:rsid w:val="00C97D1A"/>
    <w:rsid w:val="00CA4BE4"/>
    <w:rsid w:val="00CB149F"/>
    <w:rsid w:val="00CB5422"/>
    <w:rsid w:val="00CD2DA2"/>
    <w:rsid w:val="00CE45D6"/>
    <w:rsid w:val="00D21379"/>
    <w:rsid w:val="00D25030"/>
    <w:rsid w:val="00D37933"/>
    <w:rsid w:val="00D37DAA"/>
    <w:rsid w:val="00D40E7F"/>
    <w:rsid w:val="00D41899"/>
    <w:rsid w:val="00D841F9"/>
    <w:rsid w:val="00D942D0"/>
    <w:rsid w:val="00DA3B12"/>
    <w:rsid w:val="00DB0971"/>
    <w:rsid w:val="00DC64D3"/>
    <w:rsid w:val="00DD35F7"/>
    <w:rsid w:val="00DE0F3C"/>
    <w:rsid w:val="00DE1279"/>
    <w:rsid w:val="00DF087A"/>
    <w:rsid w:val="00E207B6"/>
    <w:rsid w:val="00E21904"/>
    <w:rsid w:val="00E3088E"/>
    <w:rsid w:val="00E647B1"/>
    <w:rsid w:val="00E976E5"/>
    <w:rsid w:val="00EB1252"/>
    <w:rsid w:val="00ED1EFB"/>
    <w:rsid w:val="00ED2086"/>
    <w:rsid w:val="00EE0BD4"/>
    <w:rsid w:val="00EE10BA"/>
    <w:rsid w:val="00F02730"/>
    <w:rsid w:val="00F05C00"/>
    <w:rsid w:val="00F12CD6"/>
    <w:rsid w:val="00F32133"/>
    <w:rsid w:val="00F46C9B"/>
    <w:rsid w:val="00F523A2"/>
    <w:rsid w:val="00F570D0"/>
    <w:rsid w:val="00F60868"/>
    <w:rsid w:val="00F621A1"/>
    <w:rsid w:val="00F849A0"/>
    <w:rsid w:val="00F97D1D"/>
    <w:rsid w:val="00FA3E45"/>
    <w:rsid w:val="00FE2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709BD4-BA68-455B-872B-325C3EBB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EC1"/>
    <w:pPr>
      <w:widowControl w:val="0"/>
      <w:autoSpaceDE w:val="0"/>
      <w:autoSpaceDN w:val="0"/>
      <w:adjustRightInd w:val="0"/>
      <w:spacing w:after="0" w:line="240" w:lineRule="auto"/>
    </w:pPr>
    <w:rPr>
      <w:rFonts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B81EC1"/>
    <w:pPr>
      <w:spacing w:line="228" w:lineRule="exact"/>
    </w:pPr>
  </w:style>
  <w:style w:type="paragraph" w:customStyle="1" w:styleId="Style2">
    <w:name w:val="Style2"/>
    <w:basedOn w:val="Normalny"/>
    <w:uiPriority w:val="99"/>
    <w:rsid w:val="00B81EC1"/>
    <w:pPr>
      <w:spacing w:line="348" w:lineRule="exact"/>
      <w:jc w:val="center"/>
    </w:pPr>
  </w:style>
  <w:style w:type="paragraph" w:customStyle="1" w:styleId="Style3">
    <w:name w:val="Style3"/>
    <w:basedOn w:val="Normalny"/>
    <w:uiPriority w:val="99"/>
    <w:rsid w:val="00B81EC1"/>
  </w:style>
  <w:style w:type="paragraph" w:customStyle="1" w:styleId="Style4">
    <w:name w:val="Style4"/>
    <w:basedOn w:val="Normalny"/>
    <w:uiPriority w:val="99"/>
    <w:rsid w:val="00B81EC1"/>
    <w:pPr>
      <w:spacing w:line="413" w:lineRule="exact"/>
      <w:jc w:val="both"/>
    </w:pPr>
  </w:style>
  <w:style w:type="paragraph" w:customStyle="1" w:styleId="Style5">
    <w:name w:val="Style5"/>
    <w:basedOn w:val="Normalny"/>
    <w:uiPriority w:val="99"/>
    <w:rsid w:val="00B81EC1"/>
  </w:style>
  <w:style w:type="paragraph" w:customStyle="1" w:styleId="Style6">
    <w:name w:val="Style6"/>
    <w:basedOn w:val="Normalny"/>
    <w:uiPriority w:val="99"/>
    <w:rsid w:val="00B81EC1"/>
    <w:pPr>
      <w:spacing w:line="274" w:lineRule="exact"/>
      <w:jc w:val="center"/>
    </w:pPr>
  </w:style>
  <w:style w:type="paragraph" w:customStyle="1" w:styleId="Style7">
    <w:name w:val="Style7"/>
    <w:basedOn w:val="Normalny"/>
    <w:uiPriority w:val="99"/>
    <w:rsid w:val="00B81EC1"/>
    <w:pPr>
      <w:jc w:val="both"/>
    </w:pPr>
  </w:style>
  <w:style w:type="paragraph" w:customStyle="1" w:styleId="Style8">
    <w:name w:val="Style8"/>
    <w:basedOn w:val="Normalny"/>
    <w:uiPriority w:val="99"/>
    <w:rsid w:val="00B81EC1"/>
    <w:pPr>
      <w:jc w:val="both"/>
    </w:pPr>
  </w:style>
  <w:style w:type="paragraph" w:customStyle="1" w:styleId="Style9">
    <w:name w:val="Style9"/>
    <w:basedOn w:val="Normalny"/>
    <w:uiPriority w:val="99"/>
    <w:rsid w:val="00B81EC1"/>
    <w:pPr>
      <w:jc w:val="both"/>
    </w:pPr>
  </w:style>
  <w:style w:type="paragraph" w:customStyle="1" w:styleId="Style10">
    <w:name w:val="Style10"/>
    <w:basedOn w:val="Normalny"/>
    <w:uiPriority w:val="99"/>
    <w:rsid w:val="00B81EC1"/>
    <w:pPr>
      <w:spacing w:line="379" w:lineRule="exact"/>
    </w:pPr>
  </w:style>
  <w:style w:type="paragraph" w:customStyle="1" w:styleId="Style11">
    <w:name w:val="Style11"/>
    <w:basedOn w:val="Normalny"/>
    <w:uiPriority w:val="99"/>
    <w:rsid w:val="00B81EC1"/>
    <w:pPr>
      <w:spacing w:line="758" w:lineRule="exact"/>
      <w:jc w:val="both"/>
    </w:pPr>
  </w:style>
  <w:style w:type="paragraph" w:customStyle="1" w:styleId="Style12">
    <w:name w:val="Style12"/>
    <w:basedOn w:val="Normalny"/>
    <w:uiPriority w:val="99"/>
    <w:rsid w:val="00B81EC1"/>
    <w:pPr>
      <w:spacing w:line="379" w:lineRule="exact"/>
      <w:jc w:val="both"/>
    </w:pPr>
  </w:style>
  <w:style w:type="paragraph" w:customStyle="1" w:styleId="Style13">
    <w:name w:val="Style13"/>
    <w:basedOn w:val="Normalny"/>
    <w:uiPriority w:val="99"/>
    <w:rsid w:val="00B81EC1"/>
  </w:style>
  <w:style w:type="paragraph" w:customStyle="1" w:styleId="Style14">
    <w:name w:val="Style14"/>
    <w:basedOn w:val="Normalny"/>
    <w:uiPriority w:val="99"/>
    <w:rsid w:val="00B81EC1"/>
    <w:pPr>
      <w:spacing w:line="278" w:lineRule="exact"/>
      <w:ind w:hanging="250"/>
    </w:pPr>
  </w:style>
  <w:style w:type="paragraph" w:customStyle="1" w:styleId="Style15">
    <w:name w:val="Style15"/>
    <w:basedOn w:val="Normalny"/>
    <w:uiPriority w:val="99"/>
    <w:rsid w:val="00B81EC1"/>
    <w:pPr>
      <w:spacing w:line="293" w:lineRule="exact"/>
      <w:jc w:val="both"/>
    </w:pPr>
  </w:style>
  <w:style w:type="paragraph" w:customStyle="1" w:styleId="Style16">
    <w:name w:val="Style16"/>
    <w:basedOn w:val="Normalny"/>
    <w:uiPriority w:val="99"/>
    <w:rsid w:val="00B81EC1"/>
    <w:pPr>
      <w:spacing w:line="288" w:lineRule="exact"/>
      <w:ind w:hanging="331"/>
    </w:pPr>
  </w:style>
  <w:style w:type="paragraph" w:customStyle="1" w:styleId="Style17">
    <w:name w:val="Style17"/>
    <w:basedOn w:val="Normalny"/>
    <w:uiPriority w:val="99"/>
    <w:rsid w:val="00B81EC1"/>
    <w:pPr>
      <w:spacing w:line="586" w:lineRule="exact"/>
      <w:jc w:val="both"/>
    </w:pPr>
  </w:style>
  <w:style w:type="paragraph" w:customStyle="1" w:styleId="Style18">
    <w:name w:val="Style18"/>
    <w:basedOn w:val="Normalny"/>
    <w:uiPriority w:val="99"/>
    <w:rsid w:val="00B81EC1"/>
    <w:pPr>
      <w:spacing w:line="257" w:lineRule="exact"/>
      <w:ind w:hanging="331"/>
    </w:pPr>
  </w:style>
  <w:style w:type="paragraph" w:customStyle="1" w:styleId="Style19">
    <w:name w:val="Style19"/>
    <w:basedOn w:val="Normalny"/>
    <w:uiPriority w:val="99"/>
    <w:rsid w:val="00B81EC1"/>
    <w:pPr>
      <w:spacing w:line="274" w:lineRule="exact"/>
      <w:ind w:hanging="422"/>
      <w:jc w:val="both"/>
    </w:pPr>
  </w:style>
  <w:style w:type="paragraph" w:customStyle="1" w:styleId="Style20">
    <w:name w:val="Style20"/>
    <w:basedOn w:val="Normalny"/>
    <w:uiPriority w:val="99"/>
    <w:rsid w:val="00B81EC1"/>
    <w:pPr>
      <w:spacing w:line="274" w:lineRule="exact"/>
      <w:ind w:hanging="240"/>
      <w:jc w:val="both"/>
    </w:pPr>
  </w:style>
  <w:style w:type="paragraph" w:customStyle="1" w:styleId="Style21">
    <w:name w:val="Style21"/>
    <w:basedOn w:val="Normalny"/>
    <w:uiPriority w:val="99"/>
    <w:rsid w:val="00B81EC1"/>
    <w:pPr>
      <w:spacing w:line="277" w:lineRule="exact"/>
    </w:pPr>
  </w:style>
  <w:style w:type="paragraph" w:customStyle="1" w:styleId="Style22">
    <w:name w:val="Style22"/>
    <w:basedOn w:val="Normalny"/>
    <w:uiPriority w:val="99"/>
    <w:rsid w:val="00B81EC1"/>
    <w:pPr>
      <w:spacing w:line="274" w:lineRule="exact"/>
      <w:ind w:hanging="427"/>
      <w:jc w:val="both"/>
    </w:pPr>
  </w:style>
  <w:style w:type="paragraph" w:customStyle="1" w:styleId="Style23">
    <w:name w:val="Style23"/>
    <w:basedOn w:val="Normalny"/>
    <w:uiPriority w:val="99"/>
    <w:rsid w:val="00B81EC1"/>
    <w:pPr>
      <w:spacing w:line="276" w:lineRule="exact"/>
    </w:pPr>
  </w:style>
  <w:style w:type="paragraph" w:customStyle="1" w:styleId="Style24">
    <w:name w:val="Style24"/>
    <w:basedOn w:val="Normalny"/>
    <w:uiPriority w:val="99"/>
    <w:rsid w:val="00B81EC1"/>
    <w:pPr>
      <w:spacing w:line="276" w:lineRule="exact"/>
      <w:ind w:hanging="341"/>
      <w:jc w:val="both"/>
    </w:pPr>
  </w:style>
  <w:style w:type="paragraph" w:customStyle="1" w:styleId="Style25">
    <w:name w:val="Style25"/>
    <w:basedOn w:val="Normalny"/>
    <w:uiPriority w:val="99"/>
    <w:rsid w:val="00B81EC1"/>
    <w:pPr>
      <w:spacing w:line="331" w:lineRule="exact"/>
      <w:ind w:hanging="336"/>
      <w:jc w:val="both"/>
    </w:pPr>
  </w:style>
  <w:style w:type="paragraph" w:customStyle="1" w:styleId="Style26">
    <w:name w:val="Style26"/>
    <w:basedOn w:val="Normalny"/>
    <w:uiPriority w:val="99"/>
    <w:rsid w:val="00B81EC1"/>
    <w:pPr>
      <w:spacing w:line="269" w:lineRule="exact"/>
      <w:ind w:hanging="259"/>
      <w:jc w:val="both"/>
    </w:pPr>
  </w:style>
  <w:style w:type="paragraph" w:customStyle="1" w:styleId="Style27">
    <w:name w:val="Style27"/>
    <w:basedOn w:val="Normalny"/>
    <w:uiPriority w:val="99"/>
    <w:rsid w:val="00B81EC1"/>
    <w:pPr>
      <w:spacing w:line="283" w:lineRule="exact"/>
      <w:ind w:hanging="562"/>
    </w:pPr>
  </w:style>
  <w:style w:type="paragraph" w:customStyle="1" w:styleId="Style28">
    <w:name w:val="Style28"/>
    <w:basedOn w:val="Normalny"/>
    <w:uiPriority w:val="99"/>
    <w:rsid w:val="00B81EC1"/>
    <w:pPr>
      <w:spacing w:line="274" w:lineRule="exact"/>
      <w:ind w:hanging="269"/>
    </w:pPr>
  </w:style>
  <w:style w:type="paragraph" w:customStyle="1" w:styleId="Style29">
    <w:name w:val="Style29"/>
    <w:basedOn w:val="Normalny"/>
    <w:uiPriority w:val="99"/>
    <w:rsid w:val="00B81EC1"/>
  </w:style>
  <w:style w:type="paragraph" w:customStyle="1" w:styleId="Style30">
    <w:name w:val="Style30"/>
    <w:basedOn w:val="Normalny"/>
    <w:uiPriority w:val="99"/>
    <w:rsid w:val="00B81EC1"/>
    <w:pPr>
      <w:spacing w:line="319" w:lineRule="exact"/>
      <w:ind w:hanging="355"/>
    </w:pPr>
  </w:style>
  <w:style w:type="paragraph" w:customStyle="1" w:styleId="Style31">
    <w:name w:val="Style31"/>
    <w:basedOn w:val="Normalny"/>
    <w:uiPriority w:val="99"/>
    <w:rsid w:val="00B81EC1"/>
    <w:pPr>
      <w:spacing w:line="276" w:lineRule="exact"/>
      <w:jc w:val="both"/>
    </w:pPr>
  </w:style>
  <w:style w:type="paragraph" w:customStyle="1" w:styleId="Style32">
    <w:name w:val="Style32"/>
    <w:basedOn w:val="Normalny"/>
    <w:uiPriority w:val="99"/>
    <w:rsid w:val="00B81EC1"/>
    <w:pPr>
      <w:spacing w:line="269" w:lineRule="exact"/>
      <w:ind w:hanging="562"/>
    </w:pPr>
  </w:style>
  <w:style w:type="paragraph" w:customStyle="1" w:styleId="Style33">
    <w:name w:val="Style33"/>
    <w:basedOn w:val="Normalny"/>
    <w:uiPriority w:val="99"/>
    <w:rsid w:val="00B81EC1"/>
    <w:pPr>
      <w:spacing w:line="274" w:lineRule="exact"/>
      <w:ind w:hanging="427"/>
      <w:jc w:val="both"/>
    </w:pPr>
  </w:style>
  <w:style w:type="paragraph" w:customStyle="1" w:styleId="Style34">
    <w:name w:val="Style34"/>
    <w:basedOn w:val="Normalny"/>
    <w:uiPriority w:val="99"/>
    <w:rsid w:val="00B81EC1"/>
    <w:pPr>
      <w:spacing w:line="278" w:lineRule="exact"/>
      <w:ind w:hanging="542"/>
      <w:jc w:val="both"/>
    </w:pPr>
  </w:style>
  <w:style w:type="paragraph" w:customStyle="1" w:styleId="Style35">
    <w:name w:val="Style35"/>
    <w:basedOn w:val="Normalny"/>
    <w:uiPriority w:val="99"/>
    <w:rsid w:val="00B81EC1"/>
    <w:pPr>
      <w:spacing w:line="274" w:lineRule="exact"/>
      <w:jc w:val="right"/>
    </w:pPr>
  </w:style>
  <w:style w:type="paragraph" w:customStyle="1" w:styleId="Style36">
    <w:name w:val="Style36"/>
    <w:basedOn w:val="Normalny"/>
    <w:uiPriority w:val="99"/>
    <w:rsid w:val="00B81EC1"/>
  </w:style>
  <w:style w:type="paragraph" w:customStyle="1" w:styleId="Style37">
    <w:name w:val="Style37"/>
    <w:basedOn w:val="Normalny"/>
    <w:uiPriority w:val="99"/>
    <w:rsid w:val="00B81EC1"/>
  </w:style>
  <w:style w:type="paragraph" w:customStyle="1" w:styleId="Style38">
    <w:name w:val="Style38"/>
    <w:basedOn w:val="Normalny"/>
    <w:uiPriority w:val="99"/>
    <w:rsid w:val="00B81EC1"/>
    <w:pPr>
      <w:spacing w:line="413" w:lineRule="exact"/>
      <w:ind w:hanging="341"/>
      <w:jc w:val="both"/>
    </w:pPr>
  </w:style>
  <w:style w:type="paragraph" w:customStyle="1" w:styleId="Style39">
    <w:name w:val="Style39"/>
    <w:basedOn w:val="Normalny"/>
    <w:uiPriority w:val="99"/>
    <w:rsid w:val="00B81EC1"/>
    <w:pPr>
      <w:spacing w:line="278" w:lineRule="exact"/>
      <w:ind w:hanging="533"/>
    </w:pPr>
  </w:style>
  <w:style w:type="character" w:customStyle="1" w:styleId="FontStyle41">
    <w:name w:val="Font Style41"/>
    <w:basedOn w:val="Domylnaczcionkaakapitu"/>
    <w:uiPriority w:val="99"/>
    <w:rsid w:val="00B81EC1"/>
    <w:rPr>
      <w:rFonts w:ascii="Times New Roman" w:hAnsi="Times New Roman" w:cs="Times New Roman"/>
      <w:b/>
      <w:bCs/>
      <w:sz w:val="28"/>
      <w:szCs w:val="28"/>
    </w:rPr>
  </w:style>
  <w:style w:type="character" w:customStyle="1" w:styleId="FontStyle42">
    <w:name w:val="Font Style42"/>
    <w:basedOn w:val="Domylnaczcionkaakapitu"/>
    <w:uiPriority w:val="99"/>
    <w:rsid w:val="00B81EC1"/>
    <w:rPr>
      <w:rFonts w:ascii="Times New Roman" w:hAnsi="Times New Roman" w:cs="Times New Roman"/>
      <w:b/>
      <w:bCs/>
      <w:sz w:val="20"/>
      <w:szCs w:val="20"/>
    </w:rPr>
  </w:style>
  <w:style w:type="character" w:customStyle="1" w:styleId="FontStyle43">
    <w:name w:val="Font Style43"/>
    <w:basedOn w:val="Domylnaczcionkaakapitu"/>
    <w:uiPriority w:val="99"/>
    <w:rsid w:val="00B81EC1"/>
    <w:rPr>
      <w:rFonts w:ascii="Times New Roman" w:hAnsi="Times New Roman" w:cs="Times New Roman"/>
      <w:sz w:val="20"/>
      <w:szCs w:val="20"/>
    </w:rPr>
  </w:style>
  <w:style w:type="character" w:customStyle="1" w:styleId="FontStyle44">
    <w:name w:val="Font Style44"/>
    <w:basedOn w:val="Domylnaczcionkaakapitu"/>
    <w:uiPriority w:val="99"/>
    <w:rsid w:val="00B81EC1"/>
    <w:rPr>
      <w:rFonts w:ascii="Times New Roman" w:hAnsi="Times New Roman" w:cs="Times New Roman"/>
      <w:i/>
      <w:iCs/>
      <w:sz w:val="20"/>
      <w:szCs w:val="20"/>
    </w:rPr>
  </w:style>
  <w:style w:type="character" w:customStyle="1" w:styleId="FontStyle45">
    <w:name w:val="Font Style45"/>
    <w:basedOn w:val="Domylnaczcionkaakapitu"/>
    <w:uiPriority w:val="99"/>
    <w:rsid w:val="00B81EC1"/>
    <w:rPr>
      <w:rFonts w:ascii="Times New Roman" w:hAnsi="Times New Roman" w:cs="Times New Roman"/>
      <w:sz w:val="20"/>
      <w:szCs w:val="20"/>
    </w:rPr>
  </w:style>
  <w:style w:type="character" w:customStyle="1" w:styleId="FontStyle46">
    <w:name w:val="Font Style46"/>
    <w:basedOn w:val="Domylnaczcionkaakapitu"/>
    <w:uiPriority w:val="99"/>
    <w:rsid w:val="00B81EC1"/>
    <w:rPr>
      <w:rFonts w:ascii="Times New Roman" w:hAnsi="Times New Roman" w:cs="Times New Roman"/>
      <w:i/>
      <w:iCs/>
      <w:sz w:val="20"/>
      <w:szCs w:val="20"/>
    </w:rPr>
  </w:style>
  <w:style w:type="character" w:customStyle="1" w:styleId="FontStyle47">
    <w:name w:val="Font Style47"/>
    <w:basedOn w:val="Domylnaczcionkaakapitu"/>
    <w:uiPriority w:val="99"/>
    <w:rsid w:val="00B81EC1"/>
    <w:rPr>
      <w:rFonts w:ascii="Times New Roman" w:hAnsi="Times New Roman" w:cs="Times New Roman"/>
      <w:sz w:val="14"/>
      <w:szCs w:val="14"/>
    </w:rPr>
  </w:style>
  <w:style w:type="character" w:customStyle="1" w:styleId="FontStyle48">
    <w:name w:val="Font Style48"/>
    <w:basedOn w:val="Domylnaczcionkaakapitu"/>
    <w:uiPriority w:val="99"/>
    <w:rsid w:val="00B81EC1"/>
    <w:rPr>
      <w:rFonts w:ascii="Times New Roman" w:hAnsi="Times New Roman" w:cs="Times New Roman"/>
      <w:b/>
      <w:bCs/>
      <w:sz w:val="20"/>
      <w:szCs w:val="20"/>
    </w:rPr>
  </w:style>
  <w:style w:type="character" w:customStyle="1" w:styleId="FontStyle49">
    <w:name w:val="Font Style49"/>
    <w:basedOn w:val="Domylnaczcionkaakapitu"/>
    <w:uiPriority w:val="99"/>
    <w:rsid w:val="00B81EC1"/>
    <w:rPr>
      <w:rFonts w:ascii="Times New Roman" w:hAnsi="Times New Roman" w:cs="Times New Roman"/>
      <w:sz w:val="20"/>
      <w:szCs w:val="20"/>
    </w:rPr>
  </w:style>
  <w:style w:type="character" w:styleId="Odwoaniedokomentarza">
    <w:name w:val="annotation reference"/>
    <w:basedOn w:val="Domylnaczcionkaakapitu"/>
    <w:uiPriority w:val="99"/>
    <w:semiHidden/>
    <w:unhideWhenUsed/>
    <w:rsid w:val="00CD2DA2"/>
    <w:rPr>
      <w:sz w:val="16"/>
      <w:szCs w:val="16"/>
    </w:rPr>
  </w:style>
  <w:style w:type="paragraph" w:styleId="Tekstkomentarza">
    <w:name w:val="annotation text"/>
    <w:basedOn w:val="Normalny"/>
    <w:link w:val="TekstkomentarzaZnak"/>
    <w:uiPriority w:val="99"/>
    <w:semiHidden/>
    <w:unhideWhenUsed/>
    <w:rsid w:val="00CD2DA2"/>
    <w:rPr>
      <w:sz w:val="20"/>
      <w:szCs w:val="20"/>
    </w:rPr>
  </w:style>
  <w:style w:type="character" w:customStyle="1" w:styleId="TekstkomentarzaZnak">
    <w:name w:val="Tekst komentarza Znak"/>
    <w:basedOn w:val="Domylnaczcionkaakapitu"/>
    <w:link w:val="Tekstkomentarza"/>
    <w:uiPriority w:val="99"/>
    <w:semiHidden/>
    <w:rsid w:val="00CD2DA2"/>
    <w:rPr>
      <w:rFonts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D2DA2"/>
    <w:rPr>
      <w:b/>
      <w:bCs/>
    </w:rPr>
  </w:style>
  <w:style w:type="character" w:customStyle="1" w:styleId="TematkomentarzaZnak">
    <w:name w:val="Temat komentarza Znak"/>
    <w:basedOn w:val="TekstkomentarzaZnak"/>
    <w:link w:val="Tematkomentarza"/>
    <w:uiPriority w:val="99"/>
    <w:semiHidden/>
    <w:rsid w:val="00CD2DA2"/>
    <w:rPr>
      <w:rFonts w:hAnsi="Times New Roman" w:cs="Times New Roman"/>
      <w:b/>
      <w:bCs/>
      <w:sz w:val="20"/>
      <w:szCs w:val="20"/>
    </w:rPr>
  </w:style>
  <w:style w:type="paragraph" w:styleId="Tekstdymka">
    <w:name w:val="Balloon Text"/>
    <w:basedOn w:val="Normalny"/>
    <w:link w:val="TekstdymkaZnak"/>
    <w:uiPriority w:val="99"/>
    <w:semiHidden/>
    <w:unhideWhenUsed/>
    <w:rsid w:val="00CD2DA2"/>
    <w:rPr>
      <w:rFonts w:ascii="Tahoma" w:hAnsi="Tahoma" w:cs="Tahoma"/>
      <w:sz w:val="16"/>
      <w:szCs w:val="16"/>
    </w:rPr>
  </w:style>
  <w:style w:type="character" w:customStyle="1" w:styleId="TekstdymkaZnak">
    <w:name w:val="Tekst dymka Znak"/>
    <w:basedOn w:val="Domylnaczcionkaakapitu"/>
    <w:link w:val="Tekstdymka"/>
    <w:uiPriority w:val="99"/>
    <w:semiHidden/>
    <w:rsid w:val="00CD2DA2"/>
    <w:rPr>
      <w:rFonts w:ascii="Tahoma" w:hAnsi="Tahoma" w:cs="Tahoma"/>
      <w:sz w:val="16"/>
      <w:szCs w:val="16"/>
    </w:rPr>
  </w:style>
  <w:style w:type="paragraph" w:customStyle="1" w:styleId="umowa">
    <w:name w:val="umowa"/>
    <w:basedOn w:val="Normalny"/>
    <w:uiPriority w:val="99"/>
    <w:rsid w:val="001A0FA6"/>
    <w:pPr>
      <w:widowControl/>
      <w:autoSpaceDE/>
      <w:autoSpaceDN/>
      <w:adjustRightInd/>
      <w:jc w:val="both"/>
    </w:pPr>
    <w:rPr>
      <w:rFonts w:ascii="Arial Narrow" w:eastAsia="Times New Roman" w:hAnsi="Arial Narrow"/>
      <w:sz w:val="22"/>
      <w:szCs w:val="20"/>
    </w:rPr>
  </w:style>
  <w:style w:type="paragraph" w:styleId="Tekstpodstawowy2">
    <w:name w:val="Body Text 2"/>
    <w:basedOn w:val="Normalny"/>
    <w:link w:val="Tekstpodstawowy2Znak"/>
    <w:uiPriority w:val="99"/>
    <w:rsid w:val="003A1287"/>
    <w:pPr>
      <w:widowControl/>
      <w:autoSpaceDE/>
      <w:autoSpaceDN/>
      <w:adjustRightInd/>
      <w:spacing w:before="120"/>
      <w:jc w:val="both"/>
    </w:pPr>
    <w:rPr>
      <w:rFonts w:eastAsia="Times New Roman"/>
      <w:b/>
      <w:bCs/>
      <w:sz w:val="25"/>
    </w:rPr>
  </w:style>
  <w:style w:type="character" w:customStyle="1" w:styleId="Tekstpodstawowy2Znak">
    <w:name w:val="Tekst podstawowy 2 Znak"/>
    <w:basedOn w:val="Domylnaczcionkaakapitu"/>
    <w:link w:val="Tekstpodstawowy2"/>
    <w:uiPriority w:val="99"/>
    <w:rsid w:val="003A1287"/>
    <w:rPr>
      <w:rFonts w:eastAsia="Times New Roman" w:hAnsi="Times New Roman" w:cs="Times New Roman"/>
      <w:b/>
      <w:bCs/>
      <w:sz w:val="25"/>
      <w:szCs w:val="24"/>
    </w:rPr>
  </w:style>
  <w:style w:type="paragraph" w:styleId="Nagwek">
    <w:name w:val="header"/>
    <w:basedOn w:val="Normalny"/>
    <w:link w:val="NagwekZnak"/>
    <w:rsid w:val="003A1287"/>
    <w:pPr>
      <w:widowControl/>
      <w:tabs>
        <w:tab w:val="center" w:pos="4536"/>
        <w:tab w:val="right" w:pos="9072"/>
      </w:tabs>
      <w:autoSpaceDE/>
      <w:autoSpaceDN/>
      <w:adjustRightInd/>
    </w:pPr>
    <w:rPr>
      <w:rFonts w:eastAsia="Times New Roman"/>
    </w:rPr>
  </w:style>
  <w:style w:type="character" w:customStyle="1" w:styleId="NagwekZnak">
    <w:name w:val="Nagłówek Znak"/>
    <w:basedOn w:val="Domylnaczcionkaakapitu"/>
    <w:link w:val="Nagwek"/>
    <w:rsid w:val="003A1287"/>
    <w:rPr>
      <w:rFonts w:eastAsia="Times New Roman" w:hAnsi="Times New Roman" w:cs="Times New Roman"/>
      <w:sz w:val="24"/>
      <w:szCs w:val="24"/>
    </w:rPr>
  </w:style>
  <w:style w:type="paragraph" w:styleId="Tekstpodstawowy3">
    <w:name w:val="Body Text 3"/>
    <w:basedOn w:val="Normalny"/>
    <w:link w:val="Tekstpodstawowy3Znak"/>
    <w:uiPriority w:val="99"/>
    <w:semiHidden/>
    <w:unhideWhenUsed/>
    <w:rsid w:val="00213027"/>
    <w:pPr>
      <w:spacing w:after="120"/>
    </w:pPr>
    <w:rPr>
      <w:sz w:val="16"/>
      <w:szCs w:val="16"/>
    </w:rPr>
  </w:style>
  <w:style w:type="character" w:customStyle="1" w:styleId="Tekstpodstawowy3Znak">
    <w:name w:val="Tekst podstawowy 3 Znak"/>
    <w:basedOn w:val="Domylnaczcionkaakapitu"/>
    <w:link w:val="Tekstpodstawowy3"/>
    <w:uiPriority w:val="99"/>
    <w:semiHidden/>
    <w:rsid w:val="00213027"/>
    <w:rPr>
      <w:rFonts w:hAnsi="Times New Roman" w:cs="Times New Roman"/>
      <w:sz w:val="16"/>
      <w:szCs w:val="16"/>
    </w:rPr>
  </w:style>
  <w:style w:type="paragraph" w:styleId="Stopka">
    <w:name w:val="footer"/>
    <w:basedOn w:val="Normalny"/>
    <w:link w:val="StopkaZnak"/>
    <w:uiPriority w:val="99"/>
    <w:semiHidden/>
    <w:unhideWhenUsed/>
    <w:rsid w:val="00213027"/>
    <w:pPr>
      <w:tabs>
        <w:tab w:val="center" w:pos="4536"/>
        <w:tab w:val="right" w:pos="9072"/>
      </w:tabs>
    </w:pPr>
  </w:style>
  <w:style w:type="character" w:customStyle="1" w:styleId="StopkaZnak">
    <w:name w:val="Stopka Znak"/>
    <w:basedOn w:val="Domylnaczcionkaakapitu"/>
    <w:link w:val="Stopka"/>
    <w:uiPriority w:val="99"/>
    <w:semiHidden/>
    <w:rsid w:val="00213027"/>
    <w:rPr>
      <w:rFonts w:hAnsi="Times New Roman" w:cs="Times New Roman"/>
      <w:sz w:val="24"/>
      <w:szCs w:val="24"/>
    </w:rPr>
  </w:style>
  <w:style w:type="character" w:styleId="Numerstrony">
    <w:name w:val="page number"/>
    <w:basedOn w:val="Domylnaczcionkaakapitu"/>
    <w:rsid w:val="00213027"/>
  </w:style>
  <w:style w:type="character" w:styleId="Hipercze">
    <w:name w:val="Hyperlink"/>
    <w:basedOn w:val="Domylnaczcionkaakapitu"/>
    <w:uiPriority w:val="99"/>
    <w:unhideWhenUsed/>
    <w:rsid w:val="00227DA5"/>
    <w:rPr>
      <w:color w:val="0000FF" w:themeColor="hyperlink"/>
      <w:u w:val="single"/>
    </w:rPr>
  </w:style>
  <w:style w:type="paragraph" w:styleId="Akapitzlist">
    <w:name w:val="List Paragraph"/>
    <w:basedOn w:val="Normalny"/>
    <w:uiPriority w:val="34"/>
    <w:qFormat/>
    <w:rsid w:val="004E2DAF"/>
    <w:pPr>
      <w:ind w:left="720"/>
      <w:contextualSpacing/>
    </w:pPr>
  </w:style>
  <w:style w:type="paragraph" w:styleId="Tekstpodstawowy">
    <w:name w:val="Body Text"/>
    <w:basedOn w:val="Normalny"/>
    <w:link w:val="TekstpodstawowyZnak"/>
    <w:uiPriority w:val="99"/>
    <w:semiHidden/>
    <w:unhideWhenUsed/>
    <w:rsid w:val="004070C8"/>
    <w:pPr>
      <w:spacing w:after="120"/>
    </w:pPr>
  </w:style>
  <w:style w:type="character" w:customStyle="1" w:styleId="TekstpodstawowyZnak">
    <w:name w:val="Tekst podstawowy Znak"/>
    <w:basedOn w:val="Domylnaczcionkaakapitu"/>
    <w:link w:val="Tekstpodstawowy"/>
    <w:uiPriority w:val="99"/>
    <w:semiHidden/>
    <w:rsid w:val="004070C8"/>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15319">
      <w:bodyDiv w:val="1"/>
      <w:marLeft w:val="0"/>
      <w:marRight w:val="0"/>
      <w:marTop w:val="0"/>
      <w:marBottom w:val="0"/>
      <w:divBdr>
        <w:top w:val="none" w:sz="0" w:space="0" w:color="auto"/>
        <w:left w:val="none" w:sz="0" w:space="0" w:color="auto"/>
        <w:bottom w:val="none" w:sz="0" w:space="0" w:color="auto"/>
        <w:right w:val="none" w:sz="0" w:space="0" w:color="auto"/>
      </w:divBdr>
      <w:divsChild>
        <w:div w:id="589314030">
          <w:marLeft w:val="0"/>
          <w:marRight w:val="0"/>
          <w:marTop w:val="0"/>
          <w:marBottom w:val="0"/>
          <w:divBdr>
            <w:top w:val="none" w:sz="0" w:space="0" w:color="auto"/>
            <w:left w:val="none" w:sz="0" w:space="0" w:color="auto"/>
            <w:bottom w:val="none" w:sz="0" w:space="0" w:color="auto"/>
            <w:right w:val="none" w:sz="0" w:space="0" w:color="auto"/>
          </w:divBdr>
        </w:div>
        <w:div w:id="850879520">
          <w:marLeft w:val="0"/>
          <w:marRight w:val="0"/>
          <w:marTop w:val="0"/>
          <w:marBottom w:val="0"/>
          <w:divBdr>
            <w:top w:val="none" w:sz="0" w:space="0" w:color="auto"/>
            <w:left w:val="none" w:sz="0" w:space="0" w:color="auto"/>
            <w:bottom w:val="none" w:sz="0" w:space="0" w:color="auto"/>
            <w:right w:val="none" w:sz="0" w:space="0" w:color="auto"/>
          </w:divBdr>
        </w:div>
        <w:div w:id="1420062753">
          <w:marLeft w:val="0"/>
          <w:marRight w:val="0"/>
          <w:marTop w:val="0"/>
          <w:marBottom w:val="0"/>
          <w:divBdr>
            <w:top w:val="none" w:sz="0" w:space="0" w:color="auto"/>
            <w:left w:val="none" w:sz="0" w:space="0" w:color="auto"/>
            <w:bottom w:val="none" w:sz="0" w:space="0" w:color="auto"/>
            <w:right w:val="none" w:sz="0" w:space="0" w:color="auto"/>
          </w:divBdr>
        </w:div>
        <w:div w:id="1043401646">
          <w:marLeft w:val="0"/>
          <w:marRight w:val="0"/>
          <w:marTop w:val="0"/>
          <w:marBottom w:val="0"/>
          <w:divBdr>
            <w:top w:val="none" w:sz="0" w:space="0" w:color="auto"/>
            <w:left w:val="none" w:sz="0" w:space="0" w:color="auto"/>
            <w:bottom w:val="none" w:sz="0" w:space="0" w:color="auto"/>
            <w:right w:val="none" w:sz="0" w:space="0" w:color="auto"/>
          </w:divBdr>
        </w:div>
      </w:divsChild>
    </w:div>
    <w:div w:id="667051243">
      <w:bodyDiv w:val="1"/>
      <w:marLeft w:val="0"/>
      <w:marRight w:val="0"/>
      <w:marTop w:val="0"/>
      <w:marBottom w:val="0"/>
      <w:divBdr>
        <w:top w:val="none" w:sz="0" w:space="0" w:color="auto"/>
        <w:left w:val="none" w:sz="0" w:space="0" w:color="auto"/>
        <w:bottom w:val="none" w:sz="0" w:space="0" w:color="auto"/>
        <w:right w:val="none" w:sz="0" w:space="0" w:color="auto"/>
      </w:divBdr>
      <w:divsChild>
        <w:div w:id="1855149524">
          <w:marLeft w:val="0"/>
          <w:marRight w:val="0"/>
          <w:marTop w:val="0"/>
          <w:marBottom w:val="0"/>
          <w:divBdr>
            <w:top w:val="none" w:sz="0" w:space="0" w:color="auto"/>
            <w:left w:val="none" w:sz="0" w:space="0" w:color="auto"/>
            <w:bottom w:val="none" w:sz="0" w:space="0" w:color="auto"/>
            <w:right w:val="none" w:sz="0" w:space="0" w:color="auto"/>
          </w:divBdr>
        </w:div>
        <w:div w:id="1069763909">
          <w:marLeft w:val="0"/>
          <w:marRight w:val="0"/>
          <w:marTop w:val="0"/>
          <w:marBottom w:val="0"/>
          <w:divBdr>
            <w:top w:val="none" w:sz="0" w:space="0" w:color="auto"/>
            <w:left w:val="none" w:sz="0" w:space="0" w:color="auto"/>
            <w:bottom w:val="none" w:sz="0" w:space="0" w:color="auto"/>
            <w:right w:val="none" w:sz="0" w:space="0" w:color="auto"/>
          </w:divBdr>
        </w:div>
        <w:div w:id="2014841879">
          <w:marLeft w:val="0"/>
          <w:marRight w:val="0"/>
          <w:marTop w:val="0"/>
          <w:marBottom w:val="0"/>
          <w:divBdr>
            <w:top w:val="none" w:sz="0" w:space="0" w:color="auto"/>
            <w:left w:val="none" w:sz="0" w:space="0" w:color="auto"/>
            <w:bottom w:val="none" w:sz="0" w:space="0" w:color="auto"/>
            <w:right w:val="none" w:sz="0" w:space="0" w:color="auto"/>
          </w:divBdr>
        </w:div>
        <w:div w:id="1744328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m.pk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4B173-6F3C-4D78-84D6-282CFE8E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9464</Words>
  <Characters>56790</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
  <LinksUpToDate>false</LinksUpToDate>
  <CharactersWithSpaces>66122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creator>JW</dc:creator>
  <cp:lastModifiedBy>Agnieszka Kozłowska</cp:lastModifiedBy>
  <cp:revision>7</cp:revision>
  <cp:lastPrinted>2016-10-12T07:25:00Z</cp:lastPrinted>
  <dcterms:created xsi:type="dcterms:W3CDTF">2016-11-16T08:39:00Z</dcterms:created>
  <dcterms:modified xsi:type="dcterms:W3CDTF">2016-11-17T08:11:00Z</dcterms:modified>
</cp:coreProperties>
</file>