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1E9" w:rsidRDefault="00E541E9" w:rsidP="00A64D27">
      <w:pPr>
        <w:spacing w:after="0"/>
        <w:jc w:val="center"/>
        <w:rPr>
          <w:rFonts w:ascii="Arial" w:hAnsi="Arial" w:cs="Arial"/>
          <w:b/>
          <w:i/>
        </w:rPr>
      </w:pPr>
    </w:p>
    <w:p w:rsidR="00E541E9" w:rsidRDefault="00E541E9" w:rsidP="00E541E9">
      <w:pPr>
        <w:spacing w:after="0"/>
        <w:rPr>
          <w:rFonts w:ascii="Arial" w:hAnsi="Arial" w:cs="Arial"/>
          <w:b/>
          <w:u w:val="single"/>
        </w:rPr>
      </w:pPr>
    </w:p>
    <w:p w:rsidR="00E541E9" w:rsidRDefault="00E541E9" w:rsidP="00E541E9">
      <w:pPr>
        <w:spacing w:after="0"/>
        <w:rPr>
          <w:rFonts w:ascii="Arial" w:hAnsi="Arial" w:cs="Arial"/>
          <w:b/>
          <w:u w:val="single"/>
        </w:rPr>
      </w:pPr>
    </w:p>
    <w:p w:rsidR="009A5729" w:rsidRDefault="002C6B23" w:rsidP="008D11F5">
      <w:pPr>
        <w:spacing w:after="0"/>
        <w:jc w:val="both"/>
        <w:rPr>
          <w:rFonts w:ascii="Arial" w:hAnsi="Arial" w:cs="Arial"/>
          <w:b/>
          <w:u w:val="single"/>
        </w:rPr>
      </w:pPr>
      <w:r>
        <w:rPr>
          <w:rFonts w:ascii="Arial" w:hAnsi="Arial" w:cs="Arial"/>
          <w:b/>
          <w:u w:val="single"/>
        </w:rPr>
        <w:t xml:space="preserve">Dot.  postępowania  o udzielenie zamówienia publicznego na </w:t>
      </w:r>
      <w:r w:rsidR="008D11F5" w:rsidRPr="008D11F5">
        <w:rPr>
          <w:rFonts w:ascii="Arial" w:hAnsi="Arial" w:cs="Arial"/>
          <w:b/>
          <w:u w:val="single"/>
        </w:rPr>
        <w:t>wykonanie naprawy czwartego poziomu utrzymania P4 wg dokumentacji systemu utrzymania typu pojazdu oraz dokumentacji techniczno-ruchowej producenta podzespołów do elektrycznych zespołów trakcyjnych</w:t>
      </w:r>
      <w:r w:rsidR="00827FD0">
        <w:rPr>
          <w:rFonts w:ascii="Arial" w:hAnsi="Arial" w:cs="Arial"/>
          <w:b/>
          <w:u w:val="single"/>
        </w:rPr>
        <w:t>SKMMS.214.</w:t>
      </w:r>
      <w:r w:rsidR="008D11F5">
        <w:rPr>
          <w:rFonts w:ascii="Arial" w:hAnsi="Arial" w:cs="Arial"/>
          <w:b/>
          <w:u w:val="single"/>
        </w:rPr>
        <w:t>53</w:t>
      </w:r>
      <w:r w:rsidR="00827FD0">
        <w:rPr>
          <w:rFonts w:ascii="Arial" w:hAnsi="Arial" w:cs="Arial"/>
          <w:b/>
          <w:u w:val="single"/>
        </w:rPr>
        <w:t>.17</w:t>
      </w:r>
      <w:r w:rsidR="00197230">
        <w:rPr>
          <w:rFonts w:ascii="Arial" w:hAnsi="Arial" w:cs="Arial"/>
          <w:b/>
          <w:u w:val="single"/>
        </w:rPr>
        <w:t xml:space="preserve"> </w:t>
      </w:r>
    </w:p>
    <w:p w:rsidR="00E541E9" w:rsidRDefault="00E541E9" w:rsidP="00E541E9">
      <w:pPr>
        <w:spacing w:after="0"/>
        <w:rPr>
          <w:rFonts w:ascii="Arial" w:hAnsi="Arial" w:cs="Arial"/>
          <w:b/>
          <w:u w:val="single"/>
        </w:rPr>
      </w:pPr>
    </w:p>
    <w:p w:rsidR="00E541E9" w:rsidRDefault="00E541E9" w:rsidP="00E541E9">
      <w:pPr>
        <w:pStyle w:val="Trescpola"/>
        <w:spacing w:line="360" w:lineRule="auto"/>
        <w:jc w:val="both"/>
        <w:rPr>
          <w:rFonts w:ascii="Arial" w:eastAsiaTheme="minorEastAsia" w:hAnsi="Arial" w:cs="Arial"/>
          <w:sz w:val="22"/>
          <w:szCs w:val="22"/>
        </w:rPr>
      </w:pPr>
      <w:r w:rsidRPr="00E541E9">
        <w:rPr>
          <w:rFonts w:ascii="Arial" w:eastAsiaTheme="minorEastAsia" w:hAnsi="Arial" w:cs="Arial"/>
          <w:sz w:val="22"/>
          <w:szCs w:val="22"/>
        </w:rPr>
        <w:t xml:space="preserve">Zamawiający udziela odpowiedzi na </w:t>
      </w:r>
      <w:r w:rsidR="008D11F5">
        <w:rPr>
          <w:rFonts w:ascii="Arial" w:eastAsiaTheme="minorEastAsia" w:hAnsi="Arial" w:cs="Arial"/>
          <w:sz w:val="22"/>
          <w:szCs w:val="22"/>
        </w:rPr>
        <w:t>pytania</w:t>
      </w:r>
      <w:r w:rsidRPr="00E541E9">
        <w:rPr>
          <w:rFonts w:ascii="Arial" w:eastAsiaTheme="minorEastAsia" w:hAnsi="Arial" w:cs="Arial"/>
          <w:sz w:val="22"/>
          <w:szCs w:val="22"/>
        </w:rPr>
        <w:t>, które wpłynęły w toku postępowania:</w:t>
      </w:r>
    </w:p>
    <w:p w:rsidR="004169A8" w:rsidRDefault="004169A8" w:rsidP="00E541E9">
      <w:pPr>
        <w:pStyle w:val="Trescpola"/>
        <w:spacing w:line="360" w:lineRule="auto"/>
        <w:jc w:val="both"/>
        <w:rPr>
          <w:b w:val="0"/>
          <w:sz w:val="22"/>
          <w:szCs w:val="22"/>
        </w:rPr>
      </w:pPr>
    </w:p>
    <w:p w:rsidR="004169A8" w:rsidRDefault="004169A8" w:rsidP="004169A8">
      <w:pPr>
        <w:numPr>
          <w:ilvl w:val="0"/>
          <w:numId w:val="2"/>
        </w:num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sidRPr="004169A8">
        <w:rPr>
          <w:rFonts w:ascii="Times New Roman" w:eastAsia="Times New Roman" w:hAnsi="Times New Roman" w:cs="Times New Roman"/>
          <w:b/>
          <w:sz w:val="24"/>
          <w:szCs w:val="24"/>
        </w:rPr>
        <w:t xml:space="preserve">Załącznik nr 8  - zad. 3 – </w:t>
      </w:r>
      <w:r w:rsidRPr="004169A8">
        <w:rPr>
          <w:rFonts w:ascii="Times New Roman" w:eastAsia="Times New Roman" w:hAnsi="Times New Roman" w:cs="Times New Roman"/>
          <w:sz w:val="24"/>
          <w:szCs w:val="24"/>
        </w:rPr>
        <w:t>W przypadku stwierdzenia uszkodzenia wirnika silnika LK450x6-1,</w:t>
      </w:r>
      <w:r w:rsidRPr="004169A8">
        <w:rPr>
          <w:rFonts w:ascii="Times New Roman" w:eastAsia="Times New Roman" w:hAnsi="Times New Roman" w:cs="Times New Roman"/>
          <w:b/>
          <w:sz w:val="24"/>
          <w:szCs w:val="24"/>
        </w:rPr>
        <w:t xml:space="preserve"> </w:t>
      </w:r>
      <w:r w:rsidRPr="004169A8">
        <w:rPr>
          <w:rFonts w:ascii="Times New Roman" w:eastAsia="Times New Roman" w:hAnsi="Times New Roman" w:cs="Times New Roman"/>
          <w:sz w:val="24"/>
          <w:szCs w:val="24"/>
        </w:rPr>
        <w:t>wnioskujemy o</w:t>
      </w:r>
      <w:r w:rsidRPr="004169A8">
        <w:rPr>
          <w:rFonts w:ascii="Times New Roman" w:eastAsia="Times New Roman" w:hAnsi="Times New Roman" w:cs="Times New Roman"/>
          <w:b/>
          <w:sz w:val="24"/>
          <w:szCs w:val="24"/>
        </w:rPr>
        <w:t xml:space="preserve"> </w:t>
      </w:r>
      <w:r w:rsidRPr="004169A8">
        <w:rPr>
          <w:rFonts w:ascii="Times New Roman" w:eastAsia="Times New Roman" w:hAnsi="Times New Roman" w:cs="Times New Roman"/>
          <w:sz w:val="24"/>
          <w:szCs w:val="24"/>
        </w:rPr>
        <w:t>dopuszczenie zastosowania wirnika nowej konstrukcji. Nowy wirnik w pełni współpracuje z dotychczasowym stojanem silnika LK450x6-1 oraz z falownikiem FT-500-3000-UF po jego przeprogramowaniu dokonywanym na koszt Wykonawcy w ramach wymiany wirnika. Wniosek swój uzasadniamy posiadaniem przez podmioty naprawiające te silniki alternatywnych rozwiązań, sprawdzonych w eksploatacji ezt,  których ceny nie przewyższają obecnie oferowanych na rynku. Dopuszczenie takiego alternatywnego rozwiązania zwiększy pole konkurencyjności firm w tym zakresie.</w:t>
      </w:r>
    </w:p>
    <w:p w:rsidR="004169A8" w:rsidRDefault="004169A8"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bookmarkStart w:id="0" w:name="_Hlk501712082"/>
      <w:bookmarkStart w:id="1" w:name="_Hlk501712047"/>
      <w:r>
        <w:rPr>
          <w:rFonts w:ascii="Times New Roman" w:eastAsia="Times New Roman" w:hAnsi="Times New Roman" w:cs="Times New Roman"/>
          <w:b/>
          <w:sz w:val="24"/>
          <w:szCs w:val="24"/>
        </w:rPr>
        <w:t>Odpowiedź Zamawiającego:</w:t>
      </w:r>
    </w:p>
    <w:bookmarkEnd w:id="0"/>
    <w:p w:rsidR="004169A8" w:rsidRPr="004169A8" w:rsidRDefault="00934F2C"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Dopuszczamy zamontowanie wirnika nowej konstrukcji w przypadku uszkodzenia wirnika silnika LK450x6-1</w:t>
      </w:r>
      <w:r w:rsidR="00197D23">
        <w:rPr>
          <w:rFonts w:ascii="Times New Roman" w:eastAsia="Times New Roman" w:hAnsi="Times New Roman" w:cs="Times New Roman"/>
          <w:sz w:val="24"/>
          <w:szCs w:val="24"/>
        </w:rPr>
        <w:t>, weryfikacja przy udziale komisarza, uszkodzony wirnik zostanie przekazany zamawiającemu</w:t>
      </w:r>
      <w:r w:rsidR="00E822F1">
        <w:rPr>
          <w:rFonts w:ascii="Times New Roman" w:eastAsia="Times New Roman" w:hAnsi="Times New Roman" w:cs="Times New Roman"/>
          <w:sz w:val="24"/>
          <w:szCs w:val="24"/>
        </w:rPr>
        <w:t>.</w:t>
      </w:r>
    </w:p>
    <w:bookmarkEnd w:id="1"/>
    <w:p w:rsidR="004169A8" w:rsidRPr="004169A8" w:rsidRDefault="004169A8" w:rsidP="004169A8">
      <w:pPr>
        <w:numPr>
          <w:ilvl w:val="0"/>
          <w:numId w:val="2"/>
        </w:num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sidRPr="004169A8">
        <w:rPr>
          <w:rFonts w:ascii="Times New Roman" w:eastAsia="Times New Roman" w:hAnsi="Times New Roman" w:cs="Times New Roman"/>
          <w:sz w:val="24"/>
          <w:szCs w:val="24"/>
        </w:rPr>
        <w:t xml:space="preserve"> </w:t>
      </w:r>
      <w:r w:rsidRPr="004169A8">
        <w:rPr>
          <w:rFonts w:ascii="Times New Roman" w:eastAsia="Times New Roman" w:hAnsi="Times New Roman" w:cs="Times New Roman"/>
          <w:b/>
          <w:sz w:val="24"/>
          <w:szCs w:val="24"/>
        </w:rPr>
        <w:t xml:space="preserve">Załącznik nr 8 - zad. 3  - </w:t>
      </w:r>
      <w:r w:rsidRPr="004169A8">
        <w:rPr>
          <w:rFonts w:ascii="Times New Roman" w:eastAsia="Times New Roman" w:hAnsi="Times New Roman" w:cs="Times New Roman"/>
          <w:sz w:val="24"/>
          <w:szCs w:val="24"/>
        </w:rPr>
        <w:t xml:space="preserve">Prosimy o potwierdzenie, że przypadku wystąpienia prac dodatkowych przy naprawie silników LK450x6-1 m.in. </w:t>
      </w:r>
      <w:r w:rsidRPr="004169A8">
        <w:rPr>
          <w:rFonts w:ascii="Times New Roman" w:eastAsia="Times New Roman" w:hAnsi="Times New Roman" w:cs="Times New Roman"/>
          <w:i/>
          <w:sz w:val="24"/>
          <w:szCs w:val="24"/>
        </w:rPr>
        <w:t>wymiana wirnika silnika LK450x6-1</w:t>
      </w:r>
      <w:r w:rsidRPr="004169A8">
        <w:rPr>
          <w:rFonts w:ascii="Times New Roman" w:eastAsia="Times New Roman" w:hAnsi="Times New Roman" w:cs="Times New Roman"/>
          <w:sz w:val="24"/>
          <w:szCs w:val="24"/>
        </w:rPr>
        <w:t xml:space="preserve"> będzie to praca uzgadniana odrębnie za dodatkową opłatą. </w:t>
      </w:r>
    </w:p>
    <w:p w:rsidR="004169A8" w:rsidRDefault="004169A8"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Odpowiedź Zamawiającego:</w:t>
      </w:r>
    </w:p>
    <w:p w:rsidR="004169A8" w:rsidRPr="004169A8" w:rsidRDefault="00934F2C"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Potwierdzamy, że to praca dodatkowa za dodatkową opłatą</w:t>
      </w:r>
      <w:r w:rsidR="00E822F1">
        <w:rPr>
          <w:rFonts w:ascii="Times New Roman" w:eastAsia="Times New Roman" w:hAnsi="Times New Roman" w:cs="Times New Roman"/>
          <w:sz w:val="24"/>
          <w:szCs w:val="24"/>
        </w:rPr>
        <w:t>.</w:t>
      </w:r>
    </w:p>
    <w:p w:rsidR="004169A8" w:rsidRDefault="004169A8" w:rsidP="004169A8">
      <w:pPr>
        <w:numPr>
          <w:ilvl w:val="0"/>
          <w:numId w:val="2"/>
        </w:num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sidRPr="004169A8">
        <w:rPr>
          <w:rFonts w:ascii="Times New Roman" w:eastAsia="Times New Roman" w:hAnsi="Times New Roman" w:cs="Times New Roman"/>
          <w:b/>
          <w:sz w:val="24"/>
          <w:szCs w:val="24"/>
        </w:rPr>
        <w:t xml:space="preserve">Załącznik nr 1 – OPZ zadanie 3 – </w:t>
      </w:r>
      <w:r w:rsidRPr="004169A8">
        <w:rPr>
          <w:rFonts w:ascii="Times New Roman" w:eastAsia="Times New Roman" w:hAnsi="Times New Roman" w:cs="Times New Roman"/>
          <w:sz w:val="24"/>
          <w:szCs w:val="24"/>
        </w:rPr>
        <w:t>Wnioskujemy o usunięcie zapisu</w:t>
      </w:r>
      <w:r w:rsidRPr="004169A8">
        <w:rPr>
          <w:rFonts w:ascii="Times New Roman" w:eastAsia="Times New Roman" w:hAnsi="Times New Roman" w:cs="Times New Roman"/>
          <w:bCs/>
          <w:sz w:val="24"/>
          <w:szCs w:val="24"/>
        </w:rPr>
        <w:t xml:space="preserve"> z zakresu czynności wykonywanych podczas przeglądu silników LK450X6-1</w:t>
      </w:r>
      <w:r w:rsidRPr="004169A8">
        <w:rPr>
          <w:rFonts w:ascii="Times New Roman" w:eastAsia="Times New Roman" w:hAnsi="Times New Roman" w:cs="Times New Roman"/>
          <w:sz w:val="24"/>
          <w:szCs w:val="24"/>
        </w:rPr>
        <w:t xml:space="preserve"> </w:t>
      </w:r>
      <w:r w:rsidRPr="004169A8">
        <w:rPr>
          <w:rFonts w:ascii="Times New Roman" w:eastAsia="Times New Roman" w:hAnsi="Times New Roman" w:cs="Times New Roman"/>
          <w:bCs/>
          <w:i/>
          <w:sz w:val="24"/>
          <w:szCs w:val="24"/>
        </w:rPr>
        <w:t>naprawa uszkodzeń stojana</w:t>
      </w:r>
      <w:r w:rsidRPr="004169A8">
        <w:rPr>
          <w:rFonts w:ascii="Times New Roman" w:eastAsia="Times New Roman" w:hAnsi="Times New Roman" w:cs="Times New Roman"/>
          <w:sz w:val="24"/>
          <w:szCs w:val="24"/>
        </w:rPr>
        <w:t xml:space="preserve"> ze względu, że pod wymienionym zakresem kryje się wiele składowych elementów stojana powodujących duże rozbieżności w ofertowaniu ceny, a co za</w:t>
      </w:r>
      <w:r w:rsidR="00197D23">
        <w:rPr>
          <w:rFonts w:ascii="Times New Roman" w:eastAsia="Times New Roman" w:hAnsi="Times New Roman" w:cs="Times New Roman"/>
          <w:sz w:val="24"/>
          <w:szCs w:val="24"/>
        </w:rPr>
        <w:t xml:space="preserve"> </w:t>
      </w:r>
      <w:r w:rsidRPr="004169A8">
        <w:rPr>
          <w:rFonts w:ascii="Times New Roman" w:eastAsia="Times New Roman" w:hAnsi="Times New Roman" w:cs="Times New Roman"/>
          <w:sz w:val="24"/>
          <w:szCs w:val="24"/>
        </w:rPr>
        <w:t xml:space="preserve">tym idzie cena zaoferowana </w:t>
      </w:r>
      <w:proofErr w:type="spellStart"/>
      <w:r w:rsidRPr="004169A8">
        <w:rPr>
          <w:rFonts w:ascii="Times New Roman" w:eastAsia="Times New Roman" w:hAnsi="Times New Roman" w:cs="Times New Roman"/>
          <w:sz w:val="24"/>
          <w:szCs w:val="24"/>
        </w:rPr>
        <w:t>Pąństwu</w:t>
      </w:r>
      <w:proofErr w:type="spellEnd"/>
      <w:r w:rsidRPr="004169A8">
        <w:rPr>
          <w:rFonts w:ascii="Times New Roman" w:eastAsia="Times New Roman" w:hAnsi="Times New Roman" w:cs="Times New Roman"/>
          <w:sz w:val="24"/>
          <w:szCs w:val="24"/>
        </w:rPr>
        <w:t xml:space="preserve"> znacznie może przekroczyć założony budżet. Jesteśmy zdania, że cały silnik będzie poddawany diagnozie na stanowisku naprawczym i prace dodatkowe będą precyzyjnie określane i</w:t>
      </w:r>
      <w:r w:rsidR="00197D23">
        <w:rPr>
          <w:rFonts w:ascii="Times New Roman" w:eastAsia="Times New Roman" w:hAnsi="Times New Roman" w:cs="Times New Roman"/>
          <w:sz w:val="24"/>
          <w:szCs w:val="24"/>
        </w:rPr>
        <w:t xml:space="preserve"> ich cena uzgadniana z Zamawiają</w:t>
      </w:r>
      <w:r w:rsidRPr="004169A8">
        <w:rPr>
          <w:rFonts w:ascii="Times New Roman" w:eastAsia="Times New Roman" w:hAnsi="Times New Roman" w:cs="Times New Roman"/>
          <w:sz w:val="24"/>
          <w:szCs w:val="24"/>
        </w:rPr>
        <w:t>cym, np. uszkodzenie mechaniczne korpusu stojana, uszkodzenie uzwojenia stojana itd.</w:t>
      </w:r>
    </w:p>
    <w:p w:rsidR="004169A8" w:rsidRDefault="004169A8"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Odpowiedź Zamawiającego:</w:t>
      </w:r>
    </w:p>
    <w:p w:rsidR="004169A8" w:rsidRPr="00934F2C" w:rsidRDefault="00934F2C" w:rsidP="004169A8">
      <w:pPr>
        <w:overflowPunct w:val="0"/>
        <w:autoSpaceDE w:val="0"/>
        <w:autoSpaceDN w:val="0"/>
        <w:adjustRightInd w:val="0"/>
        <w:spacing w:after="0" w:line="360" w:lineRule="auto"/>
        <w:ind w:left="426" w:right="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Zamawiający zgadza się na zapis: </w:t>
      </w:r>
      <w:r>
        <w:rPr>
          <w:rFonts w:ascii="Times New Roman" w:eastAsia="Times New Roman" w:hAnsi="Times New Roman" w:cs="Times New Roman"/>
          <w:i/>
          <w:sz w:val="24"/>
          <w:szCs w:val="24"/>
        </w:rPr>
        <w:t>naprawa uszkodzeń stojana z wyjątkiem uzwojenia i rdzenia</w:t>
      </w:r>
      <w:r w:rsidR="00E822F1">
        <w:rPr>
          <w:rFonts w:ascii="Times New Roman" w:eastAsia="Times New Roman" w:hAnsi="Times New Roman" w:cs="Times New Roman"/>
          <w:i/>
          <w:sz w:val="24"/>
          <w:szCs w:val="24"/>
        </w:rPr>
        <w:t>.</w:t>
      </w:r>
    </w:p>
    <w:p w:rsidR="004169A8" w:rsidRDefault="004169A8" w:rsidP="004169A8">
      <w:pPr>
        <w:numPr>
          <w:ilvl w:val="0"/>
          <w:numId w:val="2"/>
        </w:num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sidRPr="004169A8">
        <w:rPr>
          <w:rFonts w:ascii="Times New Roman" w:eastAsia="Times New Roman" w:hAnsi="Times New Roman" w:cs="Times New Roman"/>
          <w:sz w:val="24"/>
          <w:szCs w:val="24"/>
        </w:rPr>
        <w:lastRenderedPageBreak/>
        <w:t xml:space="preserve"> </w:t>
      </w:r>
      <w:r w:rsidRPr="004169A8">
        <w:rPr>
          <w:rFonts w:ascii="Times New Roman" w:eastAsia="Times New Roman" w:hAnsi="Times New Roman" w:cs="Times New Roman"/>
          <w:b/>
          <w:sz w:val="24"/>
          <w:szCs w:val="24"/>
        </w:rPr>
        <w:t xml:space="preserve">Załącznik nr 8 - zad. 3 - </w:t>
      </w:r>
      <w:r w:rsidRPr="004169A8">
        <w:rPr>
          <w:rFonts w:ascii="Times New Roman" w:eastAsia="Times New Roman" w:hAnsi="Times New Roman" w:cs="Times New Roman"/>
          <w:sz w:val="24"/>
          <w:szCs w:val="24"/>
        </w:rPr>
        <w:t xml:space="preserve">Prosimy o potwierdzenie, że przypadku wystąpienia prac dodatkowych przy naprawie silników LK450x6-1 m.in. wymiana </w:t>
      </w:r>
      <w:r w:rsidRPr="004169A8">
        <w:rPr>
          <w:rFonts w:ascii="Times New Roman" w:eastAsia="Times New Roman" w:hAnsi="Times New Roman" w:cs="Times New Roman"/>
          <w:i/>
          <w:sz w:val="24"/>
          <w:szCs w:val="24"/>
        </w:rPr>
        <w:t xml:space="preserve">uzwojenia stojana </w:t>
      </w:r>
      <w:r w:rsidRPr="004169A8">
        <w:rPr>
          <w:rFonts w:ascii="Times New Roman" w:eastAsia="Times New Roman" w:hAnsi="Times New Roman" w:cs="Times New Roman"/>
          <w:sz w:val="24"/>
          <w:szCs w:val="24"/>
        </w:rPr>
        <w:t>będzie to praca uzgadniana odrębnie za dodatkową opłatą.</w:t>
      </w:r>
    </w:p>
    <w:p w:rsidR="004169A8" w:rsidRDefault="004169A8"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Odpowiedź Zamawiającego:</w:t>
      </w:r>
    </w:p>
    <w:p w:rsidR="00F04650" w:rsidRPr="00F04650" w:rsidRDefault="00F04650" w:rsidP="00F04650">
      <w:pPr>
        <w:overflowPunct w:val="0"/>
        <w:autoSpaceDE w:val="0"/>
        <w:autoSpaceDN w:val="0"/>
        <w:adjustRightInd w:val="0"/>
        <w:spacing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4650">
        <w:rPr>
          <w:rFonts w:ascii="Times New Roman" w:eastAsia="Times New Roman" w:hAnsi="Times New Roman" w:cs="Times New Roman"/>
          <w:sz w:val="24"/>
          <w:szCs w:val="24"/>
        </w:rPr>
        <w:t>Potwierdzamy, że to praca dodatkowa za dodatkową opłatą</w:t>
      </w:r>
      <w:r w:rsidR="00E822F1">
        <w:rPr>
          <w:rFonts w:ascii="Times New Roman" w:eastAsia="Times New Roman" w:hAnsi="Times New Roman" w:cs="Times New Roman"/>
          <w:sz w:val="24"/>
          <w:szCs w:val="24"/>
        </w:rPr>
        <w:t>.</w:t>
      </w:r>
    </w:p>
    <w:p w:rsidR="004169A8" w:rsidRDefault="004169A8" w:rsidP="004169A8">
      <w:pPr>
        <w:numPr>
          <w:ilvl w:val="0"/>
          <w:numId w:val="2"/>
        </w:numPr>
        <w:overflowPunct w:val="0"/>
        <w:autoSpaceDE w:val="0"/>
        <w:autoSpaceDN w:val="0"/>
        <w:adjustRightInd w:val="0"/>
        <w:spacing w:after="0" w:line="360" w:lineRule="auto"/>
        <w:ind w:left="426"/>
        <w:jc w:val="both"/>
        <w:rPr>
          <w:rFonts w:ascii="Times New Roman" w:eastAsia="Times New Roman" w:hAnsi="Times New Roman" w:cs="Times New Roman"/>
          <w:sz w:val="24"/>
          <w:szCs w:val="28"/>
        </w:rPr>
      </w:pPr>
      <w:r w:rsidRPr="004169A8">
        <w:rPr>
          <w:rFonts w:ascii="Times New Roman" w:eastAsia="Times New Roman" w:hAnsi="Times New Roman" w:cs="Times New Roman"/>
          <w:b/>
          <w:sz w:val="24"/>
          <w:szCs w:val="28"/>
        </w:rPr>
        <w:t xml:space="preserve">Załącznik nr 8 zad. 3 - </w:t>
      </w:r>
      <w:r w:rsidRPr="004169A8">
        <w:rPr>
          <w:rFonts w:ascii="Times New Roman" w:eastAsia="Times New Roman" w:hAnsi="Times New Roman" w:cs="Times New Roman"/>
          <w:sz w:val="24"/>
          <w:szCs w:val="28"/>
        </w:rPr>
        <w:t>Prosimy o potwierdzenie, że w przypadku wystąpienia prac dodatkowych przy naprawie zestawów kołowych m.in. obręczowanie zestawu kołowego, wymiana osi, koła bosego, koła zębatego będą to prace uzgadniane odrębnie za dodatkową opłatą.</w:t>
      </w:r>
    </w:p>
    <w:p w:rsidR="004169A8" w:rsidRDefault="004169A8"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Odpowiedź Zamawiającego:</w:t>
      </w:r>
    </w:p>
    <w:p w:rsidR="00F04650" w:rsidRPr="00F04650" w:rsidRDefault="00F04650" w:rsidP="00F04650">
      <w:pPr>
        <w:overflowPunct w:val="0"/>
        <w:autoSpaceDE w:val="0"/>
        <w:autoSpaceDN w:val="0"/>
        <w:adjustRightInd w:val="0"/>
        <w:spacing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4650">
        <w:rPr>
          <w:rFonts w:ascii="Times New Roman" w:eastAsia="Times New Roman" w:hAnsi="Times New Roman" w:cs="Times New Roman"/>
          <w:sz w:val="24"/>
          <w:szCs w:val="24"/>
        </w:rPr>
        <w:t>Potwierdzamy, że to praca dodatkowa za dodatkową opłatą</w:t>
      </w:r>
      <w:r w:rsidR="00E822F1">
        <w:rPr>
          <w:rFonts w:ascii="Times New Roman" w:eastAsia="Times New Roman" w:hAnsi="Times New Roman" w:cs="Times New Roman"/>
          <w:sz w:val="24"/>
          <w:szCs w:val="24"/>
        </w:rPr>
        <w:t>.</w:t>
      </w:r>
    </w:p>
    <w:p w:rsidR="004169A8" w:rsidRPr="004169A8" w:rsidRDefault="004169A8" w:rsidP="004169A8">
      <w:pPr>
        <w:numPr>
          <w:ilvl w:val="0"/>
          <w:numId w:val="2"/>
        </w:num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sidRPr="004169A8">
        <w:rPr>
          <w:rFonts w:ascii="Times New Roman" w:eastAsia="Times New Roman" w:hAnsi="Times New Roman" w:cs="Times New Roman"/>
          <w:b/>
          <w:sz w:val="24"/>
          <w:szCs w:val="24"/>
        </w:rPr>
        <w:t xml:space="preserve">Załącznik nr 8 - zad. 3 - </w:t>
      </w:r>
      <w:r w:rsidRPr="004169A8">
        <w:rPr>
          <w:rFonts w:ascii="Times New Roman" w:eastAsia="Times New Roman" w:hAnsi="Times New Roman" w:cs="Times New Roman"/>
          <w:bCs/>
          <w:sz w:val="24"/>
          <w:szCs w:val="24"/>
        </w:rPr>
        <w:t>W przypadku negatywnej odpowiedzi na powyższe pytania (2, 4 i 5) prosimy o informację, jaki zakres ww.  prac przewiduje Zamawiający do wykonania w ramach postępowania.</w:t>
      </w:r>
    </w:p>
    <w:p w:rsidR="004169A8" w:rsidRDefault="004169A8"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Odpowiedź Zamawiającego:</w:t>
      </w:r>
    </w:p>
    <w:p w:rsidR="004169A8" w:rsidRPr="004169A8" w:rsidRDefault="00F04650"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dotyczy</w:t>
      </w:r>
      <w:r w:rsidR="00E822F1">
        <w:rPr>
          <w:rFonts w:ascii="Times New Roman" w:eastAsia="Times New Roman" w:hAnsi="Times New Roman" w:cs="Times New Roman"/>
          <w:sz w:val="24"/>
          <w:szCs w:val="24"/>
        </w:rPr>
        <w:t>.</w:t>
      </w:r>
      <w:bookmarkStart w:id="2" w:name="_GoBack"/>
      <w:bookmarkEnd w:id="2"/>
    </w:p>
    <w:p w:rsidR="004169A8" w:rsidRDefault="004169A8" w:rsidP="004169A8">
      <w:pPr>
        <w:numPr>
          <w:ilvl w:val="0"/>
          <w:numId w:val="2"/>
        </w:num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sidRPr="004169A8">
        <w:rPr>
          <w:rFonts w:ascii="Times New Roman" w:eastAsia="Times New Roman" w:hAnsi="Times New Roman" w:cs="Times New Roman"/>
          <w:b/>
          <w:sz w:val="24"/>
          <w:szCs w:val="24"/>
        </w:rPr>
        <w:t xml:space="preserve">Załącznik nr 8 zad. 2, 3 – </w:t>
      </w:r>
      <w:r w:rsidRPr="004169A8">
        <w:rPr>
          <w:rFonts w:ascii="Times New Roman" w:eastAsia="Times New Roman" w:hAnsi="Times New Roman" w:cs="Times New Roman"/>
          <w:sz w:val="24"/>
          <w:szCs w:val="24"/>
        </w:rPr>
        <w:t xml:space="preserve">Prosimy o dopisanie do pozycji </w:t>
      </w:r>
      <w:r w:rsidRPr="004169A8">
        <w:rPr>
          <w:rFonts w:ascii="Times New Roman" w:eastAsia="Times New Roman" w:hAnsi="Times New Roman" w:cs="Times New Roman"/>
          <w:i/>
          <w:sz w:val="24"/>
          <w:szCs w:val="24"/>
        </w:rPr>
        <w:t>wymiana koła zębatego</w:t>
      </w:r>
      <w:r w:rsidRPr="004169A8">
        <w:rPr>
          <w:rFonts w:ascii="Times New Roman" w:eastAsia="Times New Roman" w:hAnsi="Times New Roman" w:cs="Times New Roman"/>
          <w:sz w:val="24"/>
          <w:szCs w:val="24"/>
        </w:rPr>
        <w:t xml:space="preserve"> uwagi -dotyczy pojazdów EN57AKM, ponieważ przy pojeździe EN57-1718 pozycja ta nie występuje.</w:t>
      </w:r>
    </w:p>
    <w:p w:rsidR="004169A8" w:rsidRDefault="004169A8"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Odpowiedź Zamawiającego:</w:t>
      </w:r>
    </w:p>
    <w:p w:rsidR="004169A8" w:rsidRPr="004169A8" w:rsidRDefault="00F04650"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Zgoda na zmianę zapisu</w:t>
      </w:r>
    </w:p>
    <w:p w:rsidR="004169A8" w:rsidRPr="004169A8" w:rsidRDefault="004169A8" w:rsidP="004169A8">
      <w:pPr>
        <w:numPr>
          <w:ilvl w:val="0"/>
          <w:numId w:val="2"/>
        </w:numPr>
        <w:overflowPunct w:val="0"/>
        <w:autoSpaceDE w:val="0"/>
        <w:autoSpaceDN w:val="0"/>
        <w:adjustRightInd w:val="0"/>
        <w:spacing w:after="0" w:line="360" w:lineRule="auto"/>
        <w:ind w:left="426"/>
        <w:jc w:val="both"/>
        <w:rPr>
          <w:rFonts w:ascii="Times New Roman" w:eastAsia="Calibri" w:hAnsi="Times New Roman" w:cs="Times New Roman"/>
          <w:sz w:val="24"/>
          <w:szCs w:val="24"/>
          <w:lang w:eastAsia="en-US"/>
        </w:rPr>
      </w:pPr>
      <w:r w:rsidRPr="004169A8">
        <w:rPr>
          <w:rFonts w:ascii="Times New Roman" w:eastAsia="Times New Roman" w:hAnsi="Times New Roman" w:cs="Times New Roman"/>
          <w:b/>
          <w:sz w:val="24"/>
          <w:szCs w:val="24"/>
        </w:rPr>
        <w:t>Projekt umowy zadania 2 i 3 -</w:t>
      </w:r>
      <w:r w:rsidRPr="004169A8">
        <w:rPr>
          <w:rFonts w:ascii="Times New Roman" w:eastAsia="Times New Roman" w:hAnsi="Times New Roman" w:cs="Times New Roman"/>
          <w:sz w:val="24"/>
          <w:szCs w:val="24"/>
        </w:rPr>
        <w:t xml:space="preserve"> </w:t>
      </w:r>
      <w:r w:rsidRPr="004169A8">
        <w:rPr>
          <w:rFonts w:ascii="Times New Roman" w:eastAsia="Calibri" w:hAnsi="Times New Roman" w:cs="Times New Roman"/>
          <w:sz w:val="24"/>
          <w:szCs w:val="24"/>
          <w:lang w:eastAsia="en-US"/>
        </w:rPr>
        <w:t>Zgodnie z par. 6 ust. 3 i 4 projektu umów dla zadania 2 i zadania 3 Wykonawca nie może wykonać napraw nieobjętych umowa i nie może wymienić części składowych podzespołu bez pisemnej zgody Zamawiającego. Brak takiej zgody i w następstwie tego niewykonanie w/w czynności może być przyczyną nieosiągnięcia przez podzespół wszystkich parametrów określonych w załącznikach do umowy (par. 5 ust. 4) z przyczyn leżących po stronie Zamawiającego. W takim przypadku Wykonawca nie powinien ponosić konsekwencji takiego stanu. Dlatego wnosimy o dodanie w par. 6 projektu umowy dla Zadania 2 i projektu umowy dla Zadania 3 nowego ust. 5 o następującym brzmieniu:</w:t>
      </w:r>
    </w:p>
    <w:p w:rsidR="004169A8" w:rsidRDefault="004169A8" w:rsidP="004169A8">
      <w:pPr>
        <w:autoSpaceDN w:val="0"/>
        <w:spacing w:after="0" w:line="360" w:lineRule="auto"/>
        <w:ind w:left="426"/>
        <w:jc w:val="both"/>
        <w:rPr>
          <w:rFonts w:ascii="Times New Roman" w:eastAsia="Calibri" w:hAnsi="Times New Roman" w:cs="Times New Roman"/>
          <w:i/>
          <w:sz w:val="24"/>
          <w:szCs w:val="24"/>
          <w:lang w:eastAsia="en-US"/>
        </w:rPr>
      </w:pPr>
      <w:r w:rsidRPr="004169A8">
        <w:rPr>
          <w:rFonts w:ascii="Times New Roman" w:eastAsia="Calibri" w:hAnsi="Times New Roman" w:cs="Times New Roman"/>
          <w:i/>
          <w:sz w:val="24"/>
          <w:szCs w:val="24"/>
          <w:lang w:eastAsia="en-US"/>
        </w:rPr>
        <w:t xml:space="preserve">„5. W przypadku nieudzielenia przez Zamawiającego na piśmie zgody na wykonanie napraw nieobjętych niniejszą Umową lub zgody na wymianę poszczególnych części składowych Podzespołu spowodowane tym nieosiągnięcie przez Podzespół zgodności wszystkich parametrów naprawionego Podzespołu z parametrami określonymi w załącznikach do niniejszej Umowy nie może być przyczyną odmowy dokonania odbioru </w:t>
      </w:r>
      <w:r w:rsidRPr="004169A8">
        <w:rPr>
          <w:rFonts w:ascii="Times New Roman" w:eastAsia="Calibri" w:hAnsi="Times New Roman" w:cs="Times New Roman"/>
          <w:i/>
          <w:sz w:val="24"/>
          <w:szCs w:val="24"/>
          <w:lang w:eastAsia="en-US"/>
        </w:rPr>
        <w:lastRenderedPageBreak/>
        <w:t>oraz usterki i awarie spowodowanie brakiem w/w zgód nie są wyłączone z odpowiedzialności gwarancyjnej Wykonawcy.”</w:t>
      </w:r>
    </w:p>
    <w:p w:rsidR="004169A8" w:rsidRDefault="004169A8"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Odpowiedź Zamawiającego:</w:t>
      </w:r>
    </w:p>
    <w:p w:rsidR="0011710E" w:rsidRDefault="00197D23" w:rsidP="00F04650">
      <w:pPr>
        <w:autoSpaceDN w:val="0"/>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Weryfikacja przez komisarza zamawiającego</w:t>
      </w:r>
    </w:p>
    <w:p w:rsidR="004169A8" w:rsidRDefault="004169A8" w:rsidP="00F04650">
      <w:pPr>
        <w:autoSpaceDN w:val="0"/>
        <w:spacing w:after="0" w:line="360" w:lineRule="auto"/>
        <w:ind w:left="426"/>
        <w:jc w:val="both"/>
        <w:rPr>
          <w:rFonts w:ascii="Times New Roman" w:eastAsia="Times New Roman" w:hAnsi="Times New Roman" w:cs="Times New Roman"/>
          <w:sz w:val="24"/>
          <w:szCs w:val="24"/>
        </w:rPr>
      </w:pPr>
      <w:r w:rsidRPr="004169A8">
        <w:rPr>
          <w:rFonts w:ascii="Times New Roman" w:eastAsia="Calibri" w:hAnsi="Times New Roman" w:cs="Times New Roman"/>
          <w:b/>
          <w:sz w:val="24"/>
          <w:szCs w:val="24"/>
          <w:lang w:eastAsia="en-US"/>
        </w:rPr>
        <w:t>Zadanie nr 2</w:t>
      </w:r>
      <w:r w:rsidRPr="004169A8">
        <w:rPr>
          <w:rFonts w:ascii="Times New Roman" w:eastAsia="Calibri" w:hAnsi="Times New Roman" w:cs="Times New Roman"/>
          <w:sz w:val="24"/>
          <w:szCs w:val="24"/>
          <w:lang w:eastAsia="en-US"/>
        </w:rPr>
        <w:t xml:space="preserve"> – Zwracamy się z prośbą o udostępnienie dokumentacji technicznej (rysunki) dotyczącej </w:t>
      </w:r>
      <w:r w:rsidRPr="004169A8">
        <w:rPr>
          <w:rFonts w:ascii="Times New Roman" w:eastAsia="Times New Roman" w:hAnsi="Times New Roman" w:cs="Times New Roman"/>
          <w:sz w:val="24"/>
          <w:szCs w:val="24"/>
        </w:rPr>
        <w:t>zawieszenia silnika i przekładni w ramie wózka – wsporniki w ramie i elementy amortyzujące.</w:t>
      </w:r>
    </w:p>
    <w:p w:rsidR="004169A8" w:rsidRDefault="004169A8"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Odpowiedź Zamawiającego:</w:t>
      </w:r>
    </w:p>
    <w:p w:rsidR="004169A8" w:rsidRPr="004169A8" w:rsidRDefault="00197D23" w:rsidP="004169A8">
      <w:pPr>
        <w:overflowPunct w:val="0"/>
        <w:autoSpaceDE w:val="0"/>
        <w:autoSpaceDN w:val="0"/>
        <w:adjustRightInd w:val="0"/>
        <w:spacing w:after="0" w:line="360" w:lineRule="auto"/>
        <w:ind w:left="426"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w:t>
      </w:r>
      <w:r w:rsidR="00F04650">
        <w:rPr>
          <w:rFonts w:ascii="Times New Roman" w:eastAsia="Times New Roman" w:hAnsi="Times New Roman" w:cs="Times New Roman"/>
          <w:sz w:val="24"/>
          <w:szCs w:val="24"/>
        </w:rPr>
        <w:t xml:space="preserve"> sporządzi skany i udostępni Wykonawcy</w:t>
      </w:r>
      <w:r w:rsidR="00E822F1">
        <w:rPr>
          <w:rFonts w:ascii="Times New Roman" w:eastAsia="Times New Roman" w:hAnsi="Times New Roman" w:cs="Times New Roman"/>
          <w:sz w:val="24"/>
          <w:szCs w:val="24"/>
        </w:rPr>
        <w:t xml:space="preserve"> po podpisaniu umowy.</w:t>
      </w:r>
    </w:p>
    <w:p w:rsidR="00E541E9" w:rsidRDefault="00E541E9" w:rsidP="00E541E9">
      <w:pPr>
        <w:spacing w:after="0"/>
        <w:rPr>
          <w:rFonts w:ascii="Arial" w:hAnsi="Arial" w:cs="Arial"/>
          <w:b/>
          <w:u w:val="single"/>
        </w:rPr>
      </w:pPr>
    </w:p>
    <w:sectPr w:rsidR="00E541E9" w:rsidSect="00AA4DA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4468"/>
    <w:multiLevelType w:val="hybridMultilevel"/>
    <w:tmpl w:val="7D26B202"/>
    <w:lvl w:ilvl="0" w:tplc="2760F886">
      <w:start w:val="1"/>
      <w:numFmt w:val="decimal"/>
      <w:lvlText w:val="%1."/>
      <w:lvlJc w:val="left"/>
      <w:pPr>
        <w:ind w:left="1069" w:hanging="360"/>
      </w:pPr>
      <w:rPr>
        <w:color w:val="auto"/>
        <w:sz w:val="24"/>
        <w:szCs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740C4D0D"/>
    <w:multiLevelType w:val="hybridMultilevel"/>
    <w:tmpl w:val="1540A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FE"/>
    <w:rsid w:val="000C3082"/>
    <w:rsid w:val="000E347D"/>
    <w:rsid w:val="0011598F"/>
    <w:rsid w:val="0011710E"/>
    <w:rsid w:val="00135FF3"/>
    <w:rsid w:val="00165957"/>
    <w:rsid w:val="00197230"/>
    <w:rsid w:val="00197D23"/>
    <w:rsid w:val="001B230A"/>
    <w:rsid w:val="001B3240"/>
    <w:rsid w:val="001F27B6"/>
    <w:rsid w:val="002C6B23"/>
    <w:rsid w:val="002E7A23"/>
    <w:rsid w:val="00323714"/>
    <w:rsid w:val="00327074"/>
    <w:rsid w:val="0039410C"/>
    <w:rsid w:val="003A1EB6"/>
    <w:rsid w:val="003D57D4"/>
    <w:rsid w:val="004037B1"/>
    <w:rsid w:val="004169A8"/>
    <w:rsid w:val="00534EEC"/>
    <w:rsid w:val="005F0724"/>
    <w:rsid w:val="0063671A"/>
    <w:rsid w:val="006C25FE"/>
    <w:rsid w:val="007B2D8E"/>
    <w:rsid w:val="00827FD0"/>
    <w:rsid w:val="00831D51"/>
    <w:rsid w:val="00843785"/>
    <w:rsid w:val="00855A6B"/>
    <w:rsid w:val="008B5F19"/>
    <w:rsid w:val="008D11F5"/>
    <w:rsid w:val="00934F2C"/>
    <w:rsid w:val="00962BD5"/>
    <w:rsid w:val="009A5729"/>
    <w:rsid w:val="009E42CF"/>
    <w:rsid w:val="00A2493D"/>
    <w:rsid w:val="00A52B04"/>
    <w:rsid w:val="00A64D27"/>
    <w:rsid w:val="00AA4DA3"/>
    <w:rsid w:val="00B215C5"/>
    <w:rsid w:val="00BD6B4B"/>
    <w:rsid w:val="00C13BFA"/>
    <w:rsid w:val="00C33F0A"/>
    <w:rsid w:val="00C570F6"/>
    <w:rsid w:val="00CA3466"/>
    <w:rsid w:val="00CF6D24"/>
    <w:rsid w:val="00D12CFA"/>
    <w:rsid w:val="00D21C1D"/>
    <w:rsid w:val="00DB2770"/>
    <w:rsid w:val="00DB28A5"/>
    <w:rsid w:val="00E241FD"/>
    <w:rsid w:val="00E541E9"/>
    <w:rsid w:val="00E547D0"/>
    <w:rsid w:val="00E822F1"/>
    <w:rsid w:val="00ED76B0"/>
    <w:rsid w:val="00EE425F"/>
    <w:rsid w:val="00F04650"/>
    <w:rsid w:val="00F30294"/>
    <w:rsid w:val="00F344BD"/>
    <w:rsid w:val="00F53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30FE"/>
  <w15:docId w15:val="{1AE804FC-74E8-4314-AB0E-E7122779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69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671A"/>
    <w:pPr>
      <w:ind w:left="720"/>
      <w:contextualSpacing/>
    </w:pPr>
  </w:style>
  <w:style w:type="character" w:styleId="Odwoaniedokomentarza">
    <w:name w:val="annotation reference"/>
    <w:basedOn w:val="Domylnaczcionkaakapitu"/>
    <w:uiPriority w:val="99"/>
    <w:semiHidden/>
    <w:unhideWhenUsed/>
    <w:rsid w:val="009E42CF"/>
    <w:rPr>
      <w:sz w:val="16"/>
      <w:szCs w:val="16"/>
    </w:rPr>
  </w:style>
  <w:style w:type="paragraph" w:styleId="Tekstkomentarza">
    <w:name w:val="annotation text"/>
    <w:basedOn w:val="Normalny"/>
    <w:link w:val="TekstkomentarzaZnak"/>
    <w:uiPriority w:val="99"/>
    <w:semiHidden/>
    <w:unhideWhenUsed/>
    <w:rsid w:val="009E42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42CF"/>
    <w:rPr>
      <w:sz w:val="20"/>
      <w:szCs w:val="20"/>
    </w:rPr>
  </w:style>
  <w:style w:type="paragraph" w:styleId="Tematkomentarza">
    <w:name w:val="annotation subject"/>
    <w:basedOn w:val="Tekstkomentarza"/>
    <w:next w:val="Tekstkomentarza"/>
    <w:link w:val="TematkomentarzaZnak"/>
    <w:uiPriority w:val="99"/>
    <w:semiHidden/>
    <w:unhideWhenUsed/>
    <w:rsid w:val="009E42CF"/>
    <w:rPr>
      <w:b/>
      <w:bCs/>
    </w:rPr>
  </w:style>
  <w:style w:type="character" w:customStyle="1" w:styleId="TematkomentarzaZnak">
    <w:name w:val="Temat komentarza Znak"/>
    <w:basedOn w:val="TekstkomentarzaZnak"/>
    <w:link w:val="Tematkomentarza"/>
    <w:uiPriority w:val="99"/>
    <w:semiHidden/>
    <w:rsid w:val="009E42CF"/>
    <w:rPr>
      <w:b/>
      <w:bCs/>
      <w:sz w:val="20"/>
      <w:szCs w:val="20"/>
    </w:rPr>
  </w:style>
  <w:style w:type="paragraph" w:styleId="Tekstdymka">
    <w:name w:val="Balloon Text"/>
    <w:basedOn w:val="Normalny"/>
    <w:link w:val="TekstdymkaZnak"/>
    <w:uiPriority w:val="99"/>
    <w:semiHidden/>
    <w:unhideWhenUsed/>
    <w:rsid w:val="009E42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2CF"/>
    <w:rPr>
      <w:rFonts w:ascii="Segoe UI" w:hAnsi="Segoe UI" w:cs="Segoe UI"/>
      <w:sz w:val="18"/>
      <w:szCs w:val="18"/>
    </w:rPr>
  </w:style>
  <w:style w:type="paragraph" w:customStyle="1" w:styleId="Trescpola">
    <w:name w:val="Tresc_pola"/>
    <w:basedOn w:val="Normalny"/>
    <w:rsid w:val="00E541E9"/>
    <w:pPr>
      <w:spacing w:after="0" w:line="240" w:lineRule="auto"/>
      <w:jc w:val="center"/>
    </w:pPr>
    <w:rPr>
      <w:rFonts w:ascii="Times New Roman" w:eastAsia="Times New Roman" w:hAnsi="Times New Roman" w:cs="Times New Roman"/>
      <w:b/>
      <w:sz w:val="24"/>
      <w:szCs w:val="24"/>
    </w:rPr>
  </w:style>
  <w:style w:type="paragraph" w:styleId="Tekstpodstawowywcity">
    <w:name w:val="Body Text Indent"/>
    <w:basedOn w:val="Normalny"/>
    <w:link w:val="TekstpodstawowywcityZnak"/>
    <w:semiHidden/>
    <w:unhideWhenUsed/>
    <w:rsid w:val="004169A8"/>
    <w:pPr>
      <w:overflowPunct w:val="0"/>
      <w:autoSpaceDE w:val="0"/>
      <w:autoSpaceDN w:val="0"/>
      <w:adjustRightInd w:val="0"/>
      <w:spacing w:after="0" w:line="240" w:lineRule="auto"/>
      <w:ind w:left="851"/>
      <w:jc w:val="both"/>
    </w:pPr>
    <w:rPr>
      <w:rFonts w:ascii="Times New Roman" w:eastAsia="Times New Roman" w:hAnsi="Times New Roman" w:cs="Times New Roman"/>
      <w:sz w:val="24"/>
      <w:szCs w:val="28"/>
    </w:rPr>
  </w:style>
  <w:style w:type="character" w:customStyle="1" w:styleId="TekstpodstawowywcityZnak">
    <w:name w:val="Tekst podstawowy wcięty Znak"/>
    <w:basedOn w:val="Domylnaczcionkaakapitu"/>
    <w:link w:val="Tekstpodstawowywcity"/>
    <w:semiHidden/>
    <w:rsid w:val="004169A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13758">
      <w:bodyDiv w:val="1"/>
      <w:marLeft w:val="0"/>
      <w:marRight w:val="0"/>
      <w:marTop w:val="0"/>
      <w:marBottom w:val="0"/>
      <w:divBdr>
        <w:top w:val="none" w:sz="0" w:space="0" w:color="auto"/>
        <w:left w:val="none" w:sz="0" w:space="0" w:color="auto"/>
        <w:bottom w:val="none" w:sz="0" w:space="0" w:color="auto"/>
        <w:right w:val="none" w:sz="0" w:space="0" w:color="auto"/>
      </w:divBdr>
    </w:div>
    <w:div w:id="21263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4217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Mocarna</dc:creator>
  <cp:lastModifiedBy>Paweł Wojtkiewicz</cp:lastModifiedBy>
  <cp:revision>3</cp:revision>
  <cp:lastPrinted>2017-12-28T12:57:00Z</cp:lastPrinted>
  <dcterms:created xsi:type="dcterms:W3CDTF">2017-12-28T12:57:00Z</dcterms:created>
  <dcterms:modified xsi:type="dcterms:W3CDTF">2017-12-28T12:57:00Z</dcterms:modified>
</cp:coreProperties>
</file>