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891" w:rsidRPr="00285E07" w:rsidRDefault="00D90891">
      <w:pPr>
        <w:pStyle w:val="Tekstpodstawowy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D90891" w:rsidRPr="00285E07" w:rsidRDefault="00D90891">
      <w:pPr>
        <w:pStyle w:val="Tekstpodstawowy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D90891" w:rsidRPr="00285E07" w:rsidRDefault="00D90891">
      <w:pPr>
        <w:pStyle w:val="Tekstpodstawowy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D90891" w:rsidRPr="00285E07" w:rsidRDefault="00D90891">
      <w:pPr>
        <w:pStyle w:val="Tekstpodstawowy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D90891" w:rsidRPr="00285E07" w:rsidRDefault="00D90891">
      <w:pPr>
        <w:pStyle w:val="Tekstpodstawowy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D90891" w:rsidRPr="00285E07" w:rsidRDefault="00D90891">
      <w:pPr>
        <w:pStyle w:val="Tekstpodstawowy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D90891" w:rsidRPr="00285E07" w:rsidRDefault="00D90891">
      <w:pPr>
        <w:pStyle w:val="Tekstpodstawowy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D90891" w:rsidRPr="00285E07" w:rsidRDefault="00D90891">
      <w:pPr>
        <w:pStyle w:val="Tekstpodstawowy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D90891" w:rsidRPr="00285E07" w:rsidRDefault="00D90891">
      <w:pPr>
        <w:pStyle w:val="Tekstpodstawowy"/>
        <w:spacing w:line="288" w:lineRule="auto"/>
        <w:jc w:val="center"/>
        <w:rPr>
          <w:rFonts w:ascii="Times New Roman" w:hAnsi="Times New Roman"/>
          <w:b/>
          <w:bCs/>
          <w:sz w:val="40"/>
        </w:rPr>
      </w:pPr>
      <w:r w:rsidRPr="00285E07">
        <w:rPr>
          <w:rFonts w:ascii="Times New Roman" w:hAnsi="Times New Roman"/>
          <w:b/>
          <w:bCs/>
          <w:sz w:val="40"/>
        </w:rPr>
        <w:t>SPECYFIKACJA ISTOTNYCH WARUNKÓW ZAMÓWIENIA</w:t>
      </w:r>
    </w:p>
    <w:p w:rsidR="00D90891" w:rsidRPr="00285E07" w:rsidRDefault="00D90891">
      <w:pPr>
        <w:pStyle w:val="Tekstpodstawowy"/>
        <w:spacing w:line="288" w:lineRule="auto"/>
        <w:jc w:val="center"/>
        <w:rPr>
          <w:rFonts w:ascii="Times New Roman" w:hAnsi="Times New Roman"/>
          <w:b/>
          <w:bCs/>
          <w:sz w:val="32"/>
        </w:rPr>
      </w:pPr>
      <w:r w:rsidRPr="00285E07">
        <w:rPr>
          <w:rFonts w:ascii="Times New Roman" w:hAnsi="Times New Roman"/>
          <w:b/>
          <w:bCs/>
          <w:sz w:val="32"/>
        </w:rPr>
        <w:t>na</w:t>
      </w:r>
    </w:p>
    <w:p w:rsidR="00D90891" w:rsidRPr="00285E07" w:rsidRDefault="00D90891">
      <w:pPr>
        <w:pStyle w:val="Tekstpodstawowy"/>
        <w:spacing w:line="288" w:lineRule="auto"/>
        <w:ind w:right="70"/>
        <w:jc w:val="center"/>
        <w:rPr>
          <w:rFonts w:ascii="Times New Roman" w:hAnsi="Times New Roman"/>
          <w:sz w:val="28"/>
        </w:rPr>
      </w:pPr>
      <w:r w:rsidRPr="00285E07">
        <w:rPr>
          <w:rFonts w:cs="Arial"/>
          <w:b/>
          <w:sz w:val="22"/>
          <w:szCs w:val="22"/>
        </w:rPr>
        <w:t xml:space="preserve">Sprzedaż podróżnym biletów kartkowych i z elektronicznych kas fiskalnych typu </w:t>
      </w:r>
      <w:proofErr w:type="spellStart"/>
      <w:r w:rsidRPr="00285E07">
        <w:rPr>
          <w:rFonts w:cs="Arial"/>
          <w:b/>
          <w:sz w:val="22"/>
          <w:szCs w:val="22"/>
        </w:rPr>
        <w:t>rpos</w:t>
      </w:r>
      <w:proofErr w:type="spellEnd"/>
      <w:r w:rsidRPr="00285E07">
        <w:rPr>
          <w:rFonts w:cs="Arial"/>
          <w:b/>
          <w:sz w:val="22"/>
          <w:szCs w:val="22"/>
        </w:rPr>
        <w:t xml:space="preserve"> w kasie biletowej zlokalizowanej w budynku dworca na stacji Gdańsk Główny według oferty PKP Szybka Kolej Miejska w Trójmieście sp. z o.o.</w:t>
      </w:r>
    </w:p>
    <w:p w:rsidR="00D90891" w:rsidRPr="00285E07" w:rsidRDefault="00D90891">
      <w:pPr>
        <w:pStyle w:val="Tekstpodstawowy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D90891" w:rsidRPr="00285E07" w:rsidRDefault="00D90891">
      <w:pPr>
        <w:pStyle w:val="Tekstpodstawowy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D90891" w:rsidRPr="00285E07" w:rsidRDefault="00D90891">
      <w:pPr>
        <w:pStyle w:val="Tekstpodstawowy"/>
        <w:spacing w:line="288" w:lineRule="auto"/>
        <w:jc w:val="center"/>
        <w:rPr>
          <w:rFonts w:ascii="Times New Roman" w:hAnsi="Times New Roman"/>
        </w:rPr>
      </w:pPr>
    </w:p>
    <w:p w:rsidR="00D90891" w:rsidRPr="00285E07" w:rsidRDefault="00D90891">
      <w:pPr>
        <w:pStyle w:val="Tekstpodstawowy"/>
        <w:spacing w:line="288" w:lineRule="auto"/>
        <w:ind w:firstLine="4860"/>
        <w:jc w:val="both"/>
        <w:rPr>
          <w:rFonts w:ascii="Times New Roman" w:hAnsi="Times New Roman"/>
        </w:rPr>
      </w:pPr>
      <w:r w:rsidRPr="00285E07">
        <w:rPr>
          <w:rFonts w:ascii="Times New Roman" w:hAnsi="Times New Roman"/>
        </w:rPr>
        <w:t>Zatwierdził:</w:t>
      </w:r>
    </w:p>
    <w:p w:rsidR="00D90891" w:rsidRPr="00285E07" w:rsidRDefault="00D90891">
      <w:pPr>
        <w:pStyle w:val="Tekstpodstawowy"/>
        <w:spacing w:line="288" w:lineRule="auto"/>
        <w:ind w:firstLine="4860"/>
        <w:jc w:val="both"/>
        <w:rPr>
          <w:rFonts w:ascii="Times New Roman" w:hAnsi="Times New Roman"/>
        </w:rPr>
      </w:pPr>
    </w:p>
    <w:p w:rsidR="00D90891" w:rsidRPr="00285E07" w:rsidRDefault="00D90891" w:rsidP="00D535DC">
      <w:pPr>
        <w:pStyle w:val="Tekstpodstawowy"/>
        <w:spacing w:line="288" w:lineRule="auto"/>
        <w:ind w:firstLine="3240"/>
        <w:jc w:val="center"/>
        <w:rPr>
          <w:rFonts w:ascii="Times New Roman" w:hAnsi="Times New Roman"/>
          <w:sz w:val="18"/>
        </w:rPr>
      </w:pPr>
      <w:r w:rsidRPr="00285E07">
        <w:rPr>
          <w:rFonts w:ascii="Times New Roman" w:hAnsi="Times New Roman"/>
        </w:rPr>
        <w:t>Zarząd PKP Szybka Kolej Miejska w Trójmieście Sp. z o.o.</w:t>
      </w:r>
    </w:p>
    <w:p w:rsidR="00D90891" w:rsidRPr="00285E07" w:rsidRDefault="00D90891">
      <w:pPr>
        <w:pStyle w:val="Tekstpodstawowy"/>
        <w:spacing w:line="288" w:lineRule="auto"/>
        <w:rPr>
          <w:rFonts w:ascii="Times New Roman" w:hAnsi="Times New Roman"/>
          <w:i/>
          <w:iCs/>
        </w:rPr>
      </w:pPr>
    </w:p>
    <w:p w:rsidR="00D90891" w:rsidRPr="00285E07" w:rsidRDefault="00D90891">
      <w:pPr>
        <w:pStyle w:val="Tekstpodstawowy"/>
        <w:spacing w:line="288" w:lineRule="auto"/>
        <w:jc w:val="center"/>
        <w:rPr>
          <w:rFonts w:ascii="Times New Roman" w:hAnsi="Times New Roman"/>
          <w:i/>
          <w:iCs/>
        </w:rPr>
      </w:pPr>
    </w:p>
    <w:p w:rsidR="00D90891" w:rsidRPr="00285E07" w:rsidRDefault="00D90891" w:rsidP="00165856">
      <w:pPr>
        <w:pStyle w:val="Tekstpodstawowy"/>
        <w:spacing w:line="288" w:lineRule="auto"/>
        <w:ind w:right="-427"/>
        <w:rPr>
          <w:rFonts w:ascii="Times New Roman" w:hAnsi="Times New Roman"/>
        </w:rPr>
      </w:pPr>
    </w:p>
    <w:p w:rsidR="00D90891" w:rsidRPr="00285E07" w:rsidRDefault="00D90891">
      <w:pPr>
        <w:pStyle w:val="Tekstpodstawowy"/>
        <w:spacing w:line="288" w:lineRule="auto"/>
        <w:ind w:left="-567" w:right="-427"/>
        <w:jc w:val="center"/>
        <w:rPr>
          <w:rFonts w:ascii="Times New Roman" w:hAnsi="Times New Roman"/>
          <w:b/>
          <w:sz w:val="32"/>
          <w:szCs w:val="32"/>
        </w:rPr>
      </w:pPr>
      <w:r w:rsidRPr="00285E07">
        <w:rPr>
          <w:rFonts w:ascii="Times New Roman" w:hAnsi="Times New Roman"/>
          <w:b/>
          <w:sz w:val="32"/>
          <w:szCs w:val="32"/>
        </w:rPr>
        <w:t>Uwaga !!!!</w:t>
      </w:r>
    </w:p>
    <w:p w:rsidR="00D90891" w:rsidRPr="00285E07" w:rsidRDefault="00D90891" w:rsidP="00EB6192">
      <w:pPr>
        <w:pStyle w:val="Tekstpodstawowy"/>
        <w:spacing w:line="288" w:lineRule="auto"/>
        <w:ind w:left="-567" w:right="-427"/>
        <w:rPr>
          <w:rFonts w:ascii="Times New Roman" w:hAnsi="Times New Roman"/>
        </w:rPr>
      </w:pPr>
    </w:p>
    <w:p w:rsidR="00D90891" w:rsidRPr="00285E07" w:rsidRDefault="00D90891" w:rsidP="00EB6192">
      <w:pPr>
        <w:pStyle w:val="Tekstpodstawowy"/>
        <w:spacing w:line="288" w:lineRule="auto"/>
        <w:ind w:left="-567" w:right="-427"/>
        <w:jc w:val="center"/>
        <w:rPr>
          <w:rFonts w:cs="Arial"/>
          <w:b/>
          <w:bCs/>
          <w:i/>
          <w:iCs/>
          <w:sz w:val="22"/>
          <w:szCs w:val="22"/>
        </w:rPr>
      </w:pPr>
      <w:r w:rsidRPr="00285E07">
        <w:rPr>
          <w:rFonts w:cs="Arial"/>
          <w:b/>
          <w:i/>
          <w:sz w:val="22"/>
          <w:szCs w:val="22"/>
        </w:rPr>
        <w:t xml:space="preserve">Postępowanie jest prowadzone w oparciu o </w:t>
      </w:r>
      <w:proofErr w:type="spellStart"/>
      <w:r w:rsidRPr="00285E07">
        <w:rPr>
          <w:rFonts w:cs="Arial"/>
          <w:b/>
          <w:i/>
          <w:sz w:val="22"/>
          <w:szCs w:val="22"/>
        </w:rPr>
        <w:t>art</w:t>
      </w:r>
      <w:proofErr w:type="spellEnd"/>
      <w:r w:rsidRPr="00285E07">
        <w:rPr>
          <w:rFonts w:cs="Arial"/>
          <w:b/>
          <w:i/>
          <w:sz w:val="22"/>
          <w:szCs w:val="22"/>
        </w:rPr>
        <w:t>. 70</w:t>
      </w:r>
      <w:r w:rsidRPr="00285E07">
        <w:rPr>
          <w:rFonts w:cs="Arial"/>
          <w:b/>
          <w:i/>
          <w:sz w:val="22"/>
          <w:szCs w:val="22"/>
          <w:vertAlign w:val="superscript"/>
        </w:rPr>
        <w:t>1</w:t>
      </w:r>
      <w:r w:rsidRPr="00285E07">
        <w:rPr>
          <w:rFonts w:cs="Arial"/>
          <w:b/>
          <w:i/>
          <w:sz w:val="22"/>
          <w:szCs w:val="22"/>
        </w:rPr>
        <w:t>-70</w:t>
      </w:r>
      <w:r w:rsidRPr="00285E07">
        <w:rPr>
          <w:rFonts w:cs="Arial"/>
          <w:b/>
          <w:i/>
          <w:sz w:val="22"/>
          <w:szCs w:val="22"/>
          <w:vertAlign w:val="superscript"/>
        </w:rPr>
        <w:t>5</w:t>
      </w:r>
      <w:r w:rsidRPr="00285E07">
        <w:rPr>
          <w:rFonts w:cs="Arial"/>
          <w:b/>
          <w:i/>
          <w:sz w:val="22"/>
          <w:szCs w:val="22"/>
        </w:rPr>
        <w:t xml:space="preserve"> Kodeksu Cywilnego według zapisów </w:t>
      </w:r>
      <w:r w:rsidRPr="00285E07">
        <w:rPr>
          <w:rFonts w:cs="Arial"/>
          <w:b/>
          <w:bCs/>
          <w:i/>
          <w:iCs/>
          <w:sz w:val="22"/>
          <w:szCs w:val="22"/>
        </w:rPr>
        <w:t xml:space="preserve">Regulaminu udzielania przez PKP Szybka Kolej Miejska w Trójmieście Sp. z o.o. zamówień podprogowych sektorowych na roboty budowlane, dostawy i usługi. </w:t>
      </w:r>
    </w:p>
    <w:p w:rsidR="00D90891" w:rsidRPr="00285E07" w:rsidRDefault="00D90891" w:rsidP="00EB6192">
      <w:pPr>
        <w:pStyle w:val="Tekstpodstawowy"/>
        <w:spacing w:line="288" w:lineRule="auto"/>
        <w:ind w:left="-567" w:right="-427"/>
        <w:jc w:val="center"/>
        <w:rPr>
          <w:rFonts w:cs="Arial"/>
          <w:b/>
          <w:bCs/>
          <w:i/>
          <w:iCs/>
          <w:sz w:val="22"/>
          <w:szCs w:val="22"/>
        </w:rPr>
      </w:pPr>
    </w:p>
    <w:p w:rsidR="00D90891" w:rsidRPr="00285E07" w:rsidRDefault="00D90891" w:rsidP="00165856">
      <w:pPr>
        <w:pStyle w:val="Tekstpodstawowy"/>
        <w:spacing w:line="288" w:lineRule="auto"/>
        <w:ind w:right="-427"/>
        <w:rPr>
          <w:rFonts w:cs="Arial"/>
          <w:b/>
          <w:bCs/>
          <w:i/>
          <w:iCs/>
          <w:sz w:val="22"/>
          <w:szCs w:val="22"/>
        </w:rPr>
      </w:pPr>
    </w:p>
    <w:p w:rsidR="00D90891" w:rsidRPr="00285E07" w:rsidRDefault="00D90891" w:rsidP="00165856">
      <w:pPr>
        <w:pStyle w:val="Tekstpodstawowy"/>
        <w:spacing w:line="288" w:lineRule="auto"/>
        <w:ind w:right="-427"/>
        <w:rPr>
          <w:rFonts w:cs="Arial"/>
          <w:b/>
          <w:bCs/>
          <w:i/>
          <w:iCs/>
          <w:sz w:val="22"/>
          <w:szCs w:val="22"/>
        </w:rPr>
      </w:pPr>
    </w:p>
    <w:p w:rsidR="00D90891" w:rsidRPr="00285E07" w:rsidRDefault="00D90891" w:rsidP="00165856">
      <w:pPr>
        <w:pStyle w:val="Tekstpodstawowy"/>
        <w:spacing w:line="288" w:lineRule="auto"/>
        <w:ind w:right="-427"/>
        <w:rPr>
          <w:rFonts w:cs="Arial"/>
          <w:b/>
          <w:bCs/>
          <w:i/>
          <w:iCs/>
          <w:sz w:val="22"/>
          <w:szCs w:val="22"/>
        </w:rPr>
      </w:pPr>
    </w:p>
    <w:p w:rsidR="00D90891" w:rsidRPr="00285E07" w:rsidRDefault="00D90891" w:rsidP="00165856">
      <w:pPr>
        <w:pStyle w:val="Tekstpodstawowy"/>
        <w:spacing w:line="288" w:lineRule="auto"/>
        <w:ind w:right="-427"/>
        <w:rPr>
          <w:rFonts w:cs="Arial"/>
          <w:b/>
          <w:bCs/>
          <w:i/>
          <w:iCs/>
          <w:sz w:val="22"/>
          <w:szCs w:val="22"/>
        </w:rPr>
      </w:pPr>
    </w:p>
    <w:p w:rsidR="00D90891" w:rsidRPr="00285E07" w:rsidRDefault="00D90891" w:rsidP="00165856">
      <w:pPr>
        <w:pStyle w:val="Tekstpodstawowy"/>
        <w:spacing w:line="288" w:lineRule="auto"/>
        <w:ind w:right="-427"/>
        <w:rPr>
          <w:rFonts w:cs="Arial"/>
          <w:b/>
          <w:bCs/>
          <w:i/>
          <w:iCs/>
          <w:sz w:val="22"/>
          <w:szCs w:val="22"/>
        </w:rPr>
      </w:pPr>
    </w:p>
    <w:p w:rsidR="00D90891" w:rsidRPr="00285E07" w:rsidRDefault="00D90891" w:rsidP="00165856">
      <w:pPr>
        <w:pStyle w:val="Tekstpodstawowy"/>
        <w:spacing w:line="288" w:lineRule="auto"/>
        <w:ind w:right="-427"/>
        <w:rPr>
          <w:rFonts w:cs="Arial"/>
          <w:b/>
          <w:bCs/>
          <w:i/>
          <w:iCs/>
          <w:sz w:val="22"/>
          <w:szCs w:val="22"/>
        </w:rPr>
      </w:pPr>
    </w:p>
    <w:p w:rsidR="00D90891" w:rsidRPr="00285E07" w:rsidRDefault="00D90891" w:rsidP="00165856">
      <w:pPr>
        <w:pStyle w:val="Tekstpodstawowy"/>
        <w:spacing w:line="288" w:lineRule="auto"/>
        <w:ind w:right="-427"/>
        <w:rPr>
          <w:rFonts w:cs="Arial"/>
          <w:b/>
          <w:bCs/>
          <w:i/>
          <w:iCs/>
          <w:sz w:val="22"/>
          <w:szCs w:val="22"/>
        </w:rPr>
      </w:pPr>
    </w:p>
    <w:p w:rsidR="00D90891" w:rsidRPr="00285E07" w:rsidRDefault="00D90891" w:rsidP="00165856">
      <w:pPr>
        <w:pStyle w:val="Tekstpodstawowy"/>
        <w:spacing w:line="288" w:lineRule="auto"/>
        <w:ind w:right="-427"/>
        <w:rPr>
          <w:rFonts w:cs="Arial"/>
          <w:b/>
          <w:bCs/>
          <w:i/>
          <w:iCs/>
          <w:sz w:val="22"/>
          <w:szCs w:val="22"/>
        </w:rPr>
      </w:pPr>
    </w:p>
    <w:p w:rsidR="00D90891" w:rsidRPr="00285E07" w:rsidRDefault="00D90891" w:rsidP="00165856">
      <w:pPr>
        <w:pStyle w:val="Tekstpodstawowy"/>
        <w:spacing w:line="288" w:lineRule="auto"/>
        <w:ind w:right="-427"/>
        <w:rPr>
          <w:rFonts w:cs="Arial"/>
          <w:b/>
          <w:bCs/>
          <w:i/>
          <w:iCs/>
          <w:sz w:val="22"/>
          <w:szCs w:val="22"/>
        </w:rPr>
      </w:pPr>
    </w:p>
    <w:p w:rsidR="00D90891" w:rsidRPr="00285E07" w:rsidRDefault="00D90891" w:rsidP="00165856">
      <w:pPr>
        <w:pStyle w:val="Tekstpodstawowy"/>
        <w:spacing w:line="288" w:lineRule="auto"/>
        <w:ind w:right="-427"/>
        <w:rPr>
          <w:rFonts w:cs="Arial"/>
          <w:b/>
          <w:bCs/>
          <w:i/>
          <w:iCs/>
          <w:sz w:val="22"/>
          <w:szCs w:val="22"/>
        </w:rPr>
      </w:pPr>
    </w:p>
    <w:p w:rsidR="00D90891" w:rsidRPr="00285E07" w:rsidRDefault="00D90891" w:rsidP="00165856">
      <w:pPr>
        <w:pStyle w:val="Tekstpodstawowy"/>
        <w:spacing w:line="288" w:lineRule="auto"/>
        <w:ind w:right="-427"/>
        <w:rPr>
          <w:rFonts w:cs="Arial"/>
          <w:b/>
          <w:bCs/>
          <w:i/>
          <w:iCs/>
          <w:sz w:val="22"/>
          <w:szCs w:val="22"/>
        </w:rPr>
      </w:pPr>
    </w:p>
    <w:p w:rsidR="00D90891" w:rsidRPr="00285E07" w:rsidRDefault="00D90891" w:rsidP="00165856">
      <w:pPr>
        <w:pStyle w:val="Tekstpodstawowy"/>
        <w:spacing w:line="288" w:lineRule="auto"/>
        <w:ind w:right="-427"/>
        <w:rPr>
          <w:rFonts w:ascii="Times New Roman" w:hAnsi="Times New Roman"/>
        </w:rPr>
      </w:pPr>
    </w:p>
    <w:p w:rsidR="00D90891" w:rsidRPr="00285E07" w:rsidRDefault="00D90891" w:rsidP="00B462C1">
      <w:pPr>
        <w:pStyle w:val="Tekstpodstawowy"/>
        <w:spacing w:line="288" w:lineRule="auto"/>
        <w:jc w:val="both"/>
        <w:rPr>
          <w:rFonts w:ascii="Times New Roman" w:hAnsi="Times New Roman"/>
          <w:b/>
          <w:sz w:val="28"/>
        </w:rPr>
      </w:pPr>
      <w:r w:rsidRPr="00285E07">
        <w:rPr>
          <w:rFonts w:ascii="Times New Roman" w:hAnsi="Times New Roman"/>
          <w:b/>
          <w:sz w:val="28"/>
        </w:rPr>
        <w:lastRenderedPageBreak/>
        <w:t xml:space="preserve">Zawartość Specyfikacji Istotnych Warunków Zamówienia: </w:t>
      </w:r>
    </w:p>
    <w:p w:rsidR="00D90891" w:rsidRPr="00285E07" w:rsidRDefault="00D90891">
      <w:pPr>
        <w:pStyle w:val="Tekstpodstawowy"/>
        <w:spacing w:line="288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Look w:val="01E0"/>
      </w:tblPr>
      <w:tblGrid>
        <w:gridCol w:w="1908"/>
        <w:gridCol w:w="7302"/>
      </w:tblGrid>
      <w:tr w:rsidR="00D90891" w:rsidRPr="00285E07">
        <w:tc>
          <w:tcPr>
            <w:tcW w:w="1908" w:type="dxa"/>
          </w:tcPr>
          <w:p w:rsidR="00D90891" w:rsidRPr="00285E07" w:rsidRDefault="00D90891">
            <w:pPr>
              <w:spacing w:before="240" w:line="288" w:lineRule="auto"/>
              <w:jc w:val="both"/>
              <w:rPr>
                <w:b/>
                <w:u w:val="single"/>
              </w:rPr>
            </w:pPr>
            <w:r w:rsidRPr="00285E07">
              <w:rPr>
                <w:rStyle w:val="tekstdokbold"/>
                <w:bCs/>
                <w:iCs/>
                <w:u w:val="single"/>
              </w:rPr>
              <w:t>Rozdział I:</w:t>
            </w:r>
          </w:p>
        </w:tc>
        <w:tc>
          <w:tcPr>
            <w:tcW w:w="7302" w:type="dxa"/>
          </w:tcPr>
          <w:p w:rsidR="00D90891" w:rsidRPr="00285E07" w:rsidRDefault="00D90891">
            <w:pPr>
              <w:spacing w:before="240" w:line="288" w:lineRule="auto"/>
              <w:jc w:val="both"/>
              <w:rPr>
                <w:b/>
              </w:rPr>
            </w:pPr>
            <w:r w:rsidRPr="00285E07">
              <w:rPr>
                <w:b/>
              </w:rPr>
              <w:t>Instrukcja dla Wykonawców.</w:t>
            </w:r>
          </w:p>
        </w:tc>
      </w:tr>
      <w:tr w:rsidR="00D90891" w:rsidRPr="00285E07">
        <w:tc>
          <w:tcPr>
            <w:tcW w:w="1908" w:type="dxa"/>
          </w:tcPr>
          <w:p w:rsidR="00D90891" w:rsidRPr="00285E07" w:rsidRDefault="00D90891">
            <w:pPr>
              <w:spacing w:before="240" w:line="288" w:lineRule="auto"/>
              <w:jc w:val="both"/>
              <w:rPr>
                <w:b/>
                <w:u w:val="single"/>
              </w:rPr>
            </w:pPr>
            <w:r w:rsidRPr="00285E07">
              <w:rPr>
                <w:rStyle w:val="tekstdokbold"/>
                <w:bCs/>
                <w:iCs/>
                <w:u w:val="single"/>
              </w:rPr>
              <w:t>Rozdział II:</w:t>
            </w:r>
          </w:p>
        </w:tc>
        <w:tc>
          <w:tcPr>
            <w:tcW w:w="7302" w:type="dxa"/>
          </w:tcPr>
          <w:p w:rsidR="00D90891" w:rsidRPr="00285E07" w:rsidRDefault="00D90891" w:rsidP="00921957">
            <w:pPr>
              <w:spacing w:before="240" w:line="288" w:lineRule="auto"/>
              <w:jc w:val="both"/>
              <w:rPr>
                <w:b/>
              </w:rPr>
            </w:pPr>
            <w:r w:rsidRPr="00285E07">
              <w:rPr>
                <w:b/>
              </w:rPr>
              <w:t>Formularz oświadczenia Wykonawcy o spełnianiu warunków określonych w paragrafie 11 ust. 1 oraz</w:t>
            </w:r>
            <w:r w:rsidRPr="00285E07">
              <w:rPr>
                <w:iCs/>
              </w:rPr>
              <w:t xml:space="preserve"> </w:t>
            </w:r>
            <w:r w:rsidRPr="00285E07">
              <w:rPr>
                <w:b/>
                <w:iCs/>
              </w:rPr>
              <w:t>paragrafie 13 ust. 1 pkt. 1-9 i ust. 2 Regulaminu</w:t>
            </w:r>
            <w:r w:rsidRPr="00285E07">
              <w:rPr>
                <w:b/>
              </w:rPr>
              <w:t xml:space="preserve">, </w:t>
            </w:r>
            <w:r w:rsidRPr="00285E07">
              <w:rPr>
                <w:b/>
                <w:bCs/>
              </w:rPr>
              <w:t>wraz z formularzami załącznika.</w:t>
            </w:r>
          </w:p>
        </w:tc>
      </w:tr>
      <w:tr w:rsidR="00D90891" w:rsidRPr="00285E07">
        <w:tc>
          <w:tcPr>
            <w:tcW w:w="1908" w:type="dxa"/>
          </w:tcPr>
          <w:p w:rsidR="00D90891" w:rsidRPr="00285E07" w:rsidRDefault="00D90891">
            <w:pPr>
              <w:spacing w:before="120" w:line="288" w:lineRule="auto"/>
              <w:jc w:val="both"/>
              <w:rPr>
                <w:b/>
              </w:rPr>
            </w:pPr>
            <w:r w:rsidRPr="00285E07">
              <w:rPr>
                <w:b/>
              </w:rPr>
              <w:t>Załącznik Nr 1:</w:t>
            </w:r>
          </w:p>
        </w:tc>
        <w:tc>
          <w:tcPr>
            <w:tcW w:w="7302" w:type="dxa"/>
          </w:tcPr>
          <w:p w:rsidR="00D90891" w:rsidRPr="00285E07" w:rsidRDefault="00D90891">
            <w:pPr>
              <w:spacing w:before="120" w:line="288" w:lineRule="auto"/>
              <w:jc w:val="both"/>
              <w:rPr>
                <w:b/>
              </w:rPr>
            </w:pPr>
            <w:r w:rsidRPr="00285E07">
              <w:rPr>
                <w:b/>
              </w:rPr>
              <w:t>Formularz oświadczenia Wykonawcy na temat wykonanych zamówień („Doświadczenie zawodowe”).</w:t>
            </w:r>
          </w:p>
        </w:tc>
      </w:tr>
      <w:tr w:rsidR="00D90891" w:rsidRPr="00285E07">
        <w:tc>
          <w:tcPr>
            <w:tcW w:w="1908" w:type="dxa"/>
          </w:tcPr>
          <w:p w:rsidR="00D90891" w:rsidRPr="00285E07" w:rsidRDefault="00D90891">
            <w:pPr>
              <w:spacing w:before="240" w:line="288" w:lineRule="auto"/>
              <w:jc w:val="both"/>
              <w:rPr>
                <w:b/>
                <w:u w:val="single"/>
              </w:rPr>
            </w:pPr>
            <w:r w:rsidRPr="00285E07">
              <w:rPr>
                <w:rStyle w:val="tekstdokbold"/>
                <w:bCs/>
                <w:u w:val="single"/>
              </w:rPr>
              <w:t>Rozdział III:</w:t>
            </w:r>
          </w:p>
        </w:tc>
        <w:tc>
          <w:tcPr>
            <w:tcW w:w="7302" w:type="dxa"/>
          </w:tcPr>
          <w:p w:rsidR="00D90891" w:rsidRPr="00285E07" w:rsidRDefault="00D90891">
            <w:pPr>
              <w:spacing w:before="240" w:line="288" w:lineRule="auto"/>
              <w:jc w:val="both"/>
              <w:rPr>
                <w:b/>
              </w:rPr>
            </w:pPr>
            <w:r w:rsidRPr="00285E07">
              <w:rPr>
                <w:b/>
              </w:rPr>
              <w:t>Formularz „Oferta”.</w:t>
            </w:r>
          </w:p>
        </w:tc>
      </w:tr>
      <w:tr w:rsidR="00D90891" w:rsidRPr="00285E07">
        <w:tc>
          <w:tcPr>
            <w:tcW w:w="1908" w:type="dxa"/>
          </w:tcPr>
          <w:p w:rsidR="00D90891" w:rsidRPr="00285E07" w:rsidRDefault="00D90891" w:rsidP="008620EB">
            <w:pPr>
              <w:pStyle w:val="tytu"/>
            </w:pPr>
            <w:r w:rsidRPr="00285E07">
              <w:rPr>
                <w:rStyle w:val="tekstdokbold"/>
                <w:b/>
                <w:bCs/>
                <w:iCs w:val="0"/>
              </w:rPr>
              <w:t>Rozdział IV:</w:t>
            </w:r>
          </w:p>
        </w:tc>
        <w:tc>
          <w:tcPr>
            <w:tcW w:w="7302" w:type="dxa"/>
          </w:tcPr>
          <w:p w:rsidR="00D90891" w:rsidRPr="00285E07" w:rsidRDefault="00D90891" w:rsidP="008620EB">
            <w:pPr>
              <w:pStyle w:val="tytu"/>
            </w:pPr>
            <w:r w:rsidRPr="00285E07">
              <w:t>Projekt umowy.</w:t>
            </w:r>
          </w:p>
        </w:tc>
      </w:tr>
      <w:tr w:rsidR="00D90891" w:rsidRPr="00285E07">
        <w:tc>
          <w:tcPr>
            <w:tcW w:w="1908" w:type="dxa"/>
          </w:tcPr>
          <w:p w:rsidR="00D90891" w:rsidRPr="00285E07" w:rsidRDefault="00D90891" w:rsidP="003309A6">
            <w:pPr>
              <w:pStyle w:val="tytu"/>
            </w:pPr>
            <w:r w:rsidRPr="00285E07">
              <w:rPr>
                <w:rStyle w:val="tekstdokbold"/>
                <w:b/>
                <w:bCs/>
                <w:iCs w:val="0"/>
              </w:rPr>
              <w:t>Rozdział V:</w:t>
            </w:r>
          </w:p>
        </w:tc>
        <w:tc>
          <w:tcPr>
            <w:tcW w:w="7302" w:type="dxa"/>
          </w:tcPr>
          <w:p w:rsidR="00D90891" w:rsidRPr="00285E07" w:rsidRDefault="00D90891" w:rsidP="008620EB">
            <w:pPr>
              <w:pStyle w:val="tytu"/>
            </w:pPr>
            <w:r w:rsidRPr="00285E07">
              <w:t>Opis przedmiotu zamówienia</w:t>
            </w:r>
          </w:p>
        </w:tc>
      </w:tr>
    </w:tbl>
    <w:p w:rsidR="00D90891" w:rsidRPr="00285E07" w:rsidRDefault="00D90891">
      <w:pPr>
        <w:spacing w:line="288" w:lineRule="auto"/>
        <w:jc w:val="both"/>
        <w:rPr>
          <w:b/>
        </w:rPr>
      </w:pPr>
    </w:p>
    <w:p w:rsidR="00D90891" w:rsidRPr="00285E07" w:rsidRDefault="00D90891">
      <w:pPr>
        <w:pStyle w:val="Tekstpodstawowywcity"/>
        <w:spacing w:line="288" w:lineRule="auto"/>
        <w:ind w:left="0"/>
        <w:jc w:val="both"/>
        <w:rPr>
          <w:sz w:val="24"/>
        </w:rPr>
      </w:pPr>
    </w:p>
    <w:p w:rsidR="00D90891" w:rsidRPr="00285E07" w:rsidRDefault="00D90891" w:rsidP="00B462C1">
      <w:pPr>
        <w:pStyle w:val="Tekstpodstawowywcity"/>
        <w:spacing w:before="120" w:line="288" w:lineRule="auto"/>
        <w:ind w:left="0"/>
        <w:jc w:val="both"/>
        <w:rPr>
          <w:sz w:val="24"/>
        </w:rPr>
      </w:pPr>
      <w:r w:rsidRPr="00285E07">
        <w:rPr>
          <w:sz w:val="24"/>
        </w:rPr>
        <w:t>Niniejsza Specyfikacja Istotnych Warunków Zamówienia jest nazwana w dalszej treści także „SIWZ” lub „specyfikacją”.</w:t>
      </w:r>
    </w:p>
    <w:p w:rsidR="00D90891" w:rsidRPr="00285E07" w:rsidRDefault="00D90891" w:rsidP="00B462C1">
      <w:pPr>
        <w:pStyle w:val="Tekstpodstawowywcity"/>
        <w:spacing w:before="120" w:line="288" w:lineRule="auto"/>
        <w:ind w:left="0"/>
        <w:jc w:val="both"/>
        <w:rPr>
          <w:sz w:val="24"/>
        </w:rPr>
      </w:pPr>
      <w:r w:rsidRPr="00285E07">
        <w:rPr>
          <w:sz w:val="24"/>
        </w:rPr>
        <w:t>Indeksem górnym oznaczonym w tekście cyfrą „1” wskazano specyficzne postanowienia SIWZ odnoszące się do wymagań dotyczących Wykonawców składających wspólną ofertę, zaś indeksem górnym oznaczonym w tekście cyfrą „2” wskazano specyficzne postanowienia SIWZ odnoszące się do wymagań dotyczących Wykonawców mających siedzibę poza granicami Polski.</w:t>
      </w:r>
    </w:p>
    <w:p w:rsidR="00D90891" w:rsidRPr="00285E07" w:rsidRDefault="00D90891" w:rsidP="00D44080">
      <w:pPr>
        <w:pStyle w:val="Tekstpodstawowy2"/>
        <w:rPr>
          <w:sz w:val="24"/>
        </w:rPr>
      </w:pPr>
      <w:r w:rsidRPr="00285E07">
        <w:br w:type="page"/>
      </w:r>
    </w:p>
    <w:p w:rsidR="00D90891" w:rsidRPr="00285E07" w:rsidRDefault="00D90891" w:rsidP="00D44080">
      <w:pPr>
        <w:pStyle w:val="Tekstpodstawowy2"/>
        <w:rPr>
          <w:sz w:val="24"/>
        </w:rPr>
      </w:pPr>
    </w:p>
    <w:p w:rsidR="00D90891" w:rsidRPr="00285E07" w:rsidRDefault="00D90891" w:rsidP="00D44080">
      <w:pPr>
        <w:pStyle w:val="Tekstpodstawowy2"/>
        <w:rPr>
          <w:sz w:val="24"/>
        </w:rPr>
      </w:pPr>
    </w:p>
    <w:p w:rsidR="00D90891" w:rsidRPr="00285E07" w:rsidRDefault="00D90891" w:rsidP="00D44080">
      <w:pPr>
        <w:pStyle w:val="Tekstpodstawowy2"/>
        <w:rPr>
          <w:sz w:val="24"/>
        </w:rPr>
      </w:pPr>
    </w:p>
    <w:p w:rsidR="00D90891" w:rsidRPr="00285E07" w:rsidRDefault="00D90891" w:rsidP="00D44080">
      <w:pPr>
        <w:pStyle w:val="Tekstpodstawowy2"/>
        <w:rPr>
          <w:sz w:val="24"/>
        </w:rPr>
      </w:pPr>
    </w:p>
    <w:p w:rsidR="00D90891" w:rsidRPr="00285E07" w:rsidRDefault="00D90891" w:rsidP="00D44080">
      <w:pPr>
        <w:pStyle w:val="Tekstpodstawowy2"/>
        <w:rPr>
          <w:sz w:val="24"/>
        </w:rPr>
      </w:pPr>
    </w:p>
    <w:p w:rsidR="00D90891" w:rsidRPr="00285E07" w:rsidRDefault="00D90891" w:rsidP="00D44080">
      <w:pPr>
        <w:pStyle w:val="Tekstpodstawowy2"/>
        <w:rPr>
          <w:sz w:val="24"/>
        </w:rPr>
      </w:pPr>
    </w:p>
    <w:p w:rsidR="00D90891" w:rsidRPr="00285E07" w:rsidRDefault="00D90891" w:rsidP="00D44080">
      <w:pPr>
        <w:pStyle w:val="Tekstpodstawowy2"/>
        <w:rPr>
          <w:sz w:val="24"/>
        </w:rPr>
      </w:pPr>
    </w:p>
    <w:p w:rsidR="00D90891" w:rsidRPr="00285E07" w:rsidRDefault="00D90891" w:rsidP="00D44080">
      <w:pPr>
        <w:pStyle w:val="Tekstpodstawowy2"/>
        <w:rPr>
          <w:sz w:val="24"/>
        </w:rPr>
      </w:pPr>
    </w:p>
    <w:p w:rsidR="00D90891" w:rsidRPr="00285E07" w:rsidRDefault="00D90891" w:rsidP="00163425">
      <w:pPr>
        <w:pStyle w:val="Tekstpodstawowy2"/>
        <w:jc w:val="left"/>
        <w:rPr>
          <w:sz w:val="24"/>
        </w:rPr>
      </w:pPr>
    </w:p>
    <w:p w:rsidR="00D90891" w:rsidRPr="00285E07" w:rsidRDefault="00D90891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ROZDZIAŁ I</w:t>
      </w:r>
    </w:p>
    <w:p w:rsidR="00D90891" w:rsidRPr="00285E07" w:rsidRDefault="00D9089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INSTRUKCJA DLA WYKONAWCÓW</w:t>
      </w:r>
    </w:p>
    <w:p w:rsidR="00D90891" w:rsidRPr="00285E07" w:rsidRDefault="00D90891" w:rsidP="00376F05">
      <w:pPr>
        <w:pStyle w:val="Tekstpodstawowy2"/>
        <w:rPr>
          <w:sz w:val="24"/>
        </w:rPr>
      </w:pPr>
    </w:p>
    <w:p w:rsidR="00D90891" w:rsidRPr="00285E07" w:rsidRDefault="00D90891" w:rsidP="00376F05">
      <w:pPr>
        <w:pStyle w:val="Tekstpodstawowy2"/>
        <w:rPr>
          <w:sz w:val="24"/>
        </w:rPr>
      </w:pPr>
    </w:p>
    <w:p w:rsidR="00D90891" w:rsidRPr="00285E07" w:rsidRDefault="00D90891" w:rsidP="0049118E">
      <w:pPr>
        <w:pStyle w:val="rozdzia"/>
      </w:pPr>
      <w:r w:rsidRPr="00285E07">
        <w:br w:type="page"/>
      </w:r>
      <w:r w:rsidRPr="00285E07">
        <w:lastRenderedPageBreak/>
        <w:t>1.</w:t>
      </w:r>
      <w:r w:rsidRPr="00285E07">
        <w:tab/>
        <w:t>Zamawiający.</w:t>
      </w:r>
    </w:p>
    <w:p w:rsidR="00D90891" w:rsidRPr="00285E07" w:rsidRDefault="00D90891" w:rsidP="00F20411">
      <w:pPr>
        <w:spacing w:before="120"/>
        <w:ind w:left="720" w:hanging="11"/>
        <w:jc w:val="both"/>
        <w:rPr>
          <w:b/>
        </w:rPr>
      </w:pPr>
      <w:r w:rsidRPr="00285E07">
        <w:rPr>
          <w:b/>
        </w:rPr>
        <w:t>PKP Szybka Kolej Miejska w Trójmieście sp. z o.o.</w:t>
      </w:r>
    </w:p>
    <w:p w:rsidR="00D90891" w:rsidRPr="00285E07" w:rsidRDefault="00D90891" w:rsidP="003967F4">
      <w:pPr>
        <w:ind w:left="720" w:hanging="11"/>
        <w:jc w:val="both"/>
      </w:pPr>
      <w:r w:rsidRPr="00285E07">
        <w:t xml:space="preserve">ul. Morska </w:t>
      </w:r>
      <w:proofErr w:type="spellStart"/>
      <w:r w:rsidRPr="00285E07">
        <w:t>350A</w:t>
      </w:r>
      <w:proofErr w:type="spellEnd"/>
      <w:r w:rsidRPr="00285E07">
        <w:t>, 81-002 Gdynia</w:t>
      </w:r>
    </w:p>
    <w:p w:rsidR="00D90891" w:rsidRPr="00285E07" w:rsidRDefault="00D90891" w:rsidP="00F20411">
      <w:pPr>
        <w:spacing w:before="120"/>
        <w:ind w:left="720" w:hanging="11"/>
        <w:jc w:val="both"/>
      </w:pPr>
      <w:r w:rsidRPr="00285E07">
        <w:t>Telefon: (58) 721 28 19; Faks: (58) 721 29 66</w:t>
      </w:r>
    </w:p>
    <w:p w:rsidR="00D90891" w:rsidRPr="00285E07" w:rsidRDefault="00D90891" w:rsidP="00F20411">
      <w:pPr>
        <w:spacing w:before="120"/>
        <w:ind w:left="720" w:hanging="11"/>
        <w:jc w:val="both"/>
      </w:pPr>
      <w:r w:rsidRPr="00285E07">
        <w:t>Godziny urzędowania: od 8.00 do 14.00</w:t>
      </w:r>
    </w:p>
    <w:p w:rsidR="00D90891" w:rsidRPr="00285E07" w:rsidRDefault="00D90891" w:rsidP="00F20411">
      <w:pPr>
        <w:spacing w:before="120"/>
        <w:ind w:left="720" w:hanging="11"/>
        <w:jc w:val="both"/>
      </w:pPr>
      <w:r w:rsidRPr="00285E07">
        <w:t>email: przetargi@skm.pkp.pl</w:t>
      </w:r>
    </w:p>
    <w:p w:rsidR="00D90891" w:rsidRPr="00285E07" w:rsidRDefault="00D90891" w:rsidP="00F20411">
      <w:pPr>
        <w:spacing w:before="120"/>
        <w:ind w:left="720" w:hanging="11"/>
        <w:jc w:val="both"/>
      </w:pPr>
      <w:r w:rsidRPr="00285E07">
        <w:t xml:space="preserve">Strona internetowa, na której udostępniona jest SIWZ: </w:t>
      </w:r>
      <w:hyperlink r:id="rId7" w:history="1">
        <w:r w:rsidRPr="00285E07">
          <w:rPr>
            <w:rStyle w:val="Hipercze"/>
            <w:color w:val="auto"/>
          </w:rPr>
          <w:t>www.skm.pkp.pl</w:t>
        </w:r>
      </w:hyperlink>
    </w:p>
    <w:p w:rsidR="00D90891" w:rsidRPr="00285E07" w:rsidRDefault="00D90891" w:rsidP="0049118E">
      <w:pPr>
        <w:pStyle w:val="rozdzia"/>
      </w:pPr>
      <w:r w:rsidRPr="00285E07">
        <w:t>2.</w:t>
      </w:r>
      <w:r w:rsidRPr="00285E07">
        <w:tab/>
        <w:t>Tryb postępowania.</w:t>
      </w:r>
    </w:p>
    <w:p w:rsidR="00D90891" w:rsidRPr="00285E07" w:rsidRDefault="00D90891" w:rsidP="00B7372F">
      <w:pPr>
        <w:ind w:left="709"/>
        <w:jc w:val="both"/>
      </w:pPr>
      <w:r w:rsidRPr="00285E07">
        <w:t xml:space="preserve">Postępowanie o udzielenie zamówienia prowadzone jest w trybie przetargu nieograniczonego, na podstawie </w:t>
      </w:r>
      <w:r w:rsidRPr="00285E07">
        <w:rPr>
          <w:b/>
          <w:bCs/>
          <w:i/>
          <w:iCs/>
        </w:rPr>
        <w:t xml:space="preserve">Regulaminu udzielania przez PKP Szybka Kolej Miejska w Trójmieście Sp. z o.o. zamówień podprogowych sektorowych na roboty budowlane, dostawy i usługi </w:t>
      </w:r>
      <w:r w:rsidRPr="00285E07">
        <w:rPr>
          <w:bCs/>
          <w:iCs/>
        </w:rPr>
        <w:t>zwanym</w:t>
      </w:r>
      <w:r w:rsidRPr="00285E07">
        <w:rPr>
          <w:b/>
          <w:bCs/>
          <w:i/>
          <w:iCs/>
        </w:rPr>
        <w:t xml:space="preserve"> </w:t>
      </w:r>
      <w:r w:rsidRPr="00285E07">
        <w:rPr>
          <w:bCs/>
          <w:iCs/>
        </w:rPr>
        <w:t>dalej Regulaminem</w:t>
      </w:r>
      <w:r w:rsidRPr="00285E07">
        <w:t>.  Treść Regulaminu znajduje się na stronie internetowej Zamawiającego, tj. http://www.skm.pkp.pl/firma/ogloszenia-o-przetargach.</w:t>
      </w:r>
    </w:p>
    <w:p w:rsidR="00D90891" w:rsidRPr="00285E07" w:rsidRDefault="00D90891" w:rsidP="00E95F0B">
      <w:pPr>
        <w:ind w:left="709"/>
        <w:jc w:val="both"/>
      </w:pPr>
    </w:p>
    <w:p w:rsidR="00D90891" w:rsidRPr="00285E07" w:rsidRDefault="00D90891" w:rsidP="00E95F0B">
      <w:pPr>
        <w:jc w:val="both"/>
      </w:pPr>
      <w:r w:rsidRPr="00285E07">
        <w:t>3. Oznaczenie i język postępowania.</w:t>
      </w:r>
    </w:p>
    <w:p w:rsidR="00D90891" w:rsidRPr="00285E07" w:rsidRDefault="00D90891" w:rsidP="00F20411">
      <w:pPr>
        <w:ind w:left="720" w:hanging="720"/>
        <w:jc w:val="both"/>
      </w:pPr>
      <w:r w:rsidRPr="00285E07">
        <w:t xml:space="preserve">3.1. </w:t>
      </w:r>
      <w:r w:rsidRPr="00285E07">
        <w:tab/>
        <w:t xml:space="preserve">Postępowanie, którego dotyczy niniejszy dokument oznaczone jest znakiem: </w:t>
      </w:r>
      <w:proofErr w:type="spellStart"/>
      <w:r w:rsidRPr="00285E07">
        <w:t>SKMMS-ZP</w:t>
      </w:r>
      <w:proofErr w:type="spellEnd"/>
      <w:r w:rsidRPr="00285E07">
        <w:t xml:space="preserve">/N/39/12. Wykonawcy zobowiązani są do powoływania się na ten znak we wszelkich kontaktach z Zamawiającym. </w:t>
      </w:r>
    </w:p>
    <w:p w:rsidR="00D90891" w:rsidRPr="00285E07" w:rsidRDefault="00D90891" w:rsidP="00F20411">
      <w:pPr>
        <w:ind w:left="720" w:hanging="720"/>
        <w:jc w:val="both"/>
      </w:pPr>
      <w:r w:rsidRPr="00285E07">
        <w:t>3.2.</w:t>
      </w:r>
      <w:r w:rsidRPr="00285E07">
        <w:tab/>
        <w:t>Postępowanie prowadzone jest w języku polskim. Wszelkie oświadczenia, zawiadomienia i inne dokumenty sporządzane w trakcie postępowania, jak również umowa w sprawie zamówienia publicznego, sporządzone będą w języku polskim.</w:t>
      </w:r>
    </w:p>
    <w:p w:rsidR="00D90891" w:rsidRPr="00285E07" w:rsidRDefault="00D90891" w:rsidP="0049118E">
      <w:pPr>
        <w:pStyle w:val="rozdzia"/>
      </w:pPr>
      <w:r w:rsidRPr="00285E07">
        <w:t>4.</w:t>
      </w:r>
      <w:r w:rsidRPr="00285E07">
        <w:tab/>
        <w:t>Przedmiot zamówienia.</w:t>
      </w:r>
    </w:p>
    <w:p w:rsidR="00D90891" w:rsidRPr="00285E07" w:rsidRDefault="00D90891" w:rsidP="00A440F1">
      <w:pPr>
        <w:tabs>
          <w:tab w:val="left" w:pos="426"/>
        </w:tabs>
        <w:ind w:left="426" w:hanging="426"/>
        <w:jc w:val="both"/>
        <w:rPr>
          <w:iCs/>
        </w:rPr>
      </w:pPr>
      <w:r w:rsidRPr="00285E07">
        <w:t xml:space="preserve">4.1. </w:t>
      </w:r>
      <w:r w:rsidRPr="00285E07">
        <w:rPr>
          <w:iCs/>
        </w:rPr>
        <w:t xml:space="preserve">Sprzedaż podróżnym biletów kartkowych i z elektronicznych kas fiskalnych typu </w:t>
      </w:r>
      <w:proofErr w:type="spellStart"/>
      <w:r w:rsidRPr="00285E07">
        <w:rPr>
          <w:iCs/>
        </w:rPr>
        <w:t>rpos</w:t>
      </w:r>
      <w:proofErr w:type="spellEnd"/>
      <w:r w:rsidRPr="00285E07">
        <w:rPr>
          <w:iCs/>
        </w:rPr>
        <w:t xml:space="preserve"> w kasie biletowej zlokalizowanej w budynku dworca na stacji Gdańsk Główny według oferty PKP Szybka Kolej Miejska w Trójmieście sp. z o.o.  w terminie 30 miesięcy od daty udzielenia zamówienia. Kod </w:t>
      </w:r>
      <w:proofErr w:type="spellStart"/>
      <w:r w:rsidRPr="00285E07">
        <w:rPr>
          <w:iCs/>
        </w:rPr>
        <w:t>CPV</w:t>
      </w:r>
      <w:proofErr w:type="spellEnd"/>
      <w:r w:rsidRPr="00285E07">
        <w:rPr>
          <w:iCs/>
        </w:rPr>
        <w:t>: 63512000-1 Usługi sprzedaży biletów podróżnych i pakietów wycieczkowych.</w:t>
      </w:r>
    </w:p>
    <w:p w:rsidR="00D90891" w:rsidRPr="00285E07" w:rsidRDefault="00D90891" w:rsidP="00A440F1">
      <w:pPr>
        <w:pStyle w:val="Tekstpodstawowy3"/>
        <w:rPr>
          <w:i w:val="0"/>
        </w:rPr>
      </w:pPr>
      <w:r w:rsidRPr="00285E07">
        <w:rPr>
          <w:i w:val="0"/>
        </w:rPr>
        <w:t>4.2. Zamawiający wymaga, aby przedmiot zamówienia był wykonany zgodnie z wymaganiami zawartymi w niniejszej SIWZ.</w:t>
      </w:r>
    </w:p>
    <w:p w:rsidR="00D90891" w:rsidRPr="00285E07" w:rsidRDefault="00D90891" w:rsidP="00A440F1">
      <w:pPr>
        <w:tabs>
          <w:tab w:val="left" w:pos="720"/>
        </w:tabs>
        <w:spacing w:before="120"/>
        <w:jc w:val="both"/>
      </w:pPr>
      <w:r w:rsidRPr="00285E07">
        <w:t>4.3. Zamawiający nie dopuszcza możliwości składania ofert częściowych.</w:t>
      </w:r>
    </w:p>
    <w:p w:rsidR="00D90891" w:rsidRPr="00285E07" w:rsidRDefault="00D90891" w:rsidP="00A440F1">
      <w:pPr>
        <w:tabs>
          <w:tab w:val="left" w:pos="720"/>
        </w:tabs>
        <w:spacing w:before="120"/>
        <w:jc w:val="both"/>
      </w:pPr>
      <w:r w:rsidRPr="00285E07">
        <w:t>4.4. Zamawiający nie dopuszcza możliwości składania ofert wariantowych.</w:t>
      </w:r>
    </w:p>
    <w:p w:rsidR="00D90891" w:rsidRPr="00285E07" w:rsidRDefault="00D90891" w:rsidP="0095075F">
      <w:pPr>
        <w:tabs>
          <w:tab w:val="left" w:pos="720"/>
        </w:tabs>
        <w:spacing w:before="120"/>
        <w:jc w:val="both"/>
      </w:pPr>
      <w:r w:rsidRPr="00285E07">
        <w:t>4.5. Zamawiający nie zamierza udzielić zamówień uzupełniających.</w:t>
      </w:r>
    </w:p>
    <w:p w:rsidR="00D90891" w:rsidRPr="00285E07" w:rsidRDefault="00D90891" w:rsidP="0095075F">
      <w:pPr>
        <w:tabs>
          <w:tab w:val="left" w:pos="720"/>
        </w:tabs>
        <w:spacing w:before="120"/>
        <w:jc w:val="both"/>
      </w:pPr>
      <w:r w:rsidRPr="00285E07">
        <w:t>4.6. Zamawiający nie przewiduje zawarcia umowy ramowej.</w:t>
      </w:r>
    </w:p>
    <w:p w:rsidR="00D90891" w:rsidRPr="00285E07" w:rsidRDefault="00D90891" w:rsidP="00A440F1">
      <w:pPr>
        <w:tabs>
          <w:tab w:val="left" w:pos="360"/>
        </w:tabs>
        <w:spacing w:before="120"/>
        <w:jc w:val="both"/>
      </w:pPr>
      <w:r w:rsidRPr="00285E07">
        <w:t>4.7. Zamawiający nie przewiduje rozliczenia w walutach obcych.</w:t>
      </w:r>
    </w:p>
    <w:p w:rsidR="00D90891" w:rsidRPr="00285E07" w:rsidRDefault="00D90891" w:rsidP="00A440F1">
      <w:pPr>
        <w:tabs>
          <w:tab w:val="left" w:pos="360"/>
        </w:tabs>
        <w:spacing w:before="120"/>
        <w:jc w:val="both"/>
      </w:pPr>
      <w:r w:rsidRPr="00285E07">
        <w:t>4.8. Zamawiający nie  przewiduje aukcji elektronicznej.</w:t>
      </w:r>
    </w:p>
    <w:p w:rsidR="00D90891" w:rsidRPr="00285E07" w:rsidRDefault="00D90891" w:rsidP="00A440F1">
      <w:pPr>
        <w:tabs>
          <w:tab w:val="left" w:pos="360"/>
        </w:tabs>
        <w:spacing w:before="120"/>
        <w:jc w:val="both"/>
      </w:pPr>
      <w:r w:rsidRPr="00285E07">
        <w:t>4.9. Zamawiający nie przewiduje zwrotu kosztów udziału w postępowaniu.</w:t>
      </w:r>
    </w:p>
    <w:p w:rsidR="00D90891" w:rsidRPr="00285E07" w:rsidRDefault="00D90891" w:rsidP="00C93662">
      <w:pPr>
        <w:tabs>
          <w:tab w:val="left" w:pos="720"/>
        </w:tabs>
        <w:spacing w:before="120"/>
        <w:ind w:left="360"/>
        <w:jc w:val="both"/>
      </w:pPr>
    </w:p>
    <w:p w:rsidR="00D90891" w:rsidRPr="00285E07" w:rsidRDefault="00D90891" w:rsidP="0049118E">
      <w:pPr>
        <w:pStyle w:val="rozdzia"/>
      </w:pPr>
      <w:r w:rsidRPr="00285E07">
        <w:t>5.</w:t>
      </w:r>
      <w:r w:rsidRPr="00285E07">
        <w:tab/>
        <w:t>Termin realizacji zamówienia.</w:t>
      </w:r>
    </w:p>
    <w:p w:rsidR="00D90891" w:rsidRPr="00285E07" w:rsidRDefault="00D90891" w:rsidP="00AA1DFA">
      <w:pPr>
        <w:spacing w:before="120"/>
        <w:ind w:left="705"/>
        <w:jc w:val="both"/>
      </w:pPr>
      <w:r w:rsidRPr="00285E07">
        <w:t>30 miesięcy od dnia podpisania umowy.</w:t>
      </w:r>
    </w:p>
    <w:p w:rsidR="00D90891" w:rsidRPr="00285E07" w:rsidRDefault="00D90891" w:rsidP="0049118E">
      <w:pPr>
        <w:pStyle w:val="rozdzia"/>
      </w:pPr>
      <w:r w:rsidRPr="00285E07">
        <w:lastRenderedPageBreak/>
        <w:t>6.</w:t>
      </w:r>
      <w:r w:rsidRPr="00285E07">
        <w:tab/>
        <w:t>Warunki udziału w postępowaniu, które muszą spełniać Wykonawcy.</w:t>
      </w:r>
    </w:p>
    <w:p w:rsidR="00D90891" w:rsidRPr="00285E07" w:rsidRDefault="00D90891" w:rsidP="00F20411">
      <w:pPr>
        <w:spacing w:before="120"/>
        <w:ind w:left="720"/>
        <w:jc w:val="both"/>
        <w:rPr>
          <w:b/>
        </w:rPr>
      </w:pPr>
      <w:r w:rsidRPr="00285E07">
        <w:rPr>
          <w:b/>
        </w:rPr>
        <w:t xml:space="preserve">Zamawiający wymaga, aby Wykonawca spełniał niżej określone warunki ogólne i szczegółowe: </w:t>
      </w:r>
    </w:p>
    <w:p w:rsidR="00D90891" w:rsidRPr="00285E07" w:rsidRDefault="00D90891" w:rsidP="00DE6202">
      <w:pPr>
        <w:keepNext/>
        <w:numPr>
          <w:ilvl w:val="1"/>
          <w:numId w:val="3"/>
        </w:numPr>
        <w:spacing w:before="120"/>
        <w:jc w:val="both"/>
        <w:rPr>
          <w:b/>
        </w:rPr>
      </w:pPr>
      <w:r w:rsidRPr="00285E07">
        <w:rPr>
          <w:b/>
        </w:rPr>
        <w:t>Warunki ogólne.</w:t>
      </w:r>
    </w:p>
    <w:p w:rsidR="00D90891" w:rsidRPr="00285E07" w:rsidRDefault="00D90891" w:rsidP="000C787C">
      <w:pPr>
        <w:keepNext/>
        <w:spacing w:before="120"/>
        <w:ind w:left="709"/>
        <w:jc w:val="both"/>
        <w:rPr>
          <w:b/>
        </w:rPr>
      </w:pPr>
      <w:r w:rsidRPr="00285E07">
        <w:t>Wykonawca powołujący się przy wykazywaniu spełnienia warunków udziału w postępowaniu na zdolność finansową innych podmiotów, przedkłada informację banku lub spółdzielczej kasy oszczędnościowo-kredytowej, dotyczącą podmiotu, z którego zdolności finansowej korzysta na podstawie paragrafu 15 ust. 2 Regulaminu potwierdzającą wysokość posiadanych środków finansowych lub jego zdolność kredytową, wystawioną nie wcześniej niż 3 miesiące przed upływem terminu składania ofert.</w:t>
      </w:r>
    </w:p>
    <w:p w:rsidR="00D90891" w:rsidRPr="00285E07" w:rsidRDefault="00D90891" w:rsidP="00DE6202">
      <w:pPr>
        <w:numPr>
          <w:ilvl w:val="2"/>
          <w:numId w:val="3"/>
        </w:numPr>
        <w:spacing w:before="120"/>
        <w:jc w:val="both"/>
      </w:pPr>
      <w:r w:rsidRPr="00285E07">
        <w:t xml:space="preserve">Wykonawca nie może podlegać wykluczeniu z ubiegania się o zamówienie publiczne na podstawie </w:t>
      </w:r>
      <w:r w:rsidRPr="00285E07">
        <w:rPr>
          <w:iCs/>
        </w:rPr>
        <w:t>paragrafu 13 ust. 1 pkt. 1-9 i ust. 2 Regulaminu.</w:t>
      </w:r>
    </w:p>
    <w:p w:rsidR="00D90891" w:rsidRPr="00285E07" w:rsidRDefault="00D90891" w:rsidP="005B0942">
      <w:pPr>
        <w:spacing w:before="120"/>
        <w:ind w:left="720" w:hanging="720"/>
        <w:jc w:val="both"/>
        <w:rPr>
          <w:iCs/>
        </w:rPr>
      </w:pPr>
      <w:r w:rsidRPr="00285E07">
        <w:rPr>
          <w:iCs/>
        </w:rPr>
        <w:t>6.1.1.</w:t>
      </w:r>
      <w:r w:rsidRPr="00285E07">
        <w:rPr>
          <w:iCs/>
          <w:vertAlign w:val="superscript"/>
        </w:rPr>
        <w:t>1</w:t>
      </w:r>
      <w:r w:rsidRPr="00285E07">
        <w:rPr>
          <w:iCs/>
        </w:rPr>
        <w:t> W przypadku Wykonawców składających wspólną ofertę warunek opisany w pkt. 6.1.1. musi spełniać każdy z Wykonawców składających wspólną ofertę. Wykonawcy składający wspólną ofertę winni ustanowić pełnomocnika do reprezentowania ich w postępowaniu albo do reprezentowania ich w postępowaniu i zawarcia umowy w sprawie zamówienia publicznego. Wykonawcy wspólnie ubiegający się o niniejsze zamówienie warunki określone w paragrafu 11 ust. 1 pkt. 1-4 Regulaminu winni spełnić łącznie, natomiast warunek określony w paragrafie 13 ust. 1 pkt. 1-9 i ust. 2 Regulaminu musi spełnić każdy z wykonawców osobno.</w:t>
      </w:r>
    </w:p>
    <w:p w:rsidR="00D90891" w:rsidRPr="00285E07" w:rsidRDefault="00D90891" w:rsidP="005B0942">
      <w:pPr>
        <w:spacing w:before="120"/>
        <w:ind w:left="720" w:hanging="720"/>
        <w:jc w:val="both"/>
        <w:rPr>
          <w:b/>
        </w:rPr>
      </w:pPr>
      <w:r w:rsidRPr="00285E07">
        <w:rPr>
          <w:b/>
        </w:rPr>
        <w:t xml:space="preserve">Warunki szczegółowe. </w:t>
      </w:r>
    </w:p>
    <w:p w:rsidR="00D90891" w:rsidRPr="00285E07" w:rsidRDefault="00D90891" w:rsidP="002C7D78">
      <w:pPr>
        <w:keepNext/>
        <w:tabs>
          <w:tab w:val="left" w:pos="4808"/>
        </w:tabs>
        <w:spacing w:before="120"/>
        <w:ind w:left="703" w:hanging="703"/>
        <w:jc w:val="both"/>
        <w:rPr>
          <w:b/>
        </w:rPr>
      </w:pPr>
      <w:r w:rsidRPr="00285E07">
        <w:t xml:space="preserve">6.2.1. </w:t>
      </w:r>
      <w:r w:rsidRPr="00285E07">
        <w:rPr>
          <w:b/>
        </w:rPr>
        <w:t>Potencjał ekonomiczno-finansowy.</w:t>
      </w:r>
      <w:r w:rsidRPr="00285E07">
        <w:rPr>
          <w:b/>
        </w:rPr>
        <w:tab/>
      </w:r>
    </w:p>
    <w:p w:rsidR="00D90891" w:rsidRPr="00285E07" w:rsidRDefault="00D90891" w:rsidP="003E1153">
      <w:pPr>
        <w:spacing w:before="120"/>
        <w:ind w:left="683"/>
        <w:jc w:val="both"/>
      </w:pPr>
      <w:r w:rsidRPr="00285E07">
        <w:t xml:space="preserve">Wykonawca winien znajdować się w sytuacji ekonomicznej i finansowej umożliwiającej zrealizowanie zamówienia tj. Wykonawca winien posiadać środki lub zdolność kredytową w wysokości nie mniejszej niż </w:t>
      </w:r>
      <w:r w:rsidRPr="00285E07">
        <w:rPr>
          <w:b/>
        </w:rPr>
        <w:t>1</w:t>
      </w:r>
      <w:r w:rsidR="00C55A65" w:rsidRPr="00285E07">
        <w:rPr>
          <w:b/>
        </w:rPr>
        <w:t>0</w:t>
      </w:r>
      <w:r w:rsidR="002722E1">
        <w:rPr>
          <w:b/>
        </w:rPr>
        <w:t>0</w:t>
      </w:r>
      <w:r w:rsidR="00C55A65" w:rsidRPr="00285E07">
        <w:rPr>
          <w:b/>
        </w:rPr>
        <w:t xml:space="preserve"> 000</w:t>
      </w:r>
      <w:r w:rsidRPr="00285E07">
        <w:rPr>
          <w:b/>
        </w:rPr>
        <w:t xml:space="preserve"> </w:t>
      </w:r>
      <w:proofErr w:type="spellStart"/>
      <w:r w:rsidRPr="00285E07">
        <w:rPr>
          <w:b/>
        </w:rPr>
        <w:t>PLN</w:t>
      </w:r>
      <w:proofErr w:type="spellEnd"/>
      <w:r w:rsidRPr="00285E07">
        <w:t>.</w:t>
      </w:r>
    </w:p>
    <w:p w:rsidR="00D90891" w:rsidRPr="00285E07" w:rsidRDefault="00D90891" w:rsidP="002C7D78">
      <w:pPr>
        <w:keepNext/>
        <w:spacing w:before="120"/>
        <w:ind w:left="703" w:hanging="703"/>
        <w:jc w:val="both"/>
      </w:pPr>
      <w:r w:rsidRPr="00285E07">
        <w:t>6.2.1.</w:t>
      </w:r>
      <w:r w:rsidRPr="00285E07">
        <w:rPr>
          <w:b/>
          <w:vertAlign w:val="superscript"/>
        </w:rPr>
        <w:t>1</w:t>
      </w:r>
      <w:r w:rsidRPr="00285E07">
        <w:rPr>
          <w:vertAlign w:val="superscript"/>
        </w:rPr>
        <w:tab/>
      </w:r>
      <w:r w:rsidRPr="00285E07">
        <w:rPr>
          <w:b/>
        </w:rPr>
        <w:t>Potencjał ekonomiczno-finansowy Wykonawców składających wspólną ofertę.</w:t>
      </w:r>
    </w:p>
    <w:p w:rsidR="00D90891" w:rsidRPr="00285E07" w:rsidRDefault="00D90891" w:rsidP="002C7D78">
      <w:pPr>
        <w:spacing w:before="120"/>
        <w:ind w:left="708"/>
        <w:jc w:val="both"/>
        <w:rPr>
          <w:bCs/>
        </w:rPr>
      </w:pPr>
      <w:r w:rsidRPr="00285E07">
        <w:rPr>
          <w:bCs/>
        </w:rPr>
        <w:t xml:space="preserve">W przypadku Wykonawców składających wspólną ofertę warunek określony w pkt. </w:t>
      </w:r>
      <w:r w:rsidRPr="00285E07">
        <w:rPr>
          <w:b/>
          <w:bCs/>
        </w:rPr>
        <w:t xml:space="preserve">6.2.1. </w:t>
      </w:r>
      <w:r w:rsidRPr="00285E07">
        <w:rPr>
          <w:bCs/>
        </w:rPr>
        <w:t xml:space="preserve">winien być spełniony </w:t>
      </w:r>
      <w:r w:rsidRPr="00285E07">
        <w:rPr>
          <w:b/>
          <w:bCs/>
        </w:rPr>
        <w:t>łącznie</w:t>
      </w:r>
      <w:r w:rsidRPr="00285E07">
        <w:rPr>
          <w:bCs/>
        </w:rPr>
        <w:t>.</w:t>
      </w:r>
    </w:p>
    <w:p w:rsidR="00D90891" w:rsidRPr="00285E07" w:rsidRDefault="00D90891" w:rsidP="002C7D78">
      <w:pPr>
        <w:keepNext/>
        <w:spacing w:before="120"/>
        <w:ind w:left="703" w:hanging="703"/>
        <w:jc w:val="both"/>
        <w:rPr>
          <w:b/>
        </w:rPr>
      </w:pPr>
      <w:r w:rsidRPr="00285E07">
        <w:t>6.2.2.</w:t>
      </w:r>
      <w:r w:rsidRPr="00285E07">
        <w:rPr>
          <w:b/>
        </w:rPr>
        <w:t xml:space="preserve"> Doświadczenie zawodowe i personel.</w:t>
      </w:r>
    </w:p>
    <w:p w:rsidR="00D90891" w:rsidRPr="00285E07" w:rsidRDefault="00D90891" w:rsidP="00A440F1">
      <w:pPr>
        <w:pStyle w:val="umowa"/>
        <w:autoSpaceDE w:val="0"/>
        <w:autoSpaceDN w:val="0"/>
        <w:adjustRightInd w:val="0"/>
        <w:ind w:left="709"/>
        <w:rPr>
          <w:rFonts w:ascii="Times New Roman" w:hAnsi="Times New Roman"/>
          <w:iCs/>
          <w:sz w:val="24"/>
          <w:szCs w:val="24"/>
        </w:rPr>
      </w:pPr>
      <w:r w:rsidRPr="00285E07">
        <w:rPr>
          <w:rFonts w:ascii="Times New Roman" w:hAnsi="Times New Roman"/>
          <w:iCs/>
          <w:sz w:val="24"/>
          <w:szCs w:val="24"/>
        </w:rPr>
        <w:t xml:space="preserve">a) Wykonawca jest zobowiązany wykazać się należytym wykonaniem (a w przypadku świadczeń okresowych lub ciągłych również wykonywaniem) w okresie ostatnich trzech lat przed upływem terminu składania ofert, a jeżeli okres prowadzenia działalności jest krótszy, to w tym okresie, </w:t>
      </w:r>
      <w:r w:rsidRPr="00285E07">
        <w:rPr>
          <w:rFonts w:ascii="Times New Roman" w:hAnsi="Times New Roman"/>
          <w:sz w:val="24"/>
          <w:szCs w:val="24"/>
        </w:rPr>
        <w:t xml:space="preserve">usługi/usług w zakresie sprzedaży biletów </w:t>
      </w:r>
      <w:r w:rsidRPr="00285E07">
        <w:rPr>
          <w:rFonts w:ascii="Times New Roman" w:hAnsi="Times New Roman"/>
          <w:b/>
          <w:sz w:val="24"/>
          <w:szCs w:val="24"/>
          <w:u w:val="single"/>
        </w:rPr>
        <w:t>o łącznej wartości marży brutto od sprzedanych biletów minimum:</w:t>
      </w:r>
      <w:r w:rsidRPr="00285E07">
        <w:rPr>
          <w:rFonts w:ascii="Times New Roman" w:hAnsi="Times New Roman"/>
          <w:sz w:val="24"/>
          <w:szCs w:val="24"/>
        </w:rPr>
        <w:t xml:space="preserve"> 300 000,00  zł (słownie: trzysta tysięcy złotych).</w:t>
      </w:r>
    </w:p>
    <w:p w:rsidR="00D90891" w:rsidRPr="00285E07" w:rsidRDefault="00D90891" w:rsidP="00EC73CB">
      <w:pPr>
        <w:pStyle w:val="umowa"/>
        <w:autoSpaceDE w:val="0"/>
        <w:autoSpaceDN w:val="0"/>
        <w:adjustRightInd w:val="0"/>
        <w:ind w:left="709"/>
        <w:rPr>
          <w:rFonts w:ascii="Times New Roman" w:hAnsi="Times New Roman"/>
          <w:bCs/>
          <w:sz w:val="24"/>
          <w:szCs w:val="24"/>
        </w:rPr>
      </w:pPr>
      <w:r w:rsidRPr="00285E07">
        <w:rPr>
          <w:rFonts w:ascii="Times New Roman" w:hAnsi="Times New Roman"/>
          <w:bCs/>
          <w:sz w:val="24"/>
          <w:szCs w:val="24"/>
        </w:rPr>
        <w:t xml:space="preserve">b) </w:t>
      </w:r>
      <w:r w:rsidRPr="00285E07">
        <w:rPr>
          <w:rFonts w:ascii="Times New Roman" w:hAnsi="Times New Roman"/>
          <w:sz w:val="24"/>
          <w:szCs w:val="24"/>
        </w:rPr>
        <w:t xml:space="preserve">Wykonawca </w:t>
      </w:r>
      <w:r w:rsidR="00AC4853">
        <w:rPr>
          <w:rFonts w:ascii="Times New Roman" w:hAnsi="Times New Roman"/>
          <w:sz w:val="24"/>
          <w:szCs w:val="24"/>
        </w:rPr>
        <w:t>dysponuje</w:t>
      </w:r>
      <w:r w:rsidRPr="00285E07">
        <w:rPr>
          <w:rFonts w:ascii="Times New Roman" w:hAnsi="Times New Roman"/>
          <w:sz w:val="24"/>
          <w:szCs w:val="24"/>
        </w:rPr>
        <w:t xml:space="preserve"> przynajmniej trzema osobami posiadającymi odpowiednie uprawnienia do sprzedaży biletów według oferty PKP Szybka Kolej Miejska w Trójmieście sp. z o.o. </w:t>
      </w:r>
    </w:p>
    <w:p w:rsidR="00D90891" w:rsidRPr="00285E07" w:rsidRDefault="00D90891" w:rsidP="002C7D78">
      <w:pPr>
        <w:pStyle w:val="Tekstpodstawowy2"/>
        <w:keepNext/>
        <w:ind w:left="703" w:hanging="703"/>
        <w:rPr>
          <w:bCs w:val="0"/>
          <w:sz w:val="24"/>
        </w:rPr>
      </w:pPr>
      <w:r w:rsidRPr="00285E07">
        <w:rPr>
          <w:b w:val="0"/>
          <w:bCs w:val="0"/>
          <w:sz w:val="24"/>
        </w:rPr>
        <w:t>6.2.2.</w:t>
      </w:r>
      <w:r w:rsidRPr="00285E07">
        <w:rPr>
          <w:b w:val="0"/>
          <w:bCs w:val="0"/>
          <w:sz w:val="24"/>
          <w:vertAlign w:val="superscript"/>
        </w:rPr>
        <w:t>1</w:t>
      </w:r>
      <w:r w:rsidRPr="00285E07">
        <w:rPr>
          <w:bCs w:val="0"/>
          <w:sz w:val="24"/>
        </w:rPr>
        <w:t>. Doświadczenie zawodowe Wykonawców składających wspólną ofertę.</w:t>
      </w:r>
    </w:p>
    <w:p w:rsidR="00D90891" w:rsidRPr="00285E07" w:rsidRDefault="00D90891" w:rsidP="002C7D78">
      <w:pPr>
        <w:pStyle w:val="Tekstpodstawowy2"/>
        <w:spacing w:before="0"/>
        <w:ind w:left="705"/>
        <w:rPr>
          <w:b w:val="0"/>
          <w:sz w:val="24"/>
        </w:rPr>
      </w:pPr>
      <w:r w:rsidRPr="00285E07">
        <w:rPr>
          <w:b w:val="0"/>
          <w:sz w:val="24"/>
        </w:rPr>
        <w:t xml:space="preserve">W przypadku Wykonawców składających wspólną ofertę warunek doświadczenia określony w pkt. </w:t>
      </w:r>
      <w:r w:rsidRPr="00285E07">
        <w:rPr>
          <w:sz w:val="24"/>
        </w:rPr>
        <w:t xml:space="preserve">6.2.2. </w:t>
      </w:r>
      <w:r w:rsidRPr="00285E07">
        <w:rPr>
          <w:b w:val="0"/>
          <w:sz w:val="24"/>
        </w:rPr>
        <w:t xml:space="preserve">winien być spełniony </w:t>
      </w:r>
      <w:r w:rsidRPr="00285E07">
        <w:rPr>
          <w:sz w:val="24"/>
        </w:rPr>
        <w:t>łącznie</w:t>
      </w:r>
      <w:r w:rsidRPr="00285E07">
        <w:rPr>
          <w:b w:val="0"/>
          <w:sz w:val="24"/>
        </w:rPr>
        <w:t>.</w:t>
      </w:r>
    </w:p>
    <w:p w:rsidR="00D90891" w:rsidRPr="00285E07" w:rsidRDefault="00D90891" w:rsidP="00DE6202">
      <w:pPr>
        <w:keepNext/>
        <w:numPr>
          <w:ilvl w:val="2"/>
          <w:numId w:val="15"/>
        </w:numPr>
        <w:spacing w:before="120"/>
        <w:ind w:left="703" w:hanging="703"/>
        <w:jc w:val="both"/>
        <w:rPr>
          <w:iCs/>
        </w:rPr>
      </w:pPr>
      <w:r w:rsidRPr="00285E07">
        <w:rPr>
          <w:b/>
          <w:iCs/>
        </w:rPr>
        <w:t>Podwykonawstwo.</w:t>
      </w:r>
    </w:p>
    <w:p w:rsidR="00D90891" w:rsidRPr="00285E07" w:rsidRDefault="00D90891" w:rsidP="00EC73CB">
      <w:pPr>
        <w:spacing w:before="120"/>
        <w:ind w:left="708"/>
        <w:jc w:val="both"/>
      </w:pPr>
      <w:r w:rsidRPr="00285E07">
        <w:t xml:space="preserve">Zamawiający dopuszcza możliwość zlecenia przez Wykonawcę wykonywania przedmiotu zamówienia podwykonawcom. Wykonawca jest zobowiązany określić w Formularzu „Oferta” (Rozdział III), którą cześć zamówienia powierzy podwykonawcom. </w:t>
      </w:r>
    </w:p>
    <w:p w:rsidR="00D90891" w:rsidRPr="00285E07" w:rsidRDefault="00D90891" w:rsidP="0049118E">
      <w:pPr>
        <w:pStyle w:val="rozdzia"/>
      </w:pPr>
      <w:r w:rsidRPr="00285E07">
        <w:lastRenderedPageBreak/>
        <w:t>7.</w:t>
      </w:r>
      <w:r w:rsidRPr="00285E07">
        <w:tab/>
        <w:t>Dokumenty wymagane dla potwierdzenia spełniania przez Wykonawców warunków udziału w postępowaniu.</w:t>
      </w:r>
    </w:p>
    <w:p w:rsidR="00D90891" w:rsidRPr="00285E07" w:rsidRDefault="00D90891" w:rsidP="002C7D78">
      <w:pPr>
        <w:spacing w:before="120"/>
        <w:ind w:left="720" w:hanging="720"/>
        <w:jc w:val="both"/>
      </w:pPr>
      <w:r w:rsidRPr="00285E07">
        <w:t>7.1.</w:t>
      </w:r>
      <w:r w:rsidRPr="00285E07">
        <w:tab/>
        <w:t xml:space="preserve">Dla potwierdzenia spełnienia </w:t>
      </w:r>
      <w:r w:rsidRPr="00285E07">
        <w:rPr>
          <w:b/>
          <w:bCs/>
        </w:rPr>
        <w:t>warunków ogólnych</w:t>
      </w:r>
      <w:r w:rsidRPr="00285E07">
        <w:t>, określonych w pkt. 6.1. niniejszej Instrukcji dla Wykonawców, Wykonawcy winni przedłożyć niżej wymienione dokumenty:</w:t>
      </w:r>
    </w:p>
    <w:p w:rsidR="00D90891" w:rsidRPr="00285E07" w:rsidRDefault="00D90891" w:rsidP="00DE6202">
      <w:pPr>
        <w:numPr>
          <w:ilvl w:val="2"/>
          <w:numId w:val="7"/>
        </w:numPr>
        <w:spacing w:before="60"/>
        <w:jc w:val="both"/>
      </w:pPr>
      <w:r w:rsidRPr="00285E07">
        <w:t>Oświadczenie o spełnianiu warunków określonych w paragrafie 11 ust. 1 Regulaminu zgodne z treścią Formularza Oświadczenia stanowiącego Rozdział II niniejszej SIWZ.</w:t>
      </w:r>
    </w:p>
    <w:p w:rsidR="00D90891" w:rsidRPr="00285E07" w:rsidRDefault="00D90891" w:rsidP="00DE6202">
      <w:pPr>
        <w:numPr>
          <w:ilvl w:val="2"/>
          <w:numId w:val="7"/>
        </w:numPr>
        <w:spacing w:before="60"/>
        <w:jc w:val="both"/>
      </w:pPr>
      <w:r w:rsidRPr="00285E07">
        <w:t>Aktualny odpis z właściwego rejestru, jeżeli odrębne przepisy wymagają wpisu do rejestru, w celu wykazania braku podstaw do wykluczenia w oparciu o paragraf 13 ust. 1 pkt. 2 Regulaminu, wystawiony nie wcześniej niż 6 miesięcy przed upływem terminu składania ofert, a w stosunku do osób fizycznych oświadczenia w zakresie paragrafu 13 ust. 1 pkt. 2 Regulaminu.</w:t>
      </w:r>
    </w:p>
    <w:p w:rsidR="00D90891" w:rsidRPr="00285E07" w:rsidRDefault="00D90891" w:rsidP="00F20411">
      <w:pPr>
        <w:pStyle w:val="Tekstpodstawowy2"/>
        <w:ind w:left="703" w:hanging="703"/>
        <w:rPr>
          <w:b w:val="0"/>
          <w:sz w:val="24"/>
        </w:rPr>
      </w:pPr>
      <w:r w:rsidRPr="00285E07">
        <w:rPr>
          <w:b w:val="0"/>
          <w:sz w:val="24"/>
        </w:rPr>
        <w:t>7.1.</w:t>
      </w:r>
      <w:r w:rsidRPr="00285E07">
        <w:rPr>
          <w:b w:val="0"/>
          <w:sz w:val="24"/>
          <w:vertAlign w:val="superscript"/>
        </w:rPr>
        <w:t>1</w:t>
      </w:r>
      <w:r w:rsidRPr="00285E07">
        <w:rPr>
          <w:b w:val="0"/>
          <w:sz w:val="24"/>
          <w:vertAlign w:val="superscript"/>
        </w:rPr>
        <w:tab/>
      </w:r>
      <w:r w:rsidRPr="00285E07">
        <w:rPr>
          <w:b w:val="0"/>
          <w:sz w:val="24"/>
        </w:rPr>
        <w:t xml:space="preserve">W przypadku Wykonawców składających wspólną ofertę, dokumenty wymienione w pkt. </w:t>
      </w:r>
      <w:r w:rsidRPr="00285E07">
        <w:rPr>
          <w:sz w:val="24"/>
        </w:rPr>
        <w:t>7.1.2.</w:t>
      </w:r>
      <w:r w:rsidRPr="00285E07">
        <w:rPr>
          <w:b w:val="0"/>
          <w:sz w:val="24"/>
        </w:rPr>
        <w:t xml:space="preserve"> winien złożyć każdy z Wykonawców składających wspólną ofertę. Oświadczenie, o którym mowa w pkt. </w:t>
      </w:r>
      <w:r w:rsidRPr="00285E07">
        <w:rPr>
          <w:sz w:val="24"/>
        </w:rPr>
        <w:t>7.1.1</w:t>
      </w:r>
      <w:r w:rsidRPr="00285E07">
        <w:rPr>
          <w:b w:val="0"/>
          <w:sz w:val="24"/>
        </w:rPr>
        <w:t xml:space="preserve">. Wykonawcy składający wspólną ofertę winni w zakresie paragrafu </w:t>
      </w:r>
      <w:r w:rsidRPr="00285E07">
        <w:rPr>
          <w:iCs/>
        </w:rPr>
        <w:t xml:space="preserve">13 ust. 1 pkt. 1-4 </w:t>
      </w:r>
      <w:r w:rsidRPr="00285E07">
        <w:rPr>
          <w:b w:val="0"/>
        </w:rPr>
        <w:t>Regulaminu</w:t>
      </w:r>
      <w:r w:rsidRPr="00285E07">
        <w:rPr>
          <w:b w:val="0"/>
          <w:sz w:val="24"/>
        </w:rPr>
        <w:t xml:space="preserve"> złożyć wspólnie na jednym formularzu,  natomiast w zakresie paragrafu </w:t>
      </w:r>
      <w:r w:rsidRPr="00285E07">
        <w:rPr>
          <w:iCs/>
        </w:rPr>
        <w:t xml:space="preserve">13 ust. 1 pkt. 1-9 i ust. 2 </w:t>
      </w:r>
      <w:r w:rsidRPr="00285E07">
        <w:rPr>
          <w:b w:val="0"/>
        </w:rPr>
        <w:t>Regulaminu</w:t>
      </w:r>
      <w:r w:rsidRPr="00285E07">
        <w:rPr>
          <w:b w:val="0"/>
          <w:sz w:val="24"/>
        </w:rPr>
        <w:t xml:space="preserve"> (tj. wykluczenie z postępowania o udzielenie zamówienia publicznego) każdy z wykonawców z osobna.</w:t>
      </w:r>
    </w:p>
    <w:p w:rsidR="00D90891" w:rsidRPr="00285E07" w:rsidRDefault="00D90891" w:rsidP="005B0942">
      <w:pPr>
        <w:pStyle w:val="NormalnyWeb"/>
        <w:spacing w:before="120" w:beforeAutospacing="0" w:after="0" w:afterAutospacing="0"/>
        <w:ind w:left="720" w:hanging="720"/>
        <w:rPr>
          <w:sz w:val="24"/>
          <w:szCs w:val="24"/>
        </w:rPr>
      </w:pPr>
      <w:r w:rsidRPr="00285E07">
        <w:rPr>
          <w:sz w:val="24"/>
          <w:szCs w:val="24"/>
        </w:rPr>
        <w:t>7.1.</w:t>
      </w:r>
      <w:r w:rsidRPr="00285E07">
        <w:rPr>
          <w:sz w:val="24"/>
          <w:szCs w:val="24"/>
          <w:vertAlign w:val="superscript"/>
        </w:rPr>
        <w:t>2.</w:t>
      </w:r>
      <w:r w:rsidRPr="00285E07">
        <w:rPr>
          <w:sz w:val="24"/>
          <w:szCs w:val="24"/>
          <w:vertAlign w:val="superscript"/>
        </w:rPr>
        <w:tab/>
      </w:r>
      <w:r w:rsidRPr="00285E07">
        <w:rPr>
          <w:sz w:val="24"/>
          <w:szCs w:val="24"/>
        </w:rPr>
        <w:t xml:space="preserve">Jeżeli Wykonawca ma siedzibę lub miejsce zamieszkania poza terytorium Rzeczypospolitej Polskiej, zamiast dokumentów, o których mowa w pkt. </w:t>
      </w:r>
      <w:r w:rsidRPr="00285E07">
        <w:rPr>
          <w:b/>
          <w:sz w:val="24"/>
          <w:szCs w:val="24"/>
        </w:rPr>
        <w:t>7.1.2.</w:t>
      </w:r>
      <w:r w:rsidRPr="00285E07">
        <w:rPr>
          <w:sz w:val="24"/>
          <w:szCs w:val="24"/>
        </w:rPr>
        <w:t xml:space="preserve"> składa odpowiedni dokument lub dokumenty, wystawione zgodnie z prawem kraju, w którym ma siedzibę lub miejsce zamieszkania, potwierdzające odpowiednio, że nie otwarto jego likwidacji ani nie ogłoszono upadłości,</w:t>
      </w:r>
    </w:p>
    <w:p w:rsidR="00D90891" w:rsidRPr="00285E07" w:rsidRDefault="00D90891" w:rsidP="00F20411">
      <w:pPr>
        <w:pStyle w:val="Tekstpodstawowy2"/>
        <w:ind w:left="709"/>
        <w:rPr>
          <w:b w:val="0"/>
          <w:bCs w:val="0"/>
          <w:sz w:val="24"/>
        </w:rPr>
      </w:pPr>
      <w:r w:rsidRPr="00285E07">
        <w:rPr>
          <w:b w:val="0"/>
          <w:bCs w:val="0"/>
          <w:sz w:val="24"/>
        </w:rPr>
        <w:t>Dokument winien być wystawiony nie wcześniej niż 6 miesięcy przed upływem terminu składania ofert.</w:t>
      </w:r>
    </w:p>
    <w:p w:rsidR="00D90891" w:rsidRPr="00285E07" w:rsidRDefault="00D90891" w:rsidP="00EA2E05">
      <w:pPr>
        <w:pStyle w:val="Tekstpodstawowy2"/>
        <w:ind w:left="709"/>
        <w:rPr>
          <w:b w:val="0"/>
          <w:bCs w:val="0"/>
          <w:sz w:val="24"/>
        </w:rPr>
      </w:pPr>
      <w:r w:rsidRPr="00285E07">
        <w:rPr>
          <w:b w:val="0"/>
          <w:bCs w:val="0"/>
          <w:sz w:val="24"/>
        </w:rPr>
        <w:t xml:space="preserve">Jeżeli w miejscu zamieszkania osoby lub w kraju, w którym Wykonawca ma siedzibę lub miejsce zamieszkania, nie wydaje się dokumentów, o których mowa w </w:t>
      </w:r>
      <w:proofErr w:type="spellStart"/>
      <w:r w:rsidRPr="00285E07">
        <w:rPr>
          <w:b w:val="0"/>
          <w:bCs w:val="0"/>
          <w:sz w:val="24"/>
        </w:rPr>
        <w:t>pkt</w:t>
      </w:r>
      <w:proofErr w:type="spellEnd"/>
      <w:r w:rsidRPr="00285E07">
        <w:rPr>
          <w:b w:val="0"/>
          <w:bCs w:val="0"/>
          <w:sz w:val="24"/>
        </w:rPr>
        <w:t xml:space="preserve"> </w:t>
      </w:r>
      <w:r w:rsidRPr="00285E07">
        <w:rPr>
          <w:bCs w:val="0"/>
          <w:sz w:val="24"/>
        </w:rPr>
        <w:t>7.1.2.</w:t>
      </w:r>
      <w:r w:rsidRPr="00285E07">
        <w:rPr>
          <w:b w:val="0"/>
          <w:bCs w:val="0"/>
          <w:sz w:val="24"/>
        </w:rPr>
        <w:t xml:space="preserve">, zastępuje się je dokumentem zawierającym oświadczenie złożone przed notariuszem, właściwym organem sądowym, administracyjnym albo organem samorządu zawodowego lub gospodarczego odpowiednio miejsca zamieszkania osoby lub kraju, w którym Wykonawca ma siedzibę lub miejsce zamieszkania. Przedmiotowy dokument lub dokumenty zawierające ww. oświadczenia winny być wystawione w terminach przewidzianych dla odpowiadających im dokumentów wskazanych w </w:t>
      </w:r>
      <w:proofErr w:type="spellStart"/>
      <w:r w:rsidRPr="00285E07">
        <w:rPr>
          <w:b w:val="0"/>
          <w:bCs w:val="0"/>
          <w:sz w:val="24"/>
        </w:rPr>
        <w:t>pkt</w:t>
      </w:r>
      <w:proofErr w:type="spellEnd"/>
      <w:r w:rsidRPr="00285E07">
        <w:rPr>
          <w:b w:val="0"/>
          <w:bCs w:val="0"/>
          <w:sz w:val="24"/>
        </w:rPr>
        <w:t xml:space="preserve"> </w:t>
      </w:r>
      <w:r w:rsidRPr="00285E07">
        <w:rPr>
          <w:bCs w:val="0"/>
          <w:sz w:val="24"/>
        </w:rPr>
        <w:t>7.1.2</w:t>
      </w:r>
      <w:r w:rsidRPr="00285E07">
        <w:rPr>
          <w:b w:val="0"/>
          <w:bCs w:val="0"/>
          <w:sz w:val="24"/>
        </w:rPr>
        <w:t>.</w:t>
      </w:r>
    </w:p>
    <w:p w:rsidR="00D90891" w:rsidRPr="00285E07" w:rsidRDefault="00D90891" w:rsidP="00F20411">
      <w:pPr>
        <w:pStyle w:val="Nagwek1"/>
        <w:spacing w:before="120" w:after="0"/>
        <w:ind w:left="720" w:hanging="720"/>
        <w:rPr>
          <w:b w:val="0"/>
          <w:sz w:val="24"/>
        </w:rPr>
      </w:pPr>
      <w:r w:rsidRPr="00285E07">
        <w:rPr>
          <w:b w:val="0"/>
          <w:sz w:val="24"/>
        </w:rPr>
        <w:t>7.2.</w:t>
      </w:r>
      <w:r w:rsidRPr="00285E07">
        <w:rPr>
          <w:b w:val="0"/>
          <w:sz w:val="24"/>
        </w:rPr>
        <w:tab/>
        <w:t xml:space="preserve">Na potwierdzenie spełniania </w:t>
      </w:r>
      <w:r w:rsidRPr="00285E07">
        <w:rPr>
          <w:bCs/>
          <w:sz w:val="24"/>
        </w:rPr>
        <w:t>warunków szczegółowych</w:t>
      </w:r>
      <w:r w:rsidRPr="00285E07">
        <w:rPr>
          <w:b w:val="0"/>
          <w:sz w:val="24"/>
        </w:rPr>
        <w:t xml:space="preserve">, opisanych w </w:t>
      </w:r>
      <w:proofErr w:type="spellStart"/>
      <w:r w:rsidRPr="00285E07">
        <w:rPr>
          <w:b w:val="0"/>
          <w:sz w:val="24"/>
        </w:rPr>
        <w:t>pkt</w:t>
      </w:r>
      <w:proofErr w:type="spellEnd"/>
      <w:r w:rsidRPr="00285E07">
        <w:rPr>
          <w:b w:val="0"/>
          <w:sz w:val="24"/>
        </w:rPr>
        <w:t xml:space="preserve"> </w:t>
      </w:r>
      <w:r w:rsidRPr="00285E07">
        <w:rPr>
          <w:sz w:val="24"/>
        </w:rPr>
        <w:t>6.2.</w:t>
      </w:r>
      <w:r w:rsidRPr="00285E07">
        <w:rPr>
          <w:b w:val="0"/>
          <w:sz w:val="24"/>
        </w:rPr>
        <w:t xml:space="preserve"> niniejszej Instrukcji dla Wykonawców, Wykonawcy winni przedłożyć następujące dokumenty.</w:t>
      </w:r>
    </w:p>
    <w:p w:rsidR="00D90891" w:rsidRPr="00285E07" w:rsidRDefault="00D90891" w:rsidP="00DE6202">
      <w:pPr>
        <w:pStyle w:val="NormalnyWeb"/>
        <w:numPr>
          <w:ilvl w:val="2"/>
          <w:numId w:val="8"/>
        </w:numPr>
        <w:spacing w:before="60" w:beforeAutospacing="0" w:after="0" w:afterAutospacing="0"/>
        <w:rPr>
          <w:sz w:val="24"/>
          <w:szCs w:val="24"/>
        </w:rPr>
      </w:pPr>
      <w:r w:rsidRPr="00285E07">
        <w:rPr>
          <w:sz w:val="24"/>
          <w:szCs w:val="24"/>
        </w:rPr>
        <w:t xml:space="preserve">Informację banku lub spółdzielczej kasy oszczędnościowo-kredytowej, w którym Wykonawca posiada rachunek, potwierdzającą wysokość posiadanych środków finansowych lub zdolność kredytową Wykonawcy. Dokumenty te muszą być wystawione nie wcześniej niż 3 miesiące przed upływem terminu składania ofert. </w:t>
      </w:r>
    </w:p>
    <w:p w:rsidR="00D90891" w:rsidRPr="00285E07" w:rsidRDefault="00D90891" w:rsidP="00DE6202">
      <w:pPr>
        <w:pStyle w:val="NormalnyWeb"/>
        <w:numPr>
          <w:ilvl w:val="2"/>
          <w:numId w:val="8"/>
        </w:numPr>
        <w:spacing w:before="60" w:beforeAutospacing="0" w:after="0" w:afterAutospacing="0"/>
        <w:rPr>
          <w:sz w:val="24"/>
          <w:szCs w:val="24"/>
        </w:rPr>
      </w:pPr>
      <w:r w:rsidRPr="00285E07">
        <w:rPr>
          <w:sz w:val="24"/>
          <w:szCs w:val="24"/>
        </w:rPr>
        <w:t xml:space="preserve"> Oświadczenie „Doświadczenie zawodowe i personel” zgodne z treścią formularza stanowiącego Załącznik nr </w:t>
      </w:r>
      <w:r w:rsidR="006F6313">
        <w:rPr>
          <w:sz w:val="24"/>
          <w:szCs w:val="24"/>
        </w:rPr>
        <w:t>3</w:t>
      </w:r>
      <w:r w:rsidRPr="00285E07">
        <w:rPr>
          <w:sz w:val="24"/>
          <w:szCs w:val="24"/>
        </w:rPr>
        <w:t xml:space="preserve"> do Rozdziału II. Treść oświadczenia musi potwierdzać spełnianie warunku, o którym mowa w </w:t>
      </w:r>
      <w:proofErr w:type="spellStart"/>
      <w:r w:rsidRPr="00285E07">
        <w:rPr>
          <w:sz w:val="24"/>
          <w:szCs w:val="24"/>
        </w:rPr>
        <w:t>pkt</w:t>
      </w:r>
      <w:proofErr w:type="spellEnd"/>
      <w:r w:rsidRPr="00285E07">
        <w:rPr>
          <w:sz w:val="24"/>
          <w:szCs w:val="24"/>
        </w:rPr>
        <w:t xml:space="preserve"> </w:t>
      </w:r>
      <w:r w:rsidRPr="00285E07">
        <w:rPr>
          <w:b/>
          <w:sz w:val="24"/>
          <w:szCs w:val="24"/>
        </w:rPr>
        <w:t>6.2.2.</w:t>
      </w:r>
      <w:r w:rsidRPr="00285E07">
        <w:rPr>
          <w:sz w:val="24"/>
          <w:szCs w:val="24"/>
        </w:rPr>
        <w:t xml:space="preserve"> niniejszej Instrukcji dla Wykonawców. Do wykazu winny być dołączone dokumenty potwierdzające, że zamówienia w nim wymienione zostały wykonane należycie oraz dokumenty potwierdzające, że Wykonawca dysponuje trzema przeszkolonymi kasjerami</w:t>
      </w:r>
      <w:r w:rsidR="00AC4853">
        <w:rPr>
          <w:sz w:val="24"/>
          <w:szCs w:val="24"/>
        </w:rPr>
        <w:t xml:space="preserve"> </w:t>
      </w:r>
      <w:proofErr w:type="spellStart"/>
      <w:r w:rsidR="00AC4853">
        <w:rPr>
          <w:sz w:val="24"/>
          <w:szCs w:val="24"/>
        </w:rPr>
        <w:t>tj</w:t>
      </w:r>
      <w:proofErr w:type="spellEnd"/>
      <w:r w:rsidR="00AC4853">
        <w:rPr>
          <w:sz w:val="24"/>
          <w:szCs w:val="24"/>
        </w:rPr>
        <w:t xml:space="preserve"> posiadającymi świadectwo zdania egzaminu przed komisją Zamawiającego.</w:t>
      </w:r>
    </w:p>
    <w:p w:rsidR="00D90891" w:rsidRPr="00285E07" w:rsidRDefault="00D90891" w:rsidP="00DE6202">
      <w:pPr>
        <w:pStyle w:val="NormalnyWeb"/>
        <w:numPr>
          <w:ilvl w:val="2"/>
          <w:numId w:val="8"/>
        </w:numPr>
        <w:spacing w:before="60" w:beforeAutospacing="0" w:after="0" w:afterAutospacing="0"/>
        <w:rPr>
          <w:sz w:val="24"/>
          <w:szCs w:val="24"/>
        </w:rPr>
      </w:pPr>
      <w:r w:rsidRPr="00285E07">
        <w:rPr>
          <w:sz w:val="24"/>
          <w:szCs w:val="24"/>
        </w:rPr>
        <w:t xml:space="preserve">Informacje określone w walucie innej niż w </w:t>
      </w:r>
      <w:proofErr w:type="spellStart"/>
      <w:r w:rsidRPr="00285E07">
        <w:rPr>
          <w:sz w:val="24"/>
          <w:szCs w:val="24"/>
        </w:rPr>
        <w:t>PLN</w:t>
      </w:r>
      <w:proofErr w:type="spellEnd"/>
      <w:r w:rsidRPr="00285E07">
        <w:rPr>
          <w:sz w:val="24"/>
          <w:szCs w:val="24"/>
        </w:rPr>
        <w:t>, będą przeliczane na podstawie średniego kursu NBP, obowiązującego w dniu publikacji ogłoszenia o zamówieniu.</w:t>
      </w:r>
    </w:p>
    <w:p w:rsidR="00D90891" w:rsidRPr="00285E07" w:rsidRDefault="00D90891" w:rsidP="00DE6202">
      <w:pPr>
        <w:pStyle w:val="NormalnyWeb"/>
        <w:numPr>
          <w:ilvl w:val="2"/>
          <w:numId w:val="8"/>
        </w:numPr>
        <w:spacing w:before="60" w:beforeAutospacing="0" w:after="0" w:afterAutospacing="0"/>
        <w:rPr>
          <w:sz w:val="24"/>
          <w:szCs w:val="24"/>
        </w:rPr>
      </w:pPr>
      <w:r w:rsidRPr="00285E07">
        <w:rPr>
          <w:iCs/>
          <w:sz w:val="24"/>
          <w:szCs w:val="24"/>
        </w:rPr>
        <w:lastRenderedPageBreak/>
        <w:t>Zamawiający dokona oceny spełniania warunków udziału w postępowaniu wg formuły spełnia lub nie spełnia na podstawie danych (informacji) zawartych w wymaganych dokumentach i oświadczeniach.</w:t>
      </w:r>
    </w:p>
    <w:p w:rsidR="00D90891" w:rsidRPr="00285E07" w:rsidRDefault="00D90891" w:rsidP="00590EF1">
      <w:pPr>
        <w:pStyle w:val="Tekstpodstawowy2"/>
        <w:ind w:left="709" w:hanging="709"/>
        <w:rPr>
          <w:b w:val="0"/>
          <w:sz w:val="24"/>
        </w:rPr>
      </w:pPr>
      <w:r w:rsidRPr="00285E07">
        <w:rPr>
          <w:b w:val="0"/>
          <w:sz w:val="24"/>
        </w:rPr>
        <w:t>7.2.</w:t>
      </w:r>
      <w:r w:rsidRPr="00285E07">
        <w:rPr>
          <w:b w:val="0"/>
          <w:sz w:val="24"/>
          <w:vertAlign w:val="superscript"/>
        </w:rPr>
        <w:t>1.</w:t>
      </w:r>
      <w:r w:rsidRPr="00285E07">
        <w:rPr>
          <w:b w:val="0"/>
          <w:sz w:val="24"/>
          <w:vertAlign w:val="superscript"/>
        </w:rPr>
        <w:tab/>
      </w:r>
      <w:r w:rsidRPr="00285E07">
        <w:rPr>
          <w:b w:val="0"/>
          <w:sz w:val="24"/>
        </w:rPr>
        <w:t xml:space="preserve">Dokumenty wymagane </w:t>
      </w:r>
      <w:proofErr w:type="spellStart"/>
      <w:r w:rsidRPr="00285E07">
        <w:rPr>
          <w:b w:val="0"/>
          <w:sz w:val="24"/>
        </w:rPr>
        <w:t>pkt</w:t>
      </w:r>
      <w:proofErr w:type="spellEnd"/>
      <w:r w:rsidRPr="00285E07">
        <w:rPr>
          <w:b w:val="0"/>
          <w:sz w:val="24"/>
        </w:rPr>
        <w:t xml:space="preserve">  </w:t>
      </w:r>
      <w:r w:rsidRPr="00285E07">
        <w:rPr>
          <w:sz w:val="24"/>
        </w:rPr>
        <w:t xml:space="preserve">7.2.1 i 7.2.2. </w:t>
      </w:r>
      <w:r w:rsidRPr="00285E07">
        <w:rPr>
          <w:b w:val="0"/>
          <w:sz w:val="24"/>
        </w:rPr>
        <w:t>– winny być złożone przez tego i/lub tych Wykonawców, którzy są odpowiedzialni za spełnienie warunków.</w:t>
      </w:r>
    </w:p>
    <w:p w:rsidR="00D90891" w:rsidRPr="00285E07" w:rsidRDefault="00D90891" w:rsidP="0049118E">
      <w:pPr>
        <w:pStyle w:val="rozdzia"/>
      </w:pPr>
      <w:r w:rsidRPr="00285E07">
        <w:t>8.</w:t>
      </w:r>
      <w:r w:rsidRPr="00285E07">
        <w:tab/>
        <w:t xml:space="preserve">Opis sposobu przygotowania ofert. </w:t>
      </w:r>
    </w:p>
    <w:p w:rsidR="00D90891" w:rsidRPr="00285E07" w:rsidRDefault="00D90891" w:rsidP="00DE6202">
      <w:pPr>
        <w:pStyle w:val="Tekstpodstawowy2"/>
        <w:numPr>
          <w:ilvl w:val="1"/>
          <w:numId w:val="9"/>
        </w:numPr>
        <w:rPr>
          <w:bCs w:val="0"/>
          <w:sz w:val="24"/>
        </w:rPr>
      </w:pPr>
      <w:r w:rsidRPr="00285E07">
        <w:rPr>
          <w:bCs w:val="0"/>
          <w:sz w:val="24"/>
        </w:rPr>
        <w:t>Zawartość oferty.</w:t>
      </w:r>
    </w:p>
    <w:p w:rsidR="00D90891" w:rsidRPr="00285E07" w:rsidRDefault="00D90891" w:rsidP="00DE6202">
      <w:pPr>
        <w:pStyle w:val="Tekstpodstawowy2"/>
        <w:numPr>
          <w:ilvl w:val="2"/>
          <w:numId w:val="9"/>
        </w:numPr>
        <w:rPr>
          <w:b w:val="0"/>
          <w:sz w:val="24"/>
        </w:rPr>
      </w:pPr>
      <w:r w:rsidRPr="00285E07">
        <w:rPr>
          <w:b w:val="0"/>
          <w:sz w:val="24"/>
        </w:rPr>
        <w:t xml:space="preserve">Na ofertę składa się wypełniony formularz </w:t>
      </w:r>
      <w:r w:rsidRPr="00285E07">
        <w:rPr>
          <w:bCs w:val="0"/>
          <w:sz w:val="24"/>
        </w:rPr>
        <w:t>„Oferta”</w:t>
      </w:r>
      <w:r w:rsidRPr="00285E07">
        <w:rPr>
          <w:b w:val="0"/>
          <w:sz w:val="24"/>
        </w:rPr>
        <w:t xml:space="preserve"> wg wzoru zamieszczonego w Rozdziale III SIWZ </w:t>
      </w:r>
      <w:r w:rsidRPr="00285E07">
        <w:rPr>
          <w:sz w:val="24"/>
        </w:rPr>
        <w:t>Formularz „Oferta”.</w:t>
      </w:r>
    </w:p>
    <w:p w:rsidR="00D90891" w:rsidRPr="00285E07" w:rsidRDefault="00D90891" w:rsidP="00AE5EF9">
      <w:pPr>
        <w:pStyle w:val="Tekstpodstawowy2"/>
        <w:keepNext/>
        <w:spacing w:before="240"/>
        <w:rPr>
          <w:bCs w:val="0"/>
          <w:sz w:val="24"/>
        </w:rPr>
      </w:pPr>
      <w:r w:rsidRPr="00285E07">
        <w:rPr>
          <w:b w:val="0"/>
          <w:sz w:val="24"/>
        </w:rPr>
        <w:t>8.2.</w:t>
      </w:r>
      <w:r w:rsidRPr="00285E07">
        <w:rPr>
          <w:b w:val="0"/>
          <w:sz w:val="24"/>
        </w:rPr>
        <w:tab/>
      </w:r>
      <w:r w:rsidRPr="00285E07">
        <w:rPr>
          <w:bCs w:val="0"/>
          <w:sz w:val="24"/>
        </w:rPr>
        <w:t>Wykaz oświadczeń i dokumentów, które winny być złożone wraz z ofertą</w:t>
      </w:r>
      <w:r w:rsidRPr="00285E07">
        <w:rPr>
          <w:b w:val="0"/>
          <w:bCs w:val="0"/>
          <w:sz w:val="24"/>
        </w:rPr>
        <w:t>.</w:t>
      </w:r>
    </w:p>
    <w:p w:rsidR="00D90891" w:rsidRPr="00285E07" w:rsidRDefault="00D90891" w:rsidP="00DE6202">
      <w:pPr>
        <w:pStyle w:val="Tekstpodstawowy2"/>
        <w:numPr>
          <w:ilvl w:val="2"/>
          <w:numId w:val="17"/>
        </w:numPr>
        <w:rPr>
          <w:b w:val="0"/>
          <w:sz w:val="24"/>
        </w:rPr>
      </w:pPr>
      <w:r w:rsidRPr="00285E07">
        <w:rPr>
          <w:b w:val="0"/>
          <w:sz w:val="24"/>
        </w:rPr>
        <w:t xml:space="preserve">Oświadczenia i dokumenty wymagane postanowieniami </w:t>
      </w:r>
      <w:proofErr w:type="spellStart"/>
      <w:r w:rsidRPr="00285E07">
        <w:rPr>
          <w:b w:val="0"/>
          <w:sz w:val="24"/>
        </w:rPr>
        <w:t>pkt</w:t>
      </w:r>
      <w:proofErr w:type="spellEnd"/>
      <w:r w:rsidRPr="00285E07">
        <w:rPr>
          <w:b w:val="0"/>
          <w:sz w:val="24"/>
        </w:rPr>
        <w:t xml:space="preserve"> 7.</w:t>
      </w:r>
    </w:p>
    <w:p w:rsidR="00D90891" w:rsidRPr="00285E07" w:rsidRDefault="00D90891" w:rsidP="00DE6202">
      <w:pPr>
        <w:pStyle w:val="Tekstpodstawowy2"/>
        <w:numPr>
          <w:ilvl w:val="2"/>
          <w:numId w:val="17"/>
        </w:numPr>
        <w:spacing w:before="60"/>
        <w:rPr>
          <w:b w:val="0"/>
          <w:sz w:val="24"/>
        </w:rPr>
      </w:pPr>
      <w:r w:rsidRPr="00285E07">
        <w:rPr>
          <w:b w:val="0"/>
          <w:sz w:val="24"/>
        </w:rPr>
        <w:t xml:space="preserve">Dowód wniesienia wadium. W przypadku, gdy wadium wnoszone jest w innej formie niż pieniądz, Wykonawca winien wraz z ofertą złożyć kserokopię gwarancji lub poręczenia poświadczoną przez Wykonawcę za zgodność z oryginałem. Oryginał gwarancji lub poręczenia należy złożyć w miejscu wskazanym w </w:t>
      </w:r>
      <w:proofErr w:type="spellStart"/>
      <w:r w:rsidRPr="00285E07">
        <w:rPr>
          <w:b w:val="0"/>
          <w:sz w:val="24"/>
        </w:rPr>
        <w:t>pkt</w:t>
      </w:r>
      <w:proofErr w:type="spellEnd"/>
      <w:r w:rsidRPr="00285E07">
        <w:rPr>
          <w:b w:val="0"/>
          <w:sz w:val="24"/>
        </w:rPr>
        <w:t xml:space="preserve"> </w:t>
      </w:r>
      <w:r w:rsidRPr="00285E07">
        <w:rPr>
          <w:sz w:val="24"/>
        </w:rPr>
        <w:t>17.5</w:t>
      </w:r>
      <w:r w:rsidRPr="00285E07">
        <w:rPr>
          <w:b w:val="0"/>
          <w:sz w:val="24"/>
        </w:rPr>
        <w:t>. niniejszej Instrukcji dla Wykonawców. Zalecane jest aby, w przypadku wniesienia wadium w pieniądzu (przelewem) Wykonawca dołączył do oferty kserokopię wpłaty wadium, z potwierdzeniem dokonania przelewu.</w:t>
      </w:r>
    </w:p>
    <w:p w:rsidR="00D90891" w:rsidRPr="00285E07" w:rsidRDefault="00D90891" w:rsidP="00DE6202">
      <w:pPr>
        <w:pStyle w:val="Tekstpodstawowy2"/>
        <w:numPr>
          <w:ilvl w:val="2"/>
          <w:numId w:val="17"/>
        </w:numPr>
        <w:spacing w:before="60"/>
        <w:rPr>
          <w:b w:val="0"/>
          <w:sz w:val="24"/>
        </w:rPr>
      </w:pPr>
      <w:r w:rsidRPr="00285E07">
        <w:rPr>
          <w:b w:val="0"/>
          <w:sz w:val="24"/>
        </w:rPr>
        <w:t>Pełnomocnictwo do podpisania oferty (obejmujące także czynność potwierdzania za zgodność z oryginałem dokumentów składanych wraz z ofertą), o ile prawo to nie wynika z innych dokumentów złożonych wraz z ofertą. Treść pełnomocnictwa musi jednoznacznie wskazywać czynności, do wykonywania których pełnomocnik jest upoważniony.</w:t>
      </w:r>
    </w:p>
    <w:p w:rsidR="00D90891" w:rsidRPr="00285E07" w:rsidRDefault="00D90891" w:rsidP="00DE6202">
      <w:pPr>
        <w:pStyle w:val="Tekstpodstawowy2"/>
        <w:numPr>
          <w:ilvl w:val="2"/>
          <w:numId w:val="17"/>
        </w:numPr>
        <w:spacing w:before="60"/>
        <w:rPr>
          <w:b w:val="0"/>
          <w:sz w:val="24"/>
        </w:rPr>
      </w:pPr>
      <w:r w:rsidRPr="00285E07">
        <w:rPr>
          <w:b w:val="0"/>
          <w:sz w:val="24"/>
        </w:rPr>
        <w:t>W przypadku, gdyby pełnomocnictwa udzielała osoba inna, niż uprawniona do reprezentowania podmiotu z mocy prawa lub umowy spółki, należy dołączyć do oferty również pełnomocnictwo do dokonania tej czynności.</w:t>
      </w:r>
    </w:p>
    <w:p w:rsidR="00D90891" w:rsidRPr="00285E07" w:rsidRDefault="00D90891" w:rsidP="00F20411">
      <w:pPr>
        <w:pStyle w:val="Tekstpodstawowy2"/>
        <w:spacing w:before="60"/>
        <w:ind w:left="705" w:hanging="705"/>
        <w:rPr>
          <w:b w:val="0"/>
          <w:sz w:val="24"/>
        </w:rPr>
      </w:pPr>
      <w:r w:rsidRPr="00285E07">
        <w:rPr>
          <w:b w:val="0"/>
          <w:sz w:val="24"/>
        </w:rPr>
        <w:t>8.2.5</w:t>
      </w:r>
      <w:r w:rsidRPr="00285E07">
        <w:rPr>
          <w:b w:val="0"/>
          <w:sz w:val="24"/>
          <w:vertAlign w:val="superscript"/>
        </w:rPr>
        <w:t>1</w:t>
      </w:r>
      <w:r w:rsidRPr="00285E07">
        <w:rPr>
          <w:b w:val="0"/>
          <w:sz w:val="24"/>
          <w:vertAlign w:val="superscript"/>
        </w:rPr>
        <w:tab/>
      </w:r>
      <w:r w:rsidRPr="00285E07">
        <w:rPr>
          <w:b w:val="0"/>
          <w:sz w:val="24"/>
        </w:rPr>
        <w:t xml:space="preserve">Pełnomocnictwo do reprezentowania Wykonawców w postępowaniu albo reprezentowania Wykonawców w postępowaniu i zawarcia umowy w sprawie zamówienia publicznego, w przypadku gdy Wykonawcy wspólnie ubiegają się o udzielenie zamówienia. </w:t>
      </w:r>
    </w:p>
    <w:p w:rsidR="00D90891" w:rsidRPr="00285E07" w:rsidRDefault="00D90891" w:rsidP="00F20411">
      <w:pPr>
        <w:pStyle w:val="Tekstpodstawowy2"/>
        <w:spacing w:before="60"/>
        <w:ind w:left="705" w:hanging="705"/>
        <w:rPr>
          <w:b w:val="0"/>
          <w:sz w:val="24"/>
        </w:rPr>
      </w:pPr>
    </w:p>
    <w:p w:rsidR="00D90891" w:rsidRPr="00285E07" w:rsidRDefault="00D90891" w:rsidP="00AE5EF9">
      <w:pPr>
        <w:pStyle w:val="Tekstpodstawowy2"/>
        <w:keepNext/>
        <w:spacing w:before="240"/>
        <w:rPr>
          <w:bCs w:val="0"/>
          <w:sz w:val="24"/>
        </w:rPr>
      </w:pPr>
      <w:r w:rsidRPr="00285E07">
        <w:rPr>
          <w:b w:val="0"/>
          <w:sz w:val="24"/>
        </w:rPr>
        <w:t>8.3.</w:t>
      </w:r>
      <w:r w:rsidRPr="00285E07">
        <w:rPr>
          <w:b w:val="0"/>
          <w:sz w:val="24"/>
        </w:rPr>
        <w:tab/>
      </w:r>
      <w:r w:rsidRPr="00285E07">
        <w:rPr>
          <w:bCs w:val="0"/>
          <w:sz w:val="24"/>
        </w:rPr>
        <w:t>Forma oferty oraz oświadczeń i dokumentów składanych wraz z ofertą.</w:t>
      </w:r>
    </w:p>
    <w:p w:rsidR="00D90891" w:rsidRPr="00285E07" w:rsidRDefault="00D90891" w:rsidP="00DE6202">
      <w:pPr>
        <w:pStyle w:val="Tekstpodstawowy2"/>
        <w:numPr>
          <w:ilvl w:val="2"/>
          <w:numId w:val="16"/>
        </w:numPr>
        <w:rPr>
          <w:b w:val="0"/>
          <w:sz w:val="24"/>
        </w:rPr>
      </w:pPr>
      <w:r w:rsidRPr="00285E07">
        <w:rPr>
          <w:b w:val="0"/>
          <w:sz w:val="24"/>
        </w:rPr>
        <w:t>Oferta oraz pozostałe dokumenty, dla których Zamawiający określił wzory w Rozdziałach II i III niniejszej SIWZ, winny być sporządzone zgodnie z tymi wzorami co do treści oraz opisu kolumn i wierszy.</w:t>
      </w:r>
    </w:p>
    <w:p w:rsidR="00D90891" w:rsidRPr="00285E07" w:rsidRDefault="00D90891" w:rsidP="00DE6202">
      <w:pPr>
        <w:pStyle w:val="Tekstpodstawowy2"/>
        <w:numPr>
          <w:ilvl w:val="2"/>
          <w:numId w:val="16"/>
        </w:numPr>
        <w:spacing w:before="60"/>
        <w:rPr>
          <w:b w:val="0"/>
          <w:sz w:val="24"/>
        </w:rPr>
      </w:pPr>
      <w:r w:rsidRPr="00285E07">
        <w:rPr>
          <w:b w:val="0"/>
          <w:sz w:val="24"/>
        </w:rPr>
        <w:t>Oferta winna być sporządzona, pod rygorem nieważności, w formie pisemnej, w języku polskim, w formie zapewniającej pełną czytelność jej treści.</w:t>
      </w:r>
    </w:p>
    <w:p w:rsidR="00D90891" w:rsidRPr="00285E07" w:rsidRDefault="00D90891" w:rsidP="00DE6202">
      <w:pPr>
        <w:pStyle w:val="Tekstpodstawowy2"/>
        <w:numPr>
          <w:ilvl w:val="2"/>
          <w:numId w:val="16"/>
        </w:numPr>
        <w:spacing w:before="60"/>
        <w:rPr>
          <w:b w:val="0"/>
          <w:sz w:val="24"/>
        </w:rPr>
      </w:pPr>
      <w:r w:rsidRPr="00285E07">
        <w:rPr>
          <w:b w:val="0"/>
          <w:sz w:val="24"/>
        </w:rPr>
        <w:t>Dokumenty opisane w punktach:</w:t>
      </w:r>
    </w:p>
    <w:p w:rsidR="00D90891" w:rsidRPr="00285E07" w:rsidRDefault="00D90891" w:rsidP="00F20411">
      <w:pPr>
        <w:pStyle w:val="Tekstpodstawowy2"/>
        <w:tabs>
          <w:tab w:val="left" w:pos="1080"/>
        </w:tabs>
        <w:spacing w:before="60"/>
        <w:ind w:left="1080" w:hanging="360"/>
        <w:rPr>
          <w:b w:val="0"/>
          <w:sz w:val="24"/>
        </w:rPr>
      </w:pPr>
      <w:r w:rsidRPr="00285E07">
        <w:rPr>
          <w:b w:val="0"/>
          <w:sz w:val="24"/>
        </w:rPr>
        <w:t>a)</w:t>
      </w:r>
      <w:r w:rsidRPr="00285E07">
        <w:rPr>
          <w:sz w:val="24"/>
        </w:rPr>
        <w:tab/>
        <w:t>7.1.1., 7.2.2. -</w:t>
      </w:r>
      <w:r w:rsidRPr="00285E07">
        <w:rPr>
          <w:b w:val="0"/>
          <w:sz w:val="24"/>
        </w:rPr>
        <w:t xml:space="preserve"> </w:t>
      </w:r>
      <w:r w:rsidRPr="00285E07">
        <w:rPr>
          <w:b w:val="0"/>
          <w:sz w:val="24"/>
          <w:u w:val="single"/>
        </w:rPr>
        <w:t>w części dotyczącej doświadczenia i personelu ,</w:t>
      </w:r>
      <w:r w:rsidRPr="00285E07">
        <w:rPr>
          <w:sz w:val="24"/>
        </w:rPr>
        <w:t xml:space="preserve"> oraz 8.1.1.</w:t>
      </w:r>
      <w:r w:rsidRPr="00285E07">
        <w:rPr>
          <w:b w:val="0"/>
          <w:sz w:val="24"/>
        </w:rPr>
        <w:t xml:space="preserve"> – winny być złożone w </w:t>
      </w:r>
      <w:r w:rsidRPr="00285E07">
        <w:rPr>
          <w:sz w:val="24"/>
        </w:rPr>
        <w:t>oryginale</w:t>
      </w:r>
      <w:r w:rsidRPr="00285E07">
        <w:rPr>
          <w:b w:val="0"/>
          <w:sz w:val="24"/>
        </w:rPr>
        <w:t>;</w:t>
      </w:r>
    </w:p>
    <w:p w:rsidR="00D90891" w:rsidRPr="00285E07" w:rsidRDefault="00D90891" w:rsidP="00F20411">
      <w:pPr>
        <w:pStyle w:val="Tekstpodstawowy2"/>
        <w:tabs>
          <w:tab w:val="left" w:pos="1080"/>
        </w:tabs>
        <w:spacing w:before="60"/>
        <w:ind w:left="1080" w:hanging="360"/>
        <w:rPr>
          <w:b w:val="0"/>
          <w:sz w:val="24"/>
        </w:rPr>
      </w:pPr>
      <w:r w:rsidRPr="00285E07">
        <w:rPr>
          <w:b w:val="0"/>
          <w:sz w:val="24"/>
        </w:rPr>
        <w:t>b)</w:t>
      </w:r>
      <w:r w:rsidRPr="00285E07">
        <w:rPr>
          <w:b w:val="0"/>
          <w:sz w:val="24"/>
        </w:rPr>
        <w:tab/>
      </w:r>
      <w:r w:rsidRPr="00285E07">
        <w:rPr>
          <w:sz w:val="24"/>
        </w:rPr>
        <w:t>7.1.2.</w:t>
      </w:r>
      <w:r w:rsidRPr="00285E07">
        <w:rPr>
          <w:b w:val="0"/>
          <w:sz w:val="24"/>
        </w:rPr>
        <w:t xml:space="preserve"> (oraz jego zagraniczny odpowiednik określony w pkt. 7.1</w:t>
      </w:r>
      <w:r w:rsidRPr="00285E07">
        <w:rPr>
          <w:b w:val="0"/>
          <w:sz w:val="24"/>
          <w:vertAlign w:val="superscript"/>
        </w:rPr>
        <w:t>2</w:t>
      </w:r>
      <w:r w:rsidRPr="00285E07">
        <w:rPr>
          <w:b w:val="0"/>
          <w:sz w:val="24"/>
        </w:rPr>
        <w:t xml:space="preserve">), a także w pkt. </w:t>
      </w:r>
      <w:r w:rsidRPr="00285E07">
        <w:rPr>
          <w:sz w:val="24"/>
        </w:rPr>
        <w:t>7.2.1., 7.2.2.</w:t>
      </w:r>
      <w:r w:rsidRPr="00285E07">
        <w:rPr>
          <w:b w:val="0"/>
          <w:sz w:val="24"/>
        </w:rPr>
        <w:t xml:space="preserve"> - </w:t>
      </w:r>
      <w:r w:rsidRPr="00285E07">
        <w:rPr>
          <w:b w:val="0"/>
          <w:sz w:val="24"/>
          <w:u w:val="single"/>
        </w:rPr>
        <w:t>w części dotyczącej dokumentów potwierdzających, że zamówienia wymienione w wykazie zostały wykonane należycie oraz że Wykonawca posiada przeszkolony personel</w:t>
      </w:r>
      <w:r w:rsidRPr="00285E07">
        <w:rPr>
          <w:b w:val="0"/>
          <w:sz w:val="24"/>
        </w:rPr>
        <w:t xml:space="preserve"> – winny być złożone w formie </w:t>
      </w:r>
      <w:r w:rsidRPr="00285E07">
        <w:rPr>
          <w:sz w:val="24"/>
        </w:rPr>
        <w:t>oryginału</w:t>
      </w:r>
      <w:r w:rsidRPr="00285E07">
        <w:rPr>
          <w:b w:val="0"/>
          <w:sz w:val="24"/>
        </w:rPr>
        <w:t xml:space="preserve"> lub </w:t>
      </w:r>
      <w:r w:rsidRPr="00285E07">
        <w:rPr>
          <w:sz w:val="24"/>
        </w:rPr>
        <w:t>kserokopii poświadczonej za zgodność z oryginałem przez Wykonawcę</w:t>
      </w:r>
      <w:r w:rsidRPr="00285E07">
        <w:rPr>
          <w:b w:val="0"/>
          <w:sz w:val="24"/>
        </w:rPr>
        <w:t xml:space="preserve">. </w:t>
      </w:r>
    </w:p>
    <w:p w:rsidR="00D90891" w:rsidRPr="00285E07" w:rsidRDefault="00D90891" w:rsidP="00EA2E05">
      <w:pPr>
        <w:pStyle w:val="Tekstpodstawowy2"/>
        <w:tabs>
          <w:tab w:val="left" w:pos="1080"/>
        </w:tabs>
        <w:spacing w:before="60"/>
        <w:ind w:left="1080" w:hanging="360"/>
        <w:rPr>
          <w:b w:val="0"/>
          <w:sz w:val="24"/>
        </w:rPr>
      </w:pPr>
      <w:r w:rsidRPr="00285E07">
        <w:rPr>
          <w:b w:val="0"/>
          <w:sz w:val="24"/>
        </w:rPr>
        <w:lastRenderedPageBreak/>
        <w:t>c)</w:t>
      </w:r>
      <w:r w:rsidRPr="00285E07">
        <w:rPr>
          <w:b w:val="0"/>
          <w:sz w:val="24"/>
        </w:rPr>
        <w:tab/>
      </w:r>
      <w:r w:rsidRPr="00285E07">
        <w:rPr>
          <w:sz w:val="24"/>
        </w:rPr>
        <w:t xml:space="preserve">8.2.3., 8.2.4. </w:t>
      </w:r>
      <w:r w:rsidRPr="00285E07">
        <w:rPr>
          <w:b w:val="0"/>
          <w:sz w:val="24"/>
        </w:rPr>
        <w:t>i</w:t>
      </w:r>
      <w:r w:rsidRPr="00285E07">
        <w:rPr>
          <w:sz w:val="24"/>
        </w:rPr>
        <w:t xml:space="preserve"> 8.2.5.</w:t>
      </w:r>
      <w:r w:rsidRPr="00285E07">
        <w:rPr>
          <w:sz w:val="24"/>
          <w:vertAlign w:val="superscript"/>
        </w:rPr>
        <w:t>1</w:t>
      </w:r>
      <w:r w:rsidRPr="00285E07">
        <w:rPr>
          <w:b w:val="0"/>
          <w:sz w:val="24"/>
        </w:rPr>
        <w:t xml:space="preserve"> – winny być złożone w </w:t>
      </w:r>
      <w:r w:rsidRPr="00285E07">
        <w:rPr>
          <w:sz w:val="24"/>
        </w:rPr>
        <w:t>oryginale</w:t>
      </w:r>
      <w:r w:rsidRPr="00285E07">
        <w:rPr>
          <w:b w:val="0"/>
          <w:sz w:val="24"/>
        </w:rPr>
        <w:t xml:space="preserve"> albo w postaci </w:t>
      </w:r>
      <w:r w:rsidRPr="00285E07">
        <w:rPr>
          <w:sz w:val="24"/>
        </w:rPr>
        <w:t xml:space="preserve">kopii </w:t>
      </w:r>
      <w:r w:rsidRPr="00285E07">
        <w:rPr>
          <w:b w:val="0"/>
          <w:sz w:val="24"/>
        </w:rPr>
        <w:t xml:space="preserve">poświadczonej </w:t>
      </w:r>
      <w:r w:rsidRPr="00285E07">
        <w:rPr>
          <w:sz w:val="24"/>
        </w:rPr>
        <w:t>notarialnie</w:t>
      </w:r>
      <w:r w:rsidRPr="00285E07">
        <w:rPr>
          <w:b w:val="0"/>
          <w:sz w:val="24"/>
        </w:rPr>
        <w:t>.</w:t>
      </w:r>
    </w:p>
    <w:p w:rsidR="00D90891" w:rsidRPr="00285E07" w:rsidRDefault="00D90891" w:rsidP="00F20411">
      <w:pPr>
        <w:pStyle w:val="Tekstpodstawowy2"/>
        <w:tabs>
          <w:tab w:val="left" w:pos="1080"/>
        </w:tabs>
        <w:spacing w:before="60"/>
        <w:ind w:left="1080" w:hanging="360"/>
        <w:rPr>
          <w:b w:val="0"/>
          <w:sz w:val="24"/>
        </w:rPr>
      </w:pPr>
      <w:r w:rsidRPr="00285E07">
        <w:rPr>
          <w:b w:val="0"/>
          <w:sz w:val="24"/>
        </w:rPr>
        <w:t>d)</w:t>
      </w:r>
      <w:r w:rsidRPr="00285E07">
        <w:rPr>
          <w:b w:val="0"/>
          <w:sz w:val="24"/>
        </w:rPr>
        <w:tab/>
      </w:r>
      <w:r w:rsidRPr="00285E07">
        <w:rPr>
          <w:sz w:val="24"/>
        </w:rPr>
        <w:t>8.2.2.</w:t>
      </w:r>
      <w:r w:rsidRPr="00285E07">
        <w:rPr>
          <w:b w:val="0"/>
          <w:sz w:val="24"/>
        </w:rPr>
        <w:t xml:space="preserve"> – winny być złożone w sposób i w formie określonej w tym punkcie.</w:t>
      </w:r>
    </w:p>
    <w:p w:rsidR="00D90891" w:rsidRPr="00285E07" w:rsidRDefault="00D90891" w:rsidP="00DE6202">
      <w:pPr>
        <w:pStyle w:val="Tekstpodstawowy2"/>
        <w:numPr>
          <w:ilvl w:val="2"/>
          <w:numId w:val="16"/>
        </w:numPr>
        <w:spacing w:before="60"/>
        <w:rPr>
          <w:b w:val="0"/>
          <w:sz w:val="24"/>
        </w:rPr>
      </w:pPr>
      <w:r w:rsidRPr="00285E07">
        <w:rPr>
          <w:b w:val="0"/>
          <w:sz w:val="24"/>
        </w:rPr>
        <w:t xml:space="preserve">Oświadczenia i dokumenty sporządzone w języku obcym należy pod rygorem nieważności przedstawić wraz z ich tłumaczeniem na język polski. Dokumenty sporządzone w języku obcym należy złożyć wraz z ich tłumaczeniem na język polski. </w:t>
      </w:r>
    </w:p>
    <w:p w:rsidR="00D90891" w:rsidRPr="00285E07" w:rsidRDefault="00D90891" w:rsidP="00DE6202">
      <w:pPr>
        <w:pStyle w:val="Tekstpodstawowy2"/>
        <w:numPr>
          <w:ilvl w:val="2"/>
          <w:numId w:val="16"/>
        </w:numPr>
        <w:spacing w:before="60"/>
        <w:rPr>
          <w:b w:val="0"/>
          <w:sz w:val="24"/>
        </w:rPr>
      </w:pPr>
      <w:r w:rsidRPr="00285E07">
        <w:rPr>
          <w:b w:val="0"/>
          <w:sz w:val="24"/>
        </w:rPr>
        <w:t>Wszystkie strony oferty winny być podpisane lub parafowane przez Wykonawcę. Wszelkie zmiany w treści oferty (poprawki, przekreślenia, dopiski, itp.) powinny być podpisane lub parafowane przez Wykonawcę – w przeciwnym wypadku nie będą uwzględniane.</w:t>
      </w:r>
    </w:p>
    <w:p w:rsidR="00D90891" w:rsidRPr="00285E07" w:rsidRDefault="00D90891" w:rsidP="00DE6202">
      <w:pPr>
        <w:pStyle w:val="Tekstpodstawowy2"/>
        <w:numPr>
          <w:ilvl w:val="2"/>
          <w:numId w:val="16"/>
        </w:numPr>
        <w:spacing w:before="60"/>
        <w:rPr>
          <w:b w:val="0"/>
          <w:sz w:val="24"/>
        </w:rPr>
      </w:pPr>
      <w:r w:rsidRPr="00285E07">
        <w:rPr>
          <w:b w:val="0"/>
          <w:sz w:val="24"/>
        </w:rPr>
        <w:t xml:space="preserve">Strony oferty winny być trwale ze sobą połączone i kolejno ponumerowane, z zastrzeżeniem sytuacji opisanej w pkt. </w:t>
      </w:r>
      <w:r w:rsidRPr="00285E07">
        <w:rPr>
          <w:sz w:val="24"/>
        </w:rPr>
        <w:t>8.3.7</w:t>
      </w:r>
      <w:r w:rsidRPr="00285E07">
        <w:rPr>
          <w:b w:val="0"/>
          <w:sz w:val="24"/>
        </w:rPr>
        <w:t>. W treści oferty winna być umieszczona informacja o ilości jej stron.</w:t>
      </w:r>
    </w:p>
    <w:p w:rsidR="00D90891" w:rsidRPr="00285E07" w:rsidRDefault="00D90891" w:rsidP="00DE6202">
      <w:pPr>
        <w:pStyle w:val="Tekstpodstawowy2"/>
        <w:numPr>
          <w:ilvl w:val="2"/>
          <w:numId w:val="16"/>
        </w:numPr>
        <w:spacing w:before="60"/>
        <w:rPr>
          <w:b w:val="0"/>
          <w:sz w:val="24"/>
        </w:rPr>
      </w:pPr>
      <w:r w:rsidRPr="00285E07">
        <w:rPr>
          <w:b w:val="0"/>
          <w:sz w:val="24"/>
        </w:rPr>
        <w:t>W przypadku, gdyby oferta i załączone do niej dokumenty zawierały informacje, stanowiące tajemnicę przedsiębiorstwa w rozumieniu przepisów o zwalczaniu nieuczciwej konkurencji, Wykonawca winien w sposób nie budzący wątpliwości zastrzec, które spośród przedstawionych informacji stanowią tajemnicę przedsiębiorstwa. Informacje te winny być umieszczone w osobnym wewnętrznym opakowaniu, trwale ze sobą połączone i ponumerowane z zachowaniem ciągłości numeracji stron oferty. Nie mogą stanowić tajemnicy przedsiębiorstwa informacje podawane do wiadomości podczas otwarcia ofert, tj. informacje dotyczące ceny, terminu wykonania zamówienia, okresu gwarancji i warunków płatności zawartych w ofercie.</w:t>
      </w:r>
    </w:p>
    <w:p w:rsidR="00D90891" w:rsidRPr="00285E07" w:rsidRDefault="00D90891" w:rsidP="00DE6202">
      <w:pPr>
        <w:pStyle w:val="Tekstpodstawowy2"/>
        <w:numPr>
          <w:ilvl w:val="2"/>
          <w:numId w:val="16"/>
        </w:numPr>
        <w:spacing w:before="60"/>
        <w:rPr>
          <w:b w:val="0"/>
          <w:sz w:val="24"/>
        </w:rPr>
      </w:pPr>
      <w:r w:rsidRPr="00285E07">
        <w:rPr>
          <w:b w:val="0"/>
          <w:sz w:val="24"/>
        </w:rPr>
        <w:t xml:space="preserve">Wymagania określone w pkt. </w:t>
      </w:r>
      <w:r w:rsidRPr="00285E07">
        <w:rPr>
          <w:sz w:val="24"/>
        </w:rPr>
        <w:t>8.3.5.</w:t>
      </w:r>
      <w:r w:rsidRPr="00285E07">
        <w:rPr>
          <w:b w:val="0"/>
          <w:sz w:val="24"/>
        </w:rPr>
        <w:t xml:space="preserve">, </w:t>
      </w:r>
      <w:r w:rsidRPr="00285E07">
        <w:rPr>
          <w:sz w:val="24"/>
        </w:rPr>
        <w:t>8.3.6.</w:t>
      </w:r>
      <w:r w:rsidRPr="00285E07">
        <w:rPr>
          <w:b w:val="0"/>
          <w:sz w:val="24"/>
        </w:rPr>
        <w:t xml:space="preserve"> i </w:t>
      </w:r>
      <w:r w:rsidRPr="00285E07">
        <w:rPr>
          <w:sz w:val="24"/>
        </w:rPr>
        <w:t>8.3.7.</w:t>
      </w:r>
      <w:r w:rsidRPr="00285E07">
        <w:rPr>
          <w:b w:val="0"/>
          <w:sz w:val="24"/>
        </w:rPr>
        <w:t xml:space="preserve"> nie stanowią o treści oferty i ich niespełnienie nie będzie skutkować odrzuceniem oferty, jednak wszelkie negatywne konsekwencje mogące wyniknąć z niedostosowania się do wymagań będą obciążały Wykonawcę. </w:t>
      </w:r>
    </w:p>
    <w:p w:rsidR="00D90891" w:rsidRPr="00285E07" w:rsidRDefault="00D90891" w:rsidP="00AE5EF9">
      <w:pPr>
        <w:pStyle w:val="Tekstpodstawowy2"/>
        <w:keepNext/>
        <w:spacing w:before="240"/>
        <w:rPr>
          <w:b w:val="0"/>
          <w:sz w:val="24"/>
        </w:rPr>
      </w:pPr>
      <w:r w:rsidRPr="00285E07">
        <w:rPr>
          <w:b w:val="0"/>
          <w:sz w:val="24"/>
        </w:rPr>
        <w:t>8.4</w:t>
      </w:r>
      <w:r w:rsidRPr="00285E07">
        <w:rPr>
          <w:b w:val="0"/>
          <w:sz w:val="24"/>
        </w:rPr>
        <w:tab/>
      </w:r>
      <w:r w:rsidRPr="00285E07">
        <w:rPr>
          <w:bCs w:val="0"/>
          <w:sz w:val="24"/>
        </w:rPr>
        <w:t>Opakowanie; zmiany lub wycofanie oferty.</w:t>
      </w:r>
    </w:p>
    <w:p w:rsidR="00D90891" w:rsidRPr="00285E07" w:rsidRDefault="00D90891" w:rsidP="00F20411">
      <w:pPr>
        <w:pStyle w:val="Tekstpodstawowy2"/>
        <w:ind w:left="705" w:hanging="705"/>
        <w:rPr>
          <w:b w:val="0"/>
          <w:sz w:val="24"/>
        </w:rPr>
      </w:pPr>
      <w:r w:rsidRPr="00285E07">
        <w:rPr>
          <w:b w:val="0"/>
          <w:sz w:val="24"/>
        </w:rPr>
        <w:t>8.4.1.</w:t>
      </w:r>
      <w:r w:rsidRPr="00285E07">
        <w:rPr>
          <w:b w:val="0"/>
          <w:sz w:val="24"/>
        </w:rPr>
        <w:tab/>
        <w:t>Ofertę wraz z pozostałymi oświadczeniami i dokumentami należy umieścić w zamkniętym opakowaniu, uniemożliwiającym odczytanie jego zawartości bez uszkodzenia tego opakowania. Opakowanie winno być oznaczone nazwą (firmą) i adresem Wykonawcy,</w:t>
      </w:r>
    </w:p>
    <w:p w:rsidR="00D90891" w:rsidRPr="00285E07" w:rsidRDefault="00D90891" w:rsidP="00F20411">
      <w:pPr>
        <w:spacing w:before="120"/>
        <w:ind w:left="720"/>
        <w:jc w:val="center"/>
        <w:rPr>
          <w:b/>
        </w:rPr>
      </w:pPr>
      <w:r w:rsidRPr="00285E07">
        <w:t xml:space="preserve">oraz opisane: </w:t>
      </w:r>
      <w:r w:rsidRPr="00285E07">
        <w:rPr>
          <w:b/>
        </w:rPr>
        <w:t>„PKP Szybka Kolej Miejska w Trójmieście sp. z o.o.”</w:t>
      </w:r>
    </w:p>
    <w:p w:rsidR="00D90891" w:rsidRPr="00285E07" w:rsidRDefault="00D90891" w:rsidP="00F20411">
      <w:pPr>
        <w:ind w:left="720"/>
        <w:jc w:val="center"/>
        <w:rPr>
          <w:b/>
        </w:rPr>
      </w:pPr>
      <w:r w:rsidRPr="00285E07">
        <w:rPr>
          <w:b/>
        </w:rPr>
        <w:t xml:space="preserve">ul. Morska 350 A, 81-002 Gdynia </w:t>
      </w:r>
    </w:p>
    <w:p w:rsidR="00D90891" w:rsidRPr="00285E07" w:rsidRDefault="00D90891" w:rsidP="00F20411">
      <w:pPr>
        <w:pStyle w:val="Tekstpodstawowy"/>
        <w:ind w:left="720"/>
        <w:jc w:val="center"/>
        <w:rPr>
          <w:rFonts w:ascii="Times New Roman" w:hAnsi="Times New Roman"/>
          <w:b/>
          <w:szCs w:val="24"/>
        </w:rPr>
      </w:pPr>
      <w:r w:rsidRPr="00285E07">
        <w:rPr>
          <w:rFonts w:ascii="Times New Roman" w:hAnsi="Times New Roman"/>
          <w:b/>
          <w:szCs w:val="24"/>
        </w:rPr>
        <w:t xml:space="preserve">„Kasa Gdańsk Główny” </w:t>
      </w:r>
    </w:p>
    <w:p w:rsidR="00D90891" w:rsidRPr="00285E07" w:rsidRDefault="00D90891" w:rsidP="00F20411">
      <w:pPr>
        <w:ind w:left="720" w:hanging="720"/>
        <w:jc w:val="center"/>
        <w:rPr>
          <w:b/>
          <w:i/>
          <w:caps/>
        </w:rPr>
      </w:pPr>
      <w:r w:rsidRPr="00285E07">
        <w:rPr>
          <w:b/>
          <w:caps/>
        </w:rPr>
        <w:t xml:space="preserve">Nie otwierać przed dniem 30 LISTOPADA 2012 </w:t>
      </w:r>
      <w:r w:rsidRPr="00285E07">
        <w:rPr>
          <w:b/>
        </w:rPr>
        <w:t>r</w:t>
      </w:r>
      <w:r w:rsidRPr="00285E07">
        <w:rPr>
          <w:b/>
          <w:caps/>
        </w:rPr>
        <w:t xml:space="preserve">., godz. 11.00 </w:t>
      </w:r>
    </w:p>
    <w:p w:rsidR="00D90891" w:rsidRPr="00285E07" w:rsidRDefault="00D90891" w:rsidP="00DE6202">
      <w:pPr>
        <w:pStyle w:val="Tekstpodstawowy"/>
        <w:numPr>
          <w:ilvl w:val="2"/>
          <w:numId w:val="18"/>
        </w:numPr>
        <w:spacing w:before="120"/>
        <w:jc w:val="both"/>
        <w:rPr>
          <w:rFonts w:ascii="Times New Roman" w:hAnsi="Times New Roman"/>
          <w:szCs w:val="24"/>
        </w:rPr>
      </w:pPr>
      <w:r w:rsidRPr="00285E07">
        <w:rPr>
          <w:rFonts w:ascii="Times New Roman" w:hAnsi="Times New Roman"/>
          <w:szCs w:val="24"/>
        </w:rPr>
        <w:t>Wykonawca może wprowadzić zmiany do złożonej przez siebie oferty lub wycofać złożoną przez siebie ofertę. Informacja o zmianach lub wycofaniu oferty winny być doręczone Zamawiającemu na piśmie, pod rygorem nieważności, przed upływem terminu składania ofert. Oświadczenie o wprowadzeniu zmian lub wycofaniu oferty winny być opakowane tak jak oferta, a opakowanie winno zawierać dodatkowe oznaczenie odpowiednio wyrazem: „ZMIANA” lub „WYCOFANIE”.</w:t>
      </w:r>
    </w:p>
    <w:p w:rsidR="00D90891" w:rsidRPr="00285E07" w:rsidRDefault="00D90891" w:rsidP="0049118E">
      <w:pPr>
        <w:pStyle w:val="rozdzia"/>
      </w:pPr>
      <w:r w:rsidRPr="00285E07">
        <w:t>9.</w:t>
      </w:r>
      <w:r w:rsidRPr="00285E07">
        <w:tab/>
        <w:t>Miejsce i termin składania ofert.</w:t>
      </w:r>
    </w:p>
    <w:p w:rsidR="00D90891" w:rsidRPr="00285E07" w:rsidRDefault="00D90891" w:rsidP="00DE6202">
      <w:pPr>
        <w:numPr>
          <w:ilvl w:val="1"/>
          <w:numId w:val="10"/>
        </w:numPr>
        <w:spacing w:before="120"/>
        <w:jc w:val="both"/>
      </w:pPr>
      <w:r w:rsidRPr="00285E07">
        <w:t xml:space="preserve">Oferty winny być złożone w terminie do </w:t>
      </w:r>
      <w:r w:rsidRPr="00285E07">
        <w:rPr>
          <w:b/>
        </w:rPr>
        <w:t>30</w:t>
      </w:r>
      <w:r w:rsidRPr="00285E07">
        <w:t xml:space="preserve"> </w:t>
      </w:r>
      <w:r w:rsidRPr="00285E07">
        <w:rPr>
          <w:b/>
          <w:bCs/>
        </w:rPr>
        <w:t>listopada 2012 r.</w:t>
      </w:r>
      <w:r w:rsidRPr="00285E07">
        <w:t xml:space="preserve">, do godziny </w:t>
      </w:r>
      <w:r w:rsidRPr="00285E07">
        <w:rPr>
          <w:b/>
          <w:bCs/>
        </w:rPr>
        <w:t>10:00.</w:t>
      </w:r>
      <w:r w:rsidRPr="00285E07">
        <w:t xml:space="preserve"> w siedzibie Zamawiającego w Gdyni:</w:t>
      </w:r>
      <w:r w:rsidRPr="00285E07">
        <w:rPr>
          <w:b/>
        </w:rPr>
        <w:t xml:space="preserve"> ul. Morska 350</w:t>
      </w:r>
      <w:r w:rsidR="006F6313">
        <w:rPr>
          <w:b/>
        </w:rPr>
        <w:t xml:space="preserve"> </w:t>
      </w:r>
      <w:r w:rsidRPr="00285E07">
        <w:rPr>
          <w:b/>
        </w:rPr>
        <w:t>A, pokój nr 313</w:t>
      </w:r>
    </w:p>
    <w:p w:rsidR="00D90891" w:rsidRPr="00285E07" w:rsidRDefault="00D90891" w:rsidP="003C39A4">
      <w:pPr>
        <w:spacing w:before="120"/>
        <w:ind w:left="720" w:hanging="720"/>
        <w:jc w:val="both"/>
      </w:pPr>
      <w:r w:rsidRPr="00285E07">
        <w:t>9.2.</w:t>
      </w:r>
      <w:r w:rsidRPr="00285E07">
        <w:tab/>
        <w:t>Oferta otrzymana przez Zamawiającego po terminie składania ofert zostanie niezwłocznie zwrócona Wykonawcy.</w:t>
      </w:r>
    </w:p>
    <w:p w:rsidR="00D90891" w:rsidRPr="00285E07" w:rsidRDefault="00D90891" w:rsidP="003C39A4">
      <w:pPr>
        <w:spacing w:before="120"/>
        <w:ind w:left="720" w:hanging="720"/>
        <w:jc w:val="both"/>
      </w:pPr>
      <w:r w:rsidRPr="00285E07">
        <w:lastRenderedPageBreak/>
        <w:t>10.</w:t>
      </w:r>
      <w:r w:rsidRPr="00285E07">
        <w:tab/>
        <w:t>Opis sposobu udzielania wyjaśnień dotyczących treści niniejszej SIWZ oraz oświadczenie, czy Zamawiający zamierza zwołać zebranie Wykonawców.</w:t>
      </w:r>
    </w:p>
    <w:p w:rsidR="00D90891" w:rsidRPr="00285E07" w:rsidRDefault="00D90891" w:rsidP="00DE6202">
      <w:pPr>
        <w:pStyle w:val="Tekstpodstawowywcity"/>
        <w:numPr>
          <w:ilvl w:val="1"/>
          <w:numId w:val="11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285E07">
        <w:rPr>
          <w:sz w:val="24"/>
          <w:szCs w:val="24"/>
        </w:rPr>
        <w:t xml:space="preserve">Wszelkie oświadczenia, wnioski, zawiadomienia oraz inne informacje Zamawiający i Wykonawcy przekazują sobie </w:t>
      </w:r>
      <w:r w:rsidRPr="00285E07">
        <w:rPr>
          <w:b/>
          <w:sz w:val="24"/>
          <w:szCs w:val="24"/>
        </w:rPr>
        <w:t>pisemnie</w:t>
      </w:r>
      <w:r w:rsidRPr="00285E07">
        <w:rPr>
          <w:sz w:val="24"/>
          <w:szCs w:val="24"/>
        </w:rPr>
        <w:t xml:space="preserve"> lub </w:t>
      </w:r>
      <w:r w:rsidRPr="00285E07">
        <w:rPr>
          <w:b/>
          <w:sz w:val="24"/>
          <w:szCs w:val="24"/>
        </w:rPr>
        <w:t>faksem.</w:t>
      </w:r>
      <w:r w:rsidRPr="00285E07">
        <w:rPr>
          <w:sz w:val="24"/>
          <w:szCs w:val="24"/>
        </w:rPr>
        <w:t xml:space="preserve"> </w:t>
      </w:r>
    </w:p>
    <w:p w:rsidR="00D90891" w:rsidRPr="00285E07" w:rsidRDefault="00D90891" w:rsidP="00DE6202">
      <w:pPr>
        <w:pStyle w:val="Tekstpodstawowywcity"/>
        <w:numPr>
          <w:ilvl w:val="1"/>
          <w:numId w:val="11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285E07">
        <w:rPr>
          <w:sz w:val="24"/>
          <w:szCs w:val="24"/>
        </w:rPr>
        <w:t xml:space="preserve">Zamawiający udzielając wyjaśnień dotyczących treści niniejszej SIWZ postępować będzie zgodnie z §22 Regulaminu. </w:t>
      </w:r>
    </w:p>
    <w:p w:rsidR="00D90891" w:rsidRPr="00285E07" w:rsidRDefault="00D90891" w:rsidP="00DE6202">
      <w:pPr>
        <w:pStyle w:val="Tekstpodstawowywcity"/>
        <w:numPr>
          <w:ilvl w:val="1"/>
          <w:numId w:val="11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285E07">
        <w:rPr>
          <w:sz w:val="24"/>
          <w:szCs w:val="24"/>
        </w:rPr>
        <w:t>Pytania należy kierować do Zamawiającego z powołaniem się na numer sprawy określony w pkt. 2 niniejszej Instrukcji dla Wykonawców –</w:t>
      </w:r>
      <w:r w:rsidRPr="00285E07">
        <w:rPr>
          <w:b/>
          <w:sz w:val="24"/>
          <w:szCs w:val="24"/>
        </w:rPr>
        <w:t xml:space="preserve"> pisemnie </w:t>
      </w:r>
      <w:r w:rsidRPr="00285E07">
        <w:rPr>
          <w:sz w:val="24"/>
          <w:szCs w:val="24"/>
        </w:rPr>
        <w:t xml:space="preserve">na adres: ul. Morska </w:t>
      </w:r>
      <w:proofErr w:type="spellStart"/>
      <w:r w:rsidRPr="00285E07">
        <w:rPr>
          <w:sz w:val="24"/>
          <w:szCs w:val="24"/>
        </w:rPr>
        <w:t>350A</w:t>
      </w:r>
      <w:proofErr w:type="spellEnd"/>
      <w:r w:rsidRPr="00285E07">
        <w:rPr>
          <w:sz w:val="24"/>
          <w:szCs w:val="24"/>
        </w:rPr>
        <w:t xml:space="preserve">, 81-002 Gdynia, </w:t>
      </w:r>
      <w:r w:rsidRPr="00285E07">
        <w:rPr>
          <w:b/>
          <w:sz w:val="24"/>
          <w:szCs w:val="24"/>
        </w:rPr>
        <w:t>faksem</w:t>
      </w:r>
      <w:r w:rsidRPr="00285E07">
        <w:rPr>
          <w:sz w:val="24"/>
          <w:szCs w:val="24"/>
        </w:rPr>
        <w:t xml:space="preserve"> na nr: </w:t>
      </w:r>
      <w:r w:rsidRPr="00285E07">
        <w:rPr>
          <w:b/>
          <w:sz w:val="24"/>
          <w:szCs w:val="24"/>
        </w:rPr>
        <w:t>(058) 721 29 66.</w:t>
      </w:r>
      <w:r w:rsidRPr="00285E07">
        <w:rPr>
          <w:sz w:val="24"/>
          <w:szCs w:val="24"/>
        </w:rPr>
        <w:t xml:space="preserve"> </w:t>
      </w:r>
    </w:p>
    <w:p w:rsidR="00D90891" w:rsidRPr="00285E07" w:rsidRDefault="00D90891" w:rsidP="00DE6202">
      <w:pPr>
        <w:pStyle w:val="Tekstpodstawowywcity"/>
        <w:numPr>
          <w:ilvl w:val="1"/>
          <w:numId w:val="11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285E07">
        <w:rPr>
          <w:sz w:val="24"/>
          <w:szCs w:val="24"/>
        </w:rPr>
        <w:t>W przypadku rozbieżności pomiędzy treścią niniejszej SIWZ a treścią udzielonych odpowiedzi, jako obowiązującą należy przyjąć treść pisma zawierającego późniejsze oświadczenie Zamawiającego.</w:t>
      </w:r>
    </w:p>
    <w:p w:rsidR="00D90891" w:rsidRPr="00285E07" w:rsidRDefault="00D90891" w:rsidP="00DE6202">
      <w:pPr>
        <w:pStyle w:val="Tekstpodstawowywcity"/>
        <w:numPr>
          <w:ilvl w:val="1"/>
          <w:numId w:val="11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285E07">
        <w:rPr>
          <w:sz w:val="24"/>
          <w:szCs w:val="24"/>
        </w:rPr>
        <w:t>W uzasadnionych przypadkach Zamawiający może przed upływem terminu składania ofert, zmienić treść niniejszej SIWZ. Zmiana może wynikać z pytań zadanych przez Wykonawców, jak i z własnej inicjatywy Zamawiającego. Dokonaną zmianę Zamawiający przekazuje niezwłocznie wszystkim Wyko</w:t>
      </w:r>
      <w:r w:rsidRPr="00285E07">
        <w:rPr>
          <w:sz w:val="24"/>
          <w:szCs w:val="24"/>
        </w:rPr>
        <w:softHyphen/>
        <w:t>nawcom, którym przekazano SIWZ, oraz zamieszcza na stronie internetowej, na której udostępniana jest SIWZ.</w:t>
      </w:r>
    </w:p>
    <w:p w:rsidR="00D90891" w:rsidRPr="00285E07" w:rsidRDefault="00D90891" w:rsidP="00DE6202">
      <w:pPr>
        <w:pStyle w:val="Tekstpodstawowywcity"/>
        <w:numPr>
          <w:ilvl w:val="1"/>
          <w:numId w:val="11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285E07">
        <w:rPr>
          <w:sz w:val="24"/>
          <w:szCs w:val="24"/>
        </w:rPr>
        <w:t>Jeżeli w wyniku zmiany treści niniejszej SIWZ nieprowadzącej do zmiany treści ogłoszenia o zamówieniu jest niezbędny dodatkowy czas na wprowadzenie zmian w ofertach, Zamawiający przedłuży termin składania ofert i poinformuje o tym wykonawców, którym przekazano niniejszą SIWZ, oraz na stronie internetowej, na której zamieszczona jest niniejsza SIWZ.</w:t>
      </w:r>
    </w:p>
    <w:p w:rsidR="00D90891" w:rsidRPr="00285E07" w:rsidRDefault="00D90891" w:rsidP="00DE6202">
      <w:pPr>
        <w:pStyle w:val="Tekstpodstawowywcity"/>
        <w:numPr>
          <w:ilvl w:val="1"/>
          <w:numId w:val="11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285E07">
        <w:rPr>
          <w:sz w:val="24"/>
          <w:szCs w:val="24"/>
        </w:rPr>
        <w:t>Zamawiający wyznacza:</w:t>
      </w:r>
    </w:p>
    <w:p w:rsidR="00D90891" w:rsidRPr="00285E07" w:rsidRDefault="00D90891" w:rsidP="008B00ED">
      <w:pPr>
        <w:pStyle w:val="Tekstpodstawowywcity"/>
        <w:spacing w:before="120"/>
        <w:ind w:left="720"/>
        <w:jc w:val="both"/>
        <w:rPr>
          <w:sz w:val="24"/>
          <w:szCs w:val="24"/>
        </w:rPr>
      </w:pPr>
      <w:r w:rsidRPr="00285E07">
        <w:rPr>
          <w:sz w:val="24"/>
          <w:szCs w:val="24"/>
        </w:rPr>
        <w:t>p. Sławomira Szlendak nr tel. (+48 58) 721 28 69 do porozumiewania się z Wykonawcami w kwestiach formalno-prawnych.</w:t>
      </w:r>
    </w:p>
    <w:p w:rsidR="00D90891" w:rsidRPr="00285E07" w:rsidRDefault="00D90891" w:rsidP="0049118E">
      <w:pPr>
        <w:pStyle w:val="rozdzia"/>
      </w:pPr>
      <w:r w:rsidRPr="00285E07">
        <w:t>11.</w:t>
      </w:r>
      <w:r w:rsidRPr="00285E07">
        <w:tab/>
        <w:t>Termin, do którego Wykonawca będzie związany złożoną ofertą.</w:t>
      </w:r>
    </w:p>
    <w:p w:rsidR="00D90891" w:rsidRPr="00285E07" w:rsidRDefault="00D90891" w:rsidP="00F20411">
      <w:pPr>
        <w:pStyle w:val="Tekstpodstawowy"/>
        <w:spacing w:before="120"/>
        <w:ind w:left="720" w:hanging="720"/>
        <w:jc w:val="both"/>
        <w:rPr>
          <w:rFonts w:ascii="Times New Roman" w:hAnsi="Times New Roman"/>
          <w:szCs w:val="24"/>
        </w:rPr>
      </w:pPr>
      <w:r w:rsidRPr="00285E07">
        <w:rPr>
          <w:rFonts w:ascii="Times New Roman" w:hAnsi="Times New Roman"/>
          <w:szCs w:val="24"/>
        </w:rPr>
        <w:t>11.1.</w:t>
      </w:r>
      <w:r w:rsidRPr="00285E07">
        <w:rPr>
          <w:rFonts w:ascii="Times New Roman" w:hAnsi="Times New Roman"/>
          <w:szCs w:val="24"/>
        </w:rPr>
        <w:tab/>
        <w:t xml:space="preserve">Termin związania ofertą wynosi </w:t>
      </w:r>
      <w:r w:rsidRPr="00285E07">
        <w:rPr>
          <w:rFonts w:ascii="Times New Roman" w:hAnsi="Times New Roman"/>
          <w:b/>
          <w:szCs w:val="24"/>
        </w:rPr>
        <w:t>60</w:t>
      </w:r>
      <w:r w:rsidRPr="00285E07">
        <w:rPr>
          <w:rFonts w:ascii="Times New Roman" w:hAnsi="Times New Roman"/>
          <w:szCs w:val="24"/>
        </w:rPr>
        <w:t xml:space="preserve"> dni. Bieg terminu rozpoczyna się wraz z upływem terminu składania ofert.</w:t>
      </w:r>
    </w:p>
    <w:p w:rsidR="00D90891" w:rsidRPr="00285E07" w:rsidRDefault="00D90891" w:rsidP="00F20411">
      <w:pPr>
        <w:pStyle w:val="Tekstpodstawowy"/>
        <w:spacing w:before="120"/>
        <w:ind w:left="720" w:hanging="720"/>
        <w:jc w:val="both"/>
        <w:rPr>
          <w:rFonts w:ascii="Times New Roman" w:hAnsi="Times New Roman"/>
          <w:szCs w:val="24"/>
        </w:rPr>
      </w:pPr>
      <w:r w:rsidRPr="00285E07">
        <w:rPr>
          <w:rFonts w:ascii="Times New Roman" w:hAnsi="Times New Roman"/>
          <w:szCs w:val="24"/>
        </w:rPr>
        <w:t>11.2.</w:t>
      </w:r>
      <w:r w:rsidRPr="00285E07">
        <w:rPr>
          <w:rFonts w:ascii="Times New Roman" w:hAnsi="Times New Roman"/>
          <w:szCs w:val="24"/>
        </w:rPr>
        <w:tab/>
        <w:t>Wykonawca samodzielnie lub na wniosek Zamawiającego może przedłużyć termin związania ofertą, na czas niezbędny do zawarcia umowy w sprawie niniejszego zamówienia publicznego, z tym że Zamawiający może, co najmniej na 3 dni przed upływem terminu związania ofertą, zwrócić się do Wykonawcy o wyrażenie zgody na przedłużenie tego terminu o oznaczony okres, nie dłuższy jednak niż 30 dni.</w:t>
      </w:r>
    </w:p>
    <w:p w:rsidR="00D90891" w:rsidRPr="00285E07" w:rsidRDefault="00D90891" w:rsidP="005D45D7">
      <w:pPr>
        <w:pStyle w:val="Tekstpodstawowy"/>
        <w:spacing w:before="120"/>
        <w:ind w:left="720" w:hanging="720"/>
        <w:jc w:val="both"/>
        <w:rPr>
          <w:rFonts w:ascii="Times New Roman" w:hAnsi="Times New Roman"/>
          <w:szCs w:val="24"/>
        </w:rPr>
      </w:pPr>
      <w:r w:rsidRPr="00285E07">
        <w:rPr>
          <w:rFonts w:ascii="Times New Roman" w:hAnsi="Times New Roman"/>
          <w:szCs w:val="24"/>
        </w:rPr>
        <w:t>11.3.</w:t>
      </w:r>
      <w:r w:rsidRPr="00285E07">
        <w:rPr>
          <w:rFonts w:ascii="Times New Roman" w:hAnsi="Times New Roman"/>
          <w:szCs w:val="24"/>
        </w:rPr>
        <w:tab/>
        <w:t>W przypadku wniesienia protestu po upływie terminu składania ofert bieg terminu związania ofertą ulega zawieszeniu do czasu rozstrzygnięcia protestu przez Zamawiającego</w:t>
      </w:r>
    </w:p>
    <w:p w:rsidR="00D90891" w:rsidRPr="00285E07" w:rsidRDefault="00D90891" w:rsidP="005D45D7">
      <w:pPr>
        <w:pStyle w:val="Tekstpodstawowy"/>
        <w:spacing w:before="120"/>
        <w:ind w:left="720" w:hanging="720"/>
        <w:jc w:val="both"/>
        <w:rPr>
          <w:rFonts w:ascii="Times New Roman" w:hAnsi="Times New Roman"/>
        </w:rPr>
      </w:pPr>
      <w:r w:rsidRPr="00285E07">
        <w:rPr>
          <w:rFonts w:ascii="Times New Roman" w:hAnsi="Times New Roman"/>
        </w:rPr>
        <w:t>12.</w:t>
      </w:r>
      <w:r w:rsidRPr="00285E07">
        <w:rPr>
          <w:rFonts w:ascii="Times New Roman" w:hAnsi="Times New Roman"/>
        </w:rPr>
        <w:tab/>
        <w:t>Wskazanie miejsca i terminu otwarcia ofert.</w:t>
      </w:r>
    </w:p>
    <w:p w:rsidR="00D90891" w:rsidRPr="00285E07" w:rsidRDefault="00D90891" w:rsidP="00F20411">
      <w:pPr>
        <w:ind w:left="720"/>
        <w:jc w:val="both"/>
      </w:pPr>
      <w:r w:rsidRPr="00285E07">
        <w:t xml:space="preserve">Oferty zostaną otwarte w dniu </w:t>
      </w:r>
      <w:r w:rsidRPr="00285E07">
        <w:rPr>
          <w:b/>
        </w:rPr>
        <w:t>30 listopada 2012 r.</w:t>
      </w:r>
      <w:r w:rsidRPr="00285E07">
        <w:t xml:space="preserve">, o godzinie </w:t>
      </w:r>
      <w:r w:rsidRPr="00285E07">
        <w:rPr>
          <w:b/>
        </w:rPr>
        <w:t>11.00</w:t>
      </w:r>
      <w:r w:rsidRPr="00285E07">
        <w:t xml:space="preserve"> w siedzibie Zamawiającego w Gdyni, przy ul. Morskiej </w:t>
      </w:r>
      <w:proofErr w:type="spellStart"/>
      <w:r w:rsidRPr="00285E07">
        <w:t>350A</w:t>
      </w:r>
      <w:proofErr w:type="spellEnd"/>
      <w:r w:rsidRPr="00285E07">
        <w:t>, w pokoju/sali nr </w:t>
      </w:r>
      <w:r w:rsidRPr="00285E07">
        <w:rPr>
          <w:b/>
        </w:rPr>
        <w:t>313.</w:t>
      </w:r>
    </w:p>
    <w:p w:rsidR="00D90891" w:rsidRPr="00285E07" w:rsidRDefault="00D90891" w:rsidP="0049118E">
      <w:pPr>
        <w:pStyle w:val="rozdzia"/>
      </w:pPr>
      <w:r w:rsidRPr="00285E07">
        <w:t>13.</w:t>
      </w:r>
      <w:r w:rsidRPr="00285E07">
        <w:tab/>
        <w:t>Informacje o trybie otwarcia i oceny ofert.</w:t>
      </w:r>
    </w:p>
    <w:p w:rsidR="00D90891" w:rsidRPr="00285E07" w:rsidRDefault="00D90891" w:rsidP="00DE6202">
      <w:pPr>
        <w:pStyle w:val="Tekstpodstawowy2"/>
        <w:numPr>
          <w:ilvl w:val="1"/>
          <w:numId w:val="12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285E07">
        <w:rPr>
          <w:b w:val="0"/>
          <w:sz w:val="24"/>
        </w:rPr>
        <w:t xml:space="preserve">Zamawiający otworzy oferty w miejscu i terminie wskazanym w pkt. 12. Otwarcie ofert jest jawne. </w:t>
      </w:r>
    </w:p>
    <w:p w:rsidR="00D90891" w:rsidRPr="00285E07" w:rsidRDefault="00D90891" w:rsidP="00DE6202">
      <w:pPr>
        <w:pStyle w:val="Tekstpodstawowy2"/>
        <w:numPr>
          <w:ilvl w:val="1"/>
          <w:numId w:val="12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285E07">
        <w:rPr>
          <w:b w:val="0"/>
          <w:sz w:val="24"/>
        </w:rPr>
        <w:t xml:space="preserve">Bezpośrednio przed otwarciem ofert Zamawiający poda kwotę, jaką zamierza przeznaczyć na sfinansowanie zamówienia. W trakcie otwarcia ofert Zamawiający </w:t>
      </w:r>
      <w:r w:rsidRPr="00285E07">
        <w:rPr>
          <w:b w:val="0"/>
          <w:sz w:val="24"/>
        </w:rPr>
        <w:lastRenderedPageBreak/>
        <w:t>odczyta nazwę (firmę) oraz adres Wykonawcy, którego oferta jest otwierana oraz informacje dotyczące ceny oferty, terminu wykonania zamówienia, okresu gwarancji i warunków płatności zawartych w ofercie.</w:t>
      </w:r>
    </w:p>
    <w:p w:rsidR="00D90891" w:rsidRPr="00285E07" w:rsidRDefault="00D90891" w:rsidP="00DE6202">
      <w:pPr>
        <w:pStyle w:val="Tekstpodstawowy2"/>
        <w:numPr>
          <w:ilvl w:val="1"/>
          <w:numId w:val="12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285E07">
        <w:rPr>
          <w:b w:val="0"/>
          <w:spacing w:val="-4"/>
          <w:sz w:val="24"/>
        </w:rPr>
        <w:t xml:space="preserve">Zamawiający może wezwać Wykonawców, którzy w określonym terminie nie złożyli wymaganych przez Zamawiającego oświadczeń i dokumentów potwierdzających spełnianie warunków udziału w postępowaniu lub którzy nie złożyli pełnomocnictw, albo którzy złożyli wymagane przez Zamawiającego oświadczenia i dokumenty zawierające błędy lub którzy złożyli wadliwe pełnomocnictwa, do ich złożenia w wyznaczonym terminie. </w:t>
      </w:r>
      <w:r w:rsidRPr="00285E07">
        <w:rPr>
          <w:b w:val="0"/>
          <w:sz w:val="24"/>
        </w:rPr>
        <w:t>Złożone na wezwanie Zamawiającego oświadczenia i dokumenty powinny potwierdzać spełnianie przez Wykonawcę warunków udziału w postępowaniu oraz spełnianie przez oferowane dostawy wymagań określonych przez Zamawiającego, nie później niż w dniu, w którym upłynął termin składania ofert.</w:t>
      </w:r>
    </w:p>
    <w:p w:rsidR="00D90891" w:rsidRPr="00285E07" w:rsidRDefault="00D90891" w:rsidP="00DE6202">
      <w:pPr>
        <w:pStyle w:val="Tekstpodstawowy2"/>
        <w:numPr>
          <w:ilvl w:val="1"/>
          <w:numId w:val="12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285E07">
        <w:rPr>
          <w:b w:val="0"/>
          <w:sz w:val="24"/>
        </w:rPr>
        <w:t>Zamawiający wezwie Wykonawców, w wyznaczonym przez siebie terminie, do złożenia wyjaśnień dotyczących oświadczeń i dokumentów potwierdzających spełnianie warunków udziału w postępowaniu, lub oświadczeń i dokumentów potwierdzających spełnianie warunków, że oferowany przedmiot zamówienia spełnia wymagania określone przez Zamawiającego.</w:t>
      </w:r>
    </w:p>
    <w:p w:rsidR="00D90891" w:rsidRPr="00285E07" w:rsidRDefault="00D90891" w:rsidP="00DE6202">
      <w:pPr>
        <w:pStyle w:val="Tekstpodstawowy2"/>
        <w:numPr>
          <w:ilvl w:val="1"/>
          <w:numId w:val="12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285E07">
        <w:rPr>
          <w:b w:val="0"/>
          <w:spacing w:val="-4"/>
          <w:sz w:val="24"/>
        </w:rPr>
        <w:t>W toku dokonywania badania i oceny ofert Zamawiający może również żądać udzielenia przez Wykonawców wyjaśnień dotyczących treści złożonych przez nich ofert</w:t>
      </w:r>
      <w:r w:rsidRPr="00285E07">
        <w:rPr>
          <w:b w:val="0"/>
          <w:sz w:val="24"/>
        </w:rPr>
        <w:t xml:space="preserve">. </w:t>
      </w:r>
    </w:p>
    <w:p w:rsidR="00D90891" w:rsidRPr="00285E07" w:rsidRDefault="00D90891" w:rsidP="00DE6202">
      <w:pPr>
        <w:pStyle w:val="Tekstpodstawowy2"/>
        <w:numPr>
          <w:ilvl w:val="1"/>
          <w:numId w:val="12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285E07">
        <w:rPr>
          <w:b w:val="0"/>
          <w:sz w:val="24"/>
        </w:rPr>
        <w:t>Zamawiający w celu ustalenia, czy oferta zawiera rażąco niską cenę w stosunku do przedmiotu zamówienia, zwraca się do Wykonawcy o udzielenie w określonym terminie wyjaśnień dotyczących elementów oferty mających wpływ na wysokość ceny. Jeżeli Wykonawca, w wyznaczonym przez Zamawiającego terminie, nie złoży wyjaśnień lub jeżeli dokonana ocena wyjaśnień wraz z dostarczonymi dowodami potwierdzi, że oferta zawiera rażąco niską cenę w stosunku do przedmiotu zamówienia, wówczas Zamawiający odrzuci ofertę.</w:t>
      </w:r>
    </w:p>
    <w:p w:rsidR="00D90891" w:rsidRPr="00285E07" w:rsidRDefault="00D90891" w:rsidP="00DE6202">
      <w:pPr>
        <w:pStyle w:val="Tekstpodstawowy2"/>
        <w:numPr>
          <w:ilvl w:val="1"/>
          <w:numId w:val="12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285E07">
        <w:rPr>
          <w:b w:val="0"/>
          <w:sz w:val="24"/>
        </w:rPr>
        <w:t>Zamawiający poprawi w tekście oferty oczywiste omyłki pisarskie, oczywiste omyłki rachunkowe z uwzględnieniem konsekwencji rachunkowych dokonanych poprawek oraz inne omyłki polegające na niezgodności oferty z niniejszą SIWZ, niepowodujące istotnych zmian w treści oferty niezwłocznie zawiadamiając o tym Wykonawcę, którego oferta została poprawiona.</w:t>
      </w:r>
    </w:p>
    <w:p w:rsidR="00D90891" w:rsidRPr="00285E07" w:rsidRDefault="00D90891" w:rsidP="00DE6202">
      <w:pPr>
        <w:pStyle w:val="Tekstpodstawowy2"/>
        <w:numPr>
          <w:ilvl w:val="1"/>
          <w:numId w:val="12"/>
        </w:numPr>
        <w:tabs>
          <w:tab w:val="clear" w:pos="360"/>
          <w:tab w:val="num" w:pos="709"/>
        </w:tabs>
        <w:ind w:left="709" w:hanging="709"/>
        <w:rPr>
          <w:b w:val="0"/>
          <w:sz w:val="24"/>
        </w:rPr>
      </w:pPr>
      <w:r w:rsidRPr="00285E07">
        <w:rPr>
          <w:b w:val="0"/>
          <w:sz w:val="24"/>
        </w:rPr>
        <w:t>Zamawiający wykluczy Wykonawcę z postępowania, o ile zajdą wobec tego    Wykonawcy okoliczności wskazane w Regulaminie, o którym mowa w pkt. 2 niniejszego rozdziału.</w:t>
      </w:r>
    </w:p>
    <w:p w:rsidR="00D90891" w:rsidRPr="00285E07" w:rsidRDefault="00D90891" w:rsidP="00DE6202">
      <w:pPr>
        <w:pStyle w:val="Tekstpodstawowy2"/>
        <w:numPr>
          <w:ilvl w:val="1"/>
          <w:numId w:val="12"/>
        </w:numPr>
        <w:rPr>
          <w:b w:val="0"/>
          <w:sz w:val="24"/>
        </w:rPr>
      </w:pPr>
      <w:r w:rsidRPr="00285E07">
        <w:rPr>
          <w:b w:val="0"/>
          <w:sz w:val="24"/>
        </w:rPr>
        <w:t>Zamawiający odrzuci ofertę w przypadku zaistnienia wobec niej przesłanek określonych w Regulaminie, o którym mowa w pkt. 2 niniejszego rozdziału.</w:t>
      </w:r>
    </w:p>
    <w:p w:rsidR="00D90891" w:rsidRPr="00285E07" w:rsidRDefault="00D90891" w:rsidP="0049118E">
      <w:pPr>
        <w:pStyle w:val="rozdzia"/>
      </w:pPr>
      <w:r w:rsidRPr="00285E07">
        <w:t>Kryteria wyboru oferty najkorzystniejszej.</w:t>
      </w:r>
    </w:p>
    <w:p w:rsidR="00D90891" w:rsidRPr="00285E07" w:rsidRDefault="00D90891" w:rsidP="00DE6202">
      <w:pPr>
        <w:pStyle w:val="Tekstpodstawowy2"/>
        <w:numPr>
          <w:ilvl w:val="1"/>
          <w:numId w:val="14"/>
        </w:numPr>
        <w:rPr>
          <w:b w:val="0"/>
          <w:sz w:val="24"/>
        </w:rPr>
      </w:pPr>
      <w:r w:rsidRPr="00285E07">
        <w:rPr>
          <w:b w:val="0"/>
          <w:sz w:val="24"/>
        </w:rPr>
        <w:t>Ocenie będą podlegać wyłącznie oferty niepodlegające odrzuceniu.</w:t>
      </w:r>
    </w:p>
    <w:p w:rsidR="00D90891" w:rsidRPr="00285E07" w:rsidRDefault="00D90891" w:rsidP="00DE6202">
      <w:pPr>
        <w:pStyle w:val="Tekstpodstawowy2"/>
        <w:numPr>
          <w:ilvl w:val="1"/>
          <w:numId w:val="14"/>
        </w:numPr>
        <w:rPr>
          <w:b w:val="0"/>
          <w:sz w:val="24"/>
        </w:rPr>
      </w:pPr>
      <w:r w:rsidRPr="00285E07">
        <w:rPr>
          <w:b w:val="0"/>
          <w:sz w:val="24"/>
        </w:rPr>
        <w:t>Za ofertę najkorzystniejszą zostanie uznana oferta, której zostanie przyznana najwyższa ilość punktów (tj. 100 pkt.).</w:t>
      </w:r>
    </w:p>
    <w:p w:rsidR="00D90891" w:rsidRPr="00285E07" w:rsidRDefault="00D90891" w:rsidP="00DE6202">
      <w:pPr>
        <w:pStyle w:val="Tekstpodstawowy2"/>
        <w:keepNext/>
        <w:keepLines/>
        <w:numPr>
          <w:ilvl w:val="1"/>
          <w:numId w:val="14"/>
        </w:numPr>
        <w:rPr>
          <w:b w:val="0"/>
          <w:sz w:val="24"/>
        </w:rPr>
      </w:pPr>
      <w:r w:rsidRPr="00285E07">
        <w:rPr>
          <w:b w:val="0"/>
          <w:sz w:val="24"/>
        </w:rPr>
        <w:t>Oferta z najniższą ceną otrzyma 100 pkt., a pozostałe oferty zgodnie z poniższym wzorem:</w:t>
      </w:r>
    </w:p>
    <w:p w:rsidR="00D90891" w:rsidRPr="00285E07" w:rsidRDefault="00D90891" w:rsidP="004D55B6">
      <w:pPr>
        <w:pStyle w:val="Tekstpodstawowy2"/>
        <w:keepNext/>
        <w:keepLines/>
        <w:spacing w:before="0"/>
        <w:ind w:left="709" w:firstLine="709"/>
        <w:rPr>
          <w:bCs w:val="0"/>
          <w:sz w:val="24"/>
        </w:rPr>
      </w:pPr>
      <w:r w:rsidRPr="00285E07">
        <w:rPr>
          <w:bCs w:val="0"/>
          <w:sz w:val="24"/>
        </w:rPr>
        <w:t>najniższa cena spośród cen wszystkich nieodrzuconych ofert</w:t>
      </w:r>
    </w:p>
    <w:p w:rsidR="00D90891" w:rsidRPr="00285E07" w:rsidRDefault="00D90891" w:rsidP="004D55B6">
      <w:pPr>
        <w:pStyle w:val="Tekstpodstawowy2"/>
        <w:keepNext/>
        <w:keepLines/>
        <w:spacing w:before="0"/>
        <w:ind w:left="709"/>
        <w:rPr>
          <w:bCs w:val="0"/>
          <w:sz w:val="24"/>
        </w:rPr>
      </w:pPr>
      <w:r w:rsidRPr="00285E07">
        <w:rPr>
          <w:sz w:val="24"/>
        </w:rPr>
        <w:t>C</w:t>
      </w:r>
      <w:r w:rsidRPr="00285E07">
        <w:rPr>
          <w:bCs w:val="0"/>
          <w:sz w:val="24"/>
        </w:rPr>
        <w:t xml:space="preserve"> = ------------------------------------------------------------------------------------- x 100 </w:t>
      </w:r>
      <w:proofErr w:type="spellStart"/>
      <w:r w:rsidRPr="00285E07">
        <w:rPr>
          <w:bCs w:val="0"/>
          <w:sz w:val="24"/>
        </w:rPr>
        <w:t>pkt</w:t>
      </w:r>
      <w:proofErr w:type="spellEnd"/>
    </w:p>
    <w:p w:rsidR="00D90891" w:rsidRPr="00285E07" w:rsidRDefault="00D90891" w:rsidP="004D55B6">
      <w:pPr>
        <w:pStyle w:val="Tekstpodstawowy2"/>
        <w:keepNext/>
        <w:keepLines/>
        <w:spacing w:before="0"/>
        <w:ind w:left="2127" w:firstLine="709"/>
        <w:rPr>
          <w:bCs w:val="0"/>
          <w:sz w:val="24"/>
        </w:rPr>
      </w:pPr>
      <w:r w:rsidRPr="00285E07">
        <w:rPr>
          <w:bCs w:val="0"/>
          <w:sz w:val="24"/>
        </w:rPr>
        <w:t>cena oferty ocenianej</w:t>
      </w:r>
    </w:p>
    <w:p w:rsidR="00D90891" w:rsidRPr="00285E07" w:rsidRDefault="00D90891" w:rsidP="00DE6202">
      <w:pPr>
        <w:pStyle w:val="Tekstpodstawowy2"/>
        <w:numPr>
          <w:ilvl w:val="1"/>
          <w:numId w:val="20"/>
        </w:numPr>
        <w:rPr>
          <w:b w:val="0"/>
          <w:sz w:val="24"/>
        </w:rPr>
      </w:pPr>
      <w:r w:rsidRPr="00285E07">
        <w:rPr>
          <w:b w:val="0"/>
          <w:sz w:val="24"/>
        </w:rPr>
        <w:t xml:space="preserve">Jeżeli nie będzie można dokonać wyboru oferty najkorzystniejszej ze względu na to, że zostały złożone oferty o takiej samej cenie, Zamawiający wezwie Wykonawców, którzy </w:t>
      </w:r>
      <w:r w:rsidRPr="00285E07">
        <w:rPr>
          <w:b w:val="0"/>
          <w:sz w:val="24"/>
        </w:rPr>
        <w:lastRenderedPageBreak/>
        <w:t>złożyli te oferty, do złożenia w terminie określonym przez Zamawiającego ofert dodatkowych. Wykonawcy, składając oferty dodatkowe, nie mogą zaoferować cen wyższych niż zaoferowane w złożonych ofertach.</w:t>
      </w:r>
    </w:p>
    <w:p w:rsidR="00D90891" w:rsidRPr="00285E07" w:rsidRDefault="00D90891" w:rsidP="00DE6202">
      <w:pPr>
        <w:pStyle w:val="Tekstpodstawowy2"/>
        <w:numPr>
          <w:ilvl w:val="1"/>
          <w:numId w:val="20"/>
        </w:numPr>
        <w:rPr>
          <w:b w:val="0"/>
          <w:sz w:val="24"/>
        </w:rPr>
      </w:pPr>
      <w:r w:rsidRPr="00285E07">
        <w:rPr>
          <w:b w:val="0"/>
          <w:sz w:val="24"/>
        </w:rPr>
        <w:t xml:space="preserve">Jeżeli okaże się, że złożono ofertę, której wybór prowadziłby do powstania obowiązku podatkowego Zamawiającego zgodnie z przepisami o podatku od towarów i usług w zakresie dotyczącym </w:t>
      </w:r>
      <w:proofErr w:type="spellStart"/>
      <w:r w:rsidRPr="00285E07">
        <w:rPr>
          <w:b w:val="0"/>
          <w:sz w:val="24"/>
        </w:rPr>
        <w:t>wewnątrzwspólnotowego</w:t>
      </w:r>
      <w:proofErr w:type="spellEnd"/>
      <w:r w:rsidRPr="00285E07">
        <w:rPr>
          <w:b w:val="0"/>
          <w:sz w:val="24"/>
        </w:rPr>
        <w:t xml:space="preserve"> nabycia towarów, Zamawiający w celu oceny takiej oferty doliczy do przedstawionej w niej ceny podatek od towarów i usług, który miałby obowiązek wpłacić zgodnie z obowiązującymi przepisami.</w:t>
      </w:r>
    </w:p>
    <w:p w:rsidR="00D90891" w:rsidRPr="00285E07" w:rsidRDefault="00D90891" w:rsidP="00DE6202">
      <w:pPr>
        <w:pStyle w:val="Tekstpodstawowy2"/>
        <w:numPr>
          <w:ilvl w:val="1"/>
          <w:numId w:val="20"/>
        </w:numPr>
        <w:rPr>
          <w:b w:val="0"/>
          <w:bCs w:val="0"/>
          <w:sz w:val="24"/>
        </w:rPr>
      </w:pPr>
      <w:r w:rsidRPr="00285E07">
        <w:rPr>
          <w:b w:val="0"/>
          <w:bCs w:val="0"/>
          <w:sz w:val="24"/>
        </w:rPr>
        <w:t>Zamawiający zawiadomi jednocześnie wszystkich Wykonawców, którzy złożyli ofertę, o wyborze oferty najkorzystniejszej, podając nazwę (firmę), albo imię i nazwisko, siedzibę albo adres zamieszkania i adres Wykonawcy, którego ofertę wybrano oraz uzasadnienie jej wyboru, a także nazwy (firmy), albo imiona i nazwiska, siedziby albo miejsca zamieszkania i adresy Wykonawców, którzy złożyli oferty, a także punktację przyznaną ofertom w każdym kryterium oceny ofert i łączną punktację, oraz o Wykonawcach, którzy zostali wykluczeni z postępowania oraz o Wykonawcach, których oferty zostały odrzucone, podając uzasadnienie faktyczne i prawne. W tymże zawiadomieniu Zamawiający informuje także o terminie, po którego upływie umowa w sprawie niniejszego zamówienia publicznego może być zawarta.</w:t>
      </w:r>
    </w:p>
    <w:p w:rsidR="00D90891" w:rsidRPr="00285E07" w:rsidRDefault="00D90891" w:rsidP="0049118E">
      <w:pPr>
        <w:pStyle w:val="rozdzia"/>
      </w:pPr>
      <w:r w:rsidRPr="00285E07">
        <w:t>15.</w:t>
      </w:r>
      <w:r w:rsidRPr="00285E07">
        <w:tab/>
        <w:t>Unieważnienie postępowania.</w:t>
      </w:r>
    </w:p>
    <w:p w:rsidR="00D90891" w:rsidRPr="00285E07" w:rsidRDefault="00D90891" w:rsidP="00DE6202">
      <w:pPr>
        <w:pStyle w:val="Tekstpodstawowy2"/>
        <w:numPr>
          <w:ilvl w:val="1"/>
          <w:numId w:val="13"/>
        </w:numPr>
        <w:rPr>
          <w:b w:val="0"/>
          <w:sz w:val="24"/>
        </w:rPr>
      </w:pPr>
      <w:r w:rsidRPr="00285E07">
        <w:rPr>
          <w:b w:val="0"/>
        </w:rPr>
        <w:t>Zamawiający unieważni postępowanie w przypadkach określonych w Regulaminie.</w:t>
      </w:r>
    </w:p>
    <w:p w:rsidR="00D90891" w:rsidRPr="00285E07" w:rsidRDefault="00D90891" w:rsidP="00DE6202">
      <w:pPr>
        <w:pStyle w:val="Zwykytekst"/>
        <w:numPr>
          <w:ilvl w:val="1"/>
          <w:numId w:val="13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285E07">
        <w:rPr>
          <w:rFonts w:ascii="Times New Roman" w:hAnsi="Times New Roman"/>
          <w:sz w:val="24"/>
          <w:szCs w:val="24"/>
        </w:rPr>
        <w:t>W zawiadomieniu o unieważnieniu postępowania Zamawiający poda przyczyny faktyczne i prawne unieważnienia. W przypadku unieważnienia postępowania przed upływem terminu składania ofert, przedmiotowe zawiadomienie zostanie przesłane wszystkim Wykonawcom, którzy ubiegali się o udzielenie zamówienia, natomiast w przypadku unieważnienia postępowania po upływie terminu składania ofert –Wykonawcom, którzy złożyli oferty.</w:t>
      </w:r>
    </w:p>
    <w:p w:rsidR="00D90891" w:rsidRPr="00285E07" w:rsidRDefault="00D90891" w:rsidP="0049118E">
      <w:pPr>
        <w:pStyle w:val="rozdzia"/>
      </w:pPr>
      <w:r w:rsidRPr="00285E07">
        <w:t>16.</w:t>
      </w:r>
      <w:r w:rsidRPr="00285E07">
        <w:tab/>
        <w:t>Udzielenie zamówienia.</w:t>
      </w:r>
    </w:p>
    <w:p w:rsidR="00D90891" w:rsidRPr="00285E07" w:rsidRDefault="00D90891" w:rsidP="00F20411">
      <w:pPr>
        <w:spacing w:before="120"/>
        <w:ind w:left="720" w:hanging="720"/>
        <w:jc w:val="both"/>
      </w:pPr>
      <w:r w:rsidRPr="00285E07">
        <w:t>16.1.</w:t>
      </w:r>
      <w:r w:rsidRPr="00285E07">
        <w:tab/>
        <w:t>Zamawiający udzieli zamówienia Wykonawcy, którego oferta zostanie uznana za najkorzystniejszą.</w:t>
      </w:r>
    </w:p>
    <w:p w:rsidR="00D90891" w:rsidRPr="00285E07" w:rsidRDefault="00D90891" w:rsidP="00F20411">
      <w:pPr>
        <w:spacing w:before="120"/>
        <w:ind w:left="720" w:hanging="720"/>
        <w:jc w:val="both"/>
      </w:pPr>
      <w:r w:rsidRPr="00285E07">
        <w:t>16.2.</w:t>
      </w:r>
      <w:r w:rsidRPr="00285E07">
        <w:tab/>
        <w:t>Jeżeli Wykonawca, którego oferta została wybrana, uchyli się od zawarcia umowy, Zamawiający będzie mógł wybrać ofertę najkorzystniejszą spośród pozostałych ofert, bez przeprowadzania ich ponownej oceny.</w:t>
      </w:r>
    </w:p>
    <w:p w:rsidR="00D90891" w:rsidRPr="00285E07" w:rsidRDefault="00D90891" w:rsidP="00BA42F7">
      <w:pPr>
        <w:jc w:val="both"/>
      </w:pPr>
      <w:r w:rsidRPr="00285E07">
        <w:t>16.3.</w:t>
      </w:r>
      <w:r w:rsidRPr="00285E07">
        <w:tab/>
        <w:t xml:space="preserve">Zamawiający dopuszcza możliwość dokonania zmiany postanowień umowy zawartej z </w:t>
      </w:r>
      <w:r w:rsidRPr="00285E07">
        <w:tab/>
        <w:t xml:space="preserve">Wykonawcą w sprawie niniejszego zamówienia publicznego w przypadkach </w:t>
      </w:r>
      <w:r w:rsidRPr="00285E07">
        <w:tab/>
        <w:t xml:space="preserve">określonych w </w:t>
      </w:r>
      <w:r w:rsidRPr="00285E07">
        <w:rPr>
          <w:b/>
        </w:rPr>
        <w:t>Projekcie Umowy</w:t>
      </w:r>
      <w:r w:rsidRPr="00285E07">
        <w:t>.</w:t>
      </w:r>
    </w:p>
    <w:p w:rsidR="00D90891" w:rsidRPr="00285E07" w:rsidRDefault="00D90891" w:rsidP="0049118E">
      <w:pPr>
        <w:pStyle w:val="rozdzia"/>
      </w:pPr>
      <w:r w:rsidRPr="00285E07">
        <w:t>17.</w:t>
      </w:r>
      <w:r w:rsidRPr="00285E07">
        <w:tab/>
        <w:t>Wymagania dotyczące wadium.</w:t>
      </w:r>
    </w:p>
    <w:p w:rsidR="00D90891" w:rsidRPr="00285E07" w:rsidRDefault="00D90891" w:rsidP="00DE6202">
      <w:pPr>
        <w:numPr>
          <w:ilvl w:val="1"/>
          <w:numId w:val="4"/>
        </w:numPr>
        <w:tabs>
          <w:tab w:val="clear" w:pos="480"/>
        </w:tabs>
        <w:spacing w:before="120"/>
        <w:ind w:left="720" w:hanging="720"/>
        <w:jc w:val="both"/>
      </w:pPr>
      <w:r w:rsidRPr="00285E07">
        <w:t>Wykonawca składający ofertę jest zobowiązany do wniesienia wadium w wysokości:</w:t>
      </w:r>
    </w:p>
    <w:p w:rsidR="00D90891" w:rsidRPr="00285E07" w:rsidRDefault="00D90891" w:rsidP="004A66BA">
      <w:pPr>
        <w:spacing w:before="120"/>
        <w:ind w:firstLine="709"/>
        <w:jc w:val="both"/>
      </w:pPr>
      <w:r w:rsidRPr="00285E07">
        <w:rPr>
          <w:b/>
          <w:bCs/>
        </w:rPr>
        <w:t>- 1</w:t>
      </w:r>
      <w:r w:rsidR="00AC4853">
        <w:rPr>
          <w:b/>
          <w:bCs/>
        </w:rPr>
        <w:t>5</w:t>
      </w:r>
      <w:r w:rsidRPr="00285E07">
        <w:rPr>
          <w:b/>
          <w:bCs/>
        </w:rPr>
        <w:t xml:space="preserve"> 000 </w:t>
      </w:r>
      <w:proofErr w:type="spellStart"/>
      <w:r w:rsidRPr="00285E07">
        <w:rPr>
          <w:b/>
          <w:bCs/>
        </w:rPr>
        <w:t>PLN</w:t>
      </w:r>
      <w:proofErr w:type="spellEnd"/>
      <w:r w:rsidRPr="00285E07">
        <w:t xml:space="preserve"> (słownie: </w:t>
      </w:r>
      <w:r w:rsidR="00AC4853">
        <w:t>piętnaście</w:t>
      </w:r>
      <w:r w:rsidRPr="00285E07">
        <w:t xml:space="preserve"> tysięcy złotych).</w:t>
      </w:r>
    </w:p>
    <w:p w:rsidR="00D90891" w:rsidRPr="00285E07" w:rsidRDefault="00D90891" w:rsidP="00DE6202">
      <w:pPr>
        <w:numPr>
          <w:ilvl w:val="1"/>
          <w:numId w:val="4"/>
        </w:numPr>
        <w:tabs>
          <w:tab w:val="clear" w:pos="480"/>
        </w:tabs>
        <w:spacing w:before="120"/>
        <w:ind w:left="720" w:hanging="720"/>
        <w:jc w:val="both"/>
      </w:pPr>
      <w:r w:rsidRPr="00285E07">
        <w:t>Wadium musi być wniesione przed upływem terminu składania ofert w następujących formach, w zależności od wyboru Wykonawcy:</w:t>
      </w:r>
    </w:p>
    <w:p w:rsidR="00D90891" w:rsidRPr="00285E07" w:rsidRDefault="00D90891" w:rsidP="00DE6202">
      <w:pPr>
        <w:numPr>
          <w:ilvl w:val="0"/>
          <w:numId w:val="2"/>
        </w:numPr>
        <w:tabs>
          <w:tab w:val="clear" w:pos="360"/>
          <w:tab w:val="num" w:pos="1260"/>
        </w:tabs>
        <w:ind w:left="1260" w:hanging="540"/>
        <w:jc w:val="both"/>
      </w:pPr>
      <w:r w:rsidRPr="00285E07">
        <w:t>pieniądzu, przelewem na rachunek bankowy: 88 1130 1121 0080 0116 9520 0008</w:t>
      </w:r>
    </w:p>
    <w:p w:rsidR="00D90891" w:rsidRPr="00285E07" w:rsidRDefault="00D90891" w:rsidP="00DE6202">
      <w:pPr>
        <w:numPr>
          <w:ilvl w:val="0"/>
          <w:numId w:val="2"/>
        </w:numPr>
        <w:tabs>
          <w:tab w:val="clear" w:pos="360"/>
          <w:tab w:val="num" w:pos="1260"/>
        </w:tabs>
        <w:ind w:left="1260" w:hanging="540"/>
        <w:jc w:val="both"/>
      </w:pPr>
      <w:r w:rsidRPr="00285E07">
        <w:t>poręczeniach bankowych lub poręczeniach spółdzielczej kasy oszczędnościowo-kredytowej, z tym że poręczenie kasy jest zawsze poręczeniem pieniężnym;</w:t>
      </w:r>
    </w:p>
    <w:p w:rsidR="00D90891" w:rsidRPr="00285E07" w:rsidRDefault="00D90891" w:rsidP="00DE6202">
      <w:pPr>
        <w:numPr>
          <w:ilvl w:val="0"/>
          <w:numId w:val="2"/>
        </w:numPr>
        <w:tabs>
          <w:tab w:val="clear" w:pos="360"/>
          <w:tab w:val="num" w:pos="1260"/>
        </w:tabs>
        <w:ind w:left="1260" w:hanging="540"/>
        <w:jc w:val="both"/>
      </w:pPr>
      <w:r w:rsidRPr="00285E07">
        <w:t>gwarancjach bankowych;</w:t>
      </w:r>
    </w:p>
    <w:p w:rsidR="00D90891" w:rsidRPr="00285E07" w:rsidRDefault="00D90891" w:rsidP="00DE6202">
      <w:pPr>
        <w:numPr>
          <w:ilvl w:val="0"/>
          <w:numId w:val="2"/>
        </w:numPr>
        <w:tabs>
          <w:tab w:val="clear" w:pos="360"/>
          <w:tab w:val="num" w:pos="1260"/>
        </w:tabs>
        <w:ind w:left="1260" w:hanging="540"/>
        <w:jc w:val="both"/>
      </w:pPr>
      <w:r w:rsidRPr="00285E07">
        <w:t>gwarancjach ubezpieczeniowych;</w:t>
      </w:r>
    </w:p>
    <w:p w:rsidR="00D90891" w:rsidRPr="00285E07" w:rsidRDefault="00D90891" w:rsidP="00DE6202">
      <w:pPr>
        <w:numPr>
          <w:ilvl w:val="0"/>
          <w:numId w:val="2"/>
        </w:numPr>
        <w:tabs>
          <w:tab w:val="clear" w:pos="360"/>
          <w:tab w:val="num" w:pos="1260"/>
        </w:tabs>
        <w:ind w:left="1260" w:hanging="540"/>
        <w:jc w:val="both"/>
      </w:pPr>
      <w:r w:rsidRPr="00285E07">
        <w:lastRenderedPageBreak/>
        <w:t xml:space="preserve">poręczeniach udzielanych przez podmioty, o których mowa w </w:t>
      </w:r>
      <w:proofErr w:type="spellStart"/>
      <w:r w:rsidRPr="00285E07">
        <w:t>art</w:t>
      </w:r>
      <w:proofErr w:type="spellEnd"/>
      <w:r w:rsidRPr="00285E07">
        <w:t>. </w:t>
      </w:r>
      <w:proofErr w:type="spellStart"/>
      <w:r w:rsidRPr="00285E07">
        <w:t>6b</w:t>
      </w:r>
      <w:proofErr w:type="spellEnd"/>
      <w:r w:rsidRPr="00285E07">
        <w:t xml:space="preserve"> ust. 5 </w:t>
      </w:r>
      <w:proofErr w:type="spellStart"/>
      <w:r w:rsidRPr="00285E07">
        <w:t>pkt</w:t>
      </w:r>
      <w:proofErr w:type="spellEnd"/>
      <w:r w:rsidRPr="00285E07">
        <w:t xml:space="preserve"> 2 ustawy z dnia 9 listopada 2000 roku o utworzeniu Polskiej Agencji Rozwoju Przedsiębiorczości (</w:t>
      </w:r>
      <w:proofErr w:type="spellStart"/>
      <w:r w:rsidRPr="00285E07">
        <w:t>Dz.U</w:t>
      </w:r>
      <w:proofErr w:type="spellEnd"/>
      <w:r w:rsidRPr="00285E07">
        <w:t xml:space="preserve">. Nr 109, poz. 1158, z </w:t>
      </w:r>
      <w:proofErr w:type="spellStart"/>
      <w:r w:rsidRPr="00285E07">
        <w:t>późn</w:t>
      </w:r>
      <w:proofErr w:type="spellEnd"/>
      <w:r w:rsidRPr="00285E07">
        <w:t>. zm.).</w:t>
      </w:r>
    </w:p>
    <w:p w:rsidR="00D90891" w:rsidRPr="00285E07" w:rsidRDefault="00D90891" w:rsidP="00DE6202">
      <w:pPr>
        <w:numPr>
          <w:ilvl w:val="1"/>
          <w:numId w:val="4"/>
        </w:numPr>
        <w:tabs>
          <w:tab w:val="clear" w:pos="480"/>
        </w:tabs>
        <w:spacing w:before="120"/>
        <w:ind w:left="720" w:hanging="720"/>
        <w:jc w:val="both"/>
      </w:pPr>
      <w:r w:rsidRPr="00285E07">
        <w:t>Wadium musi obejmować cały okres związania ofertą.</w:t>
      </w:r>
    </w:p>
    <w:p w:rsidR="00D90891" w:rsidRPr="00285E07" w:rsidRDefault="00D90891" w:rsidP="00DE6202">
      <w:pPr>
        <w:numPr>
          <w:ilvl w:val="1"/>
          <w:numId w:val="4"/>
        </w:numPr>
        <w:tabs>
          <w:tab w:val="clear" w:pos="480"/>
        </w:tabs>
        <w:spacing w:before="120"/>
        <w:ind w:left="720" w:hanging="720"/>
        <w:jc w:val="both"/>
      </w:pPr>
      <w:r w:rsidRPr="00285E07">
        <w:t>Wadium wniesione w pieniądzu Zamawiający przechowuje na rachunku bankowym.</w:t>
      </w:r>
    </w:p>
    <w:p w:rsidR="00D90891" w:rsidRPr="00285E07" w:rsidRDefault="00D90891" w:rsidP="00DE6202">
      <w:pPr>
        <w:numPr>
          <w:ilvl w:val="1"/>
          <w:numId w:val="4"/>
        </w:numPr>
        <w:tabs>
          <w:tab w:val="clear" w:pos="480"/>
        </w:tabs>
        <w:spacing w:before="120"/>
        <w:ind w:left="720" w:hanging="720"/>
        <w:jc w:val="both"/>
      </w:pPr>
      <w:r w:rsidRPr="00285E07">
        <w:t xml:space="preserve">W przypadku, gdy wadium wnoszone jest w innej formie niż pieniądz, Wykonawca winien oryginał gwarancji lub poręczenia złożyć w siedzibie Zamawiającego w Gdyni ul. Morska </w:t>
      </w:r>
      <w:proofErr w:type="spellStart"/>
      <w:r w:rsidRPr="00285E07">
        <w:t>350A</w:t>
      </w:r>
      <w:proofErr w:type="spellEnd"/>
      <w:r w:rsidRPr="00285E07">
        <w:t xml:space="preserve"> w pokoju nr </w:t>
      </w:r>
      <w:r w:rsidRPr="00285E07">
        <w:rPr>
          <w:bCs/>
        </w:rPr>
        <w:t>313,</w:t>
      </w:r>
      <w:r w:rsidRPr="00285E07">
        <w:t xml:space="preserve"> natomiast kserokopię – zgodnie z pkt. 8.2.2. niniejszej Instrukcji dla Wykonawców. </w:t>
      </w:r>
    </w:p>
    <w:p w:rsidR="00D90891" w:rsidRPr="00285E07" w:rsidRDefault="00D90891" w:rsidP="00DE6202">
      <w:pPr>
        <w:numPr>
          <w:ilvl w:val="1"/>
          <w:numId w:val="4"/>
        </w:numPr>
        <w:tabs>
          <w:tab w:val="clear" w:pos="480"/>
        </w:tabs>
        <w:spacing w:before="120"/>
        <w:ind w:left="720" w:hanging="720"/>
        <w:jc w:val="both"/>
      </w:pPr>
      <w:r w:rsidRPr="00285E07">
        <w:t>Wykonawca, który nie wniesie wadium w wysokości określonej w pkt. 17.1., w formie lub formach, o których mowa w pkt. 17.2. zostanie wykluczony z postępowania.</w:t>
      </w:r>
    </w:p>
    <w:p w:rsidR="00D90891" w:rsidRPr="00285E07" w:rsidRDefault="00D90891" w:rsidP="00DE6202">
      <w:pPr>
        <w:numPr>
          <w:ilvl w:val="1"/>
          <w:numId w:val="4"/>
        </w:numPr>
        <w:tabs>
          <w:tab w:val="clear" w:pos="480"/>
        </w:tabs>
        <w:spacing w:before="120"/>
        <w:ind w:left="720" w:hanging="720"/>
        <w:jc w:val="both"/>
      </w:pPr>
      <w:r w:rsidRPr="00285E07">
        <w:t>Zamawiający zwraca wadium, jeżeli upłynął termin związania ofertą lub zawarto umowę w sprawie zamówienia i wniesiono zabezpieczenie należytego wykonania tej umowy lub zamawiający unieważnił postępowanie, protesty zostały ostatecznie rozstrzygnięte lub upłynął termin do ich wniesienia.</w:t>
      </w:r>
    </w:p>
    <w:p w:rsidR="00D90891" w:rsidRPr="00285E07" w:rsidRDefault="00D90891" w:rsidP="00DE6202">
      <w:pPr>
        <w:numPr>
          <w:ilvl w:val="1"/>
          <w:numId w:val="4"/>
        </w:numPr>
        <w:spacing w:before="120"/>
        <w:jc w:val="both"/>
      </w:pPr>
      <w:r w:rsidRPr="00285E07">
        <w:t xml:space="preserve">    Zamawiający, dokona niezwłocznie zwrotu wadium, na wniosek Wykonawcy, który  </w:t>
      </w:r>
      <w:r w:rsidRPr="00285E07">
        <w:tab/>
        <w:t xml:space="preserve">wycofał ofertę przed upływem terminu do składania ofert, lub który został wykluczony z </w:t>
      </w:r>
      <w:r w:rsidRPr="00285E07">
        <w:tab/>
        <w:t>postępowania, lub którego oferta została odrzucona.</w:t>
      </w:r>
    </w:p>
    <w:p w:rsidR="00D90891" w:rsidRPr="00285E07" w:rsidRDefault="00D90891" w:rsidP="00DE6202">
      <w:pPr>
        <w:numPr>
          <w:ilvl w:val="1"/>
          <w:numId w:val="5"/>
        </w:numPr>
        <w:spacing w:before="120"/>
        <w:jc w:val="both"/>
      </w:pPr>
      <w:r w:rsidRPr="00285E07">
        <w:t xml:space="preserve">Jeżeli wadium wniesiono w pieniądzu Zamawiający zwróci je wraz z odsetkami </w:t>
      </w:r>
      <w:r w:rsidRPr="00285E07">
        <w:tab/>
        <w:t xml:space="preserve">wynikającymi z umowy rachunku bankowego, na którym było ono przechowywane, </w:t>
      </w:r>
      <w:r w:rsidRPr="00285E07">
        <w:tab/>
        <w:t xml:space="preserve">pomniejszone o koszty prowadzenia rachunku oraz prowizji bankowej za przelew </w:t>
      </w:r>
      <w:r w:rsidRPr="00285E07">
        <w:tab/>
        <w:t xml:space="preserve">pieniędzy na rachunek bankowy wskazany przez Wykonawcę. Zamawiający zatrzyma </w:t>
      </w:r>
      <w:r w:rsidRPr="00285E07">
        <w:tab/>
        <w:t xml:space="preserve">wadium wraz z odsetkami, jeżeli Wykonawca w odpowiedzi na wezwanie, o którym </w:t>
      </w:r>
      <w:r w:rsidRPr="00285E07">
        <w:tab/>
        <w:t xml:space="preserve">mowa w §15 ust. 2 Regulaminu, nie złożył dokumentów o których mowa w §14 </w:t>
      </w:r>
      <w:r w:rsidRPr="00285E07">
        <w:tab/>
        <w:t xml:space="preserve">Regulaminu, lub pełnomocnictw, chyba że udowodni, że wynika to z przyczyn </w:t>
      </w:r>
      <w:r w:rsidRPr="00285E07">
        <w:tab/>
        <w:t>nieleżących po jego stronie.</w:t>
      </w:r>
    </w:p>
    <w:p w:rsidR="00D90891" w:rsidRPr="00285E07" w:rsidRDefault="00D90891" w:rsidP="00DE6202">
      <w:pPr>
        <w:numPr>
          <w:ilvl w:val="1"/>
          <w:numId w:val="5"/>
        </w:numPr>
        <w:spacing w:before="120"/>
        <w:jc w:val="both"/>
      </w:pPr>
      <w:r w:rsidRPr="00285E07">
        <w:t xml:space="preserve">Wykonawca, którego oferta zostanie wybrana utraci wadium wraz z odsetkami na </w:t>
      </w:r>
      <w:r w:rsidRPr="00285E07">
        <w:tab/>
        <w:t>rzecz Zamawiającego w przypadku, gdy:</w:t>
      </w:r>
    </w:p>
    <w:p w:rsidR="00D90891" w:rsidRPr="00285E07" w:rsidRDefault="00D90891" w:rsidP="00DE6202">
      <w:pPr>
        <w:numPr>
          <w:ilvl w:val="0"/>
          <w:numId w:val="22"/>
        </w:numPr>
        <w:tabs>
          <w:tab w:val="clear" w:pos="360"/>
          <w:tab w:val="num" w:pos="1260"/>
        </w:tabs>
        <w:ind w:left="1260" w:hanging="540"/>
        <w:jc w:val="both"/>
      </w:pPr>
      <w:r w:rsidRPr="00285E07">
        <w:t>odmówi podpisania umowy w sprawie niniejszego zamówienia na warunkach określonych w ofercie lub nie wniesie zabezpieczenia należytego wykonania umowy;</w:t>
      </w:r>
    </w:p>
    <w:p w:rsidR="00D90891" w:rsidRPr="00285E07" w:rsidRDefault="00D90891" w:rsidP="00DE6202">
      <w:pPr>
        <w:numPr>
          <w:ilvl w:val="0"/>
          <w:numId w:val="22"/>
        </w:numPr>
        <w:tabs>
          <w:tab w:val="clear" w:pos="360"/>
          <w:tab w:val="num" w:pos="1260"/>
        </w:tabs>
        <w:ind w:left="1260" w:hanging="540"/>
        <w:jc w:val="both"/>
      </w:pPr>
      <w:r w:rsidRPr="00285E07">
        <w:t>zawarcie umowy w sprawie niniejszego zamówienia stanie się niemożliwe z przyczyn leżących po stronie Wykonawcy.</w:t>
      </w:r>
    </w:p>
    <w:p w:rsidR="00D90891" w:rsidRPr="00285E07" w:rsidRDefault="00D90891" w:rsidP="0049118E">
      <w:pPr>
        <w:pStyle w:val="rozdzia"/>
      </w:pPr>
      <w:r w:rsidRPr="00285E07">
        <w:t>18.</w:t>
      </w:r>
      <w:r w:rsidRPr="00285E07">
        <w:tab/>
        <w:t>Opis sposobu obliczenia ceny oferty.</w:t>
      </w:r>
    </w:p>
    <w:p w:rsidR="00D90891" w:rsidRPr="00285E07" w:rsidRDefault="00D90891" w:rsidP="00411A45">
      <w:pPr>
        <w:pStyle w:val="Tekstpodstawowy"/>
        <w:jc w:val="both"/>
        <w:rPr>
          <w:rFonts w:ascii="Times New Roman" w:hAnsi="Times New Roman"/>
          <w:b/>
          <w:szCs w:val="24"/>
        </w:rPr>
      </w:pPr>
      <w:r w:rsidRPr="00285E07">
        <w:rPr>
          <w:rFonts w:ascii="Times New Roman" w:hAnsi="Times New Roman"/>
          <w:b/>
          <w:szCs w:val="24"/>
        </w:rPr>
        <w:t xml:space="preserve"> </w:t>
      </w:r>
    </w:p>
    <w:p w:rsidR="00B53A8D" w:rsidRPr="00285E07" w:rsidRDefault="00D90891" w:rsidP="00411A45">
      <w:pPr>
        <w:jc w:val="both"/>
        <w:rPr>
          <w:b/>
        </w:rPr>
      </w:pPr>
      <w:r w:rsidRPr="00285E07">
        <w:rPr>
          <w:b/>
        </w:rPr>
        <w:t>Wykonawca jest zobowiązany do obliczenia ceny jako  wysokości wynagrodzenia (w zł) od 100 zł (sto złoty) sprzedanych biletów</w:t>
      </w:r>
      <w:r w:rsidR="006971E5" w:rsidRPr="00285E07">
        <w:rPr>
          <w:b/>
        </w:rPr>
        <w:t xml:space="preserve"> </w:t>
      </w:r>
      <w:r w:rsidR="00B53A8D" w:rsidRPr="00285E07">
        <w:rPr>
          <w:b/>
        </w:rPr>
        <w:t xml:space="preserve">- cena musi być podana z dokładnością do dwóch miejsc po przecinku. Następnie </w:t>
      </w:r>
      <w:r w:rsidR="006971E5" w:rsidRPr="00285E07">
        <w:rPr>
          <w:b/>
        </w:rPr>
        <w:t>cenę</w:t>
      </w:r>
      <w:r w:rsidR="00B53A8D" w:rsidRPr="00285E07">
        <w:rPr>
          <w:b/>
        </w:rPr>
        <w:t xml:space="preserve"> tą należy podzielić przez 100 i pomnożyć przez  7 400 000,00</w:t>
      </w:r>
      <w:r w:rsidR="00285E07">
        <w:rPr>
          <w:b/>
        </w:rPr>
        <w:t xml:space="preserve"> zł</w:t>
      </w:r>
      <w:r w:rsidR="00B53A8D" w:rsidRPr="00285E07">
        <w:rPr>
          <w:b/>
        </w:rPr>
        <w:t xml:space="preserve"> według poniższego przykładu.</w:t>
      </w:r>
    </w:p>
    <w:p w:rsidR="00B53A8D" w:rsidRPr="00285E07" w:rsidRDefault="00B53A8D" w:rsidP="00411A45">
      <w:pPr>
        <w:jc w:val="both"/>
        <w:rPr>
          <w:b/>
        </w:rPr>
      </w:pPr>
    </w:p>
    <w:p w:rsidR="00B53A8D" w:rsidRPr="00285E07" w:rsidRDefault="00B53A8D" w:rsidP="00411A45">
      <w:pPr>
        <w:jc w:val="both"/>
        <w:rPr>
          <w:b/>
        </w:rPr>
      </w:pPr>
      <w:r w:rsidRPr="00285E07">
        <w:rPr>
          <w:b/>
        </w:rPr>
        <w:t>Przykład:</w:t>
      </w:r>
    </w:p>
    <w:p w:rsidR="00B53A8D" w:rsidRPr="00285E07" w:rsidRDefault="00B53A8D" w:rsidP="00411A45">
      <w:pPr>
        <w:jc w:val="both"/>
        <w:rPr>
          <w:b/>
        </w:rPr>
      </w:pPr>
      <w:r w:rsidRPr="00285E07">
        <w:rPr>
          <w:b/>
        </w:rPr>
        <w:t>Kwota wynagrodzenia Wykonawcy</w:t>
      </w:r>
      <w:r w:rsidR="006971E5" w:rsidRPr="00285E07">
        <w:rPr>
          <w:b/>
        </w:rPr>
        <w:t xml:space="preserve"> (cena)</w:t>
      </w:r>
      <w:r w:rsidRPr="00285E07">
        <w:rPr>
          <w:b/>
        </w:rPr>
        <w:t xml:space="preserve">  to </w:t>
      </w:r>
      <w:r w:rsidR="00AC4853">
        <w:rPr>
          <w:b/>
        </w:rPr>
        <w:t xml:space="preserve">np. </w:t>
      </w:r>
      <w:r w:rsidRPr="00285E07">
        <w:rPr>
          <w:b/>
        </w:rPr>
        <w:t>3,33 zł.</w:t>
      </w:r>
    </w:p>
    <w:p w:rsidR="00B53A8D" w:rsidRPr="00285E07" w:rsidRDefault="006971E5" w:rsidP="00411A45">
      <w:pPr>
        <w:jc w:val="both"/>
        <w:rPr>
          <w:b/>
        </w:rPr>
      </w:pPr>
      <w:r w:rsidRPr="00285E07">
        <w:rPr>
          <w:b/>
        </w:rPr>
        <w:t xml:space="preserve">3,33/100 = 0,0333 x </w:t>
      </w:r>
      <w:r w:rsidR="00B53A8D" w:rsidRPr="00285E07">
        <w:rPr>
          <w:b/>
        </w:rPr>
        <w:t>7 400 000,00</w:t>
      </w:r>
      <w:r w:rsidR="00285E07">
        <w:rPr>
          <w:b/>
        </w:rPr>
        <w:t xml:space="preserve"> zł</w:t>
      </w:r>
      <w:r w:rsidR="00B53A8D" w:rsidRPr="00285E07">
        <w:rPr>
          <w:b/>
        </w:rPr>
        <w:t xml:space="preserve"> = 246 420,00 zł</w:t>
      </w:r>
      <w:r w:rsidR="00D26BA9" w:rsidRPr="00285E07">
        <w:rPr>
          <w:b/>
        </w:rPr>
        <w:t xml:space="preserve"> netto</w:t>
      </w:r>
      <w:r w:rsidRPr="00285E07">
        <w:rPr>
          <w:b/>
        </w:rPr>
        <w:t xml:space="preserve"> + 23% VAT.</w:t>
      </w:r>
    </w:p>
    <w:p w:rsidR="00B53A8D" w:rsidRPr="00285E07" w:rsidRDefault="00B53A8D" w:rsidP="00411A45">
      <w:pPr>
        <w:jc w:val="both"/>
        <w:rPr>
          <w:b/>
        </w:rPr>
      </w:pPr>
    </w:p>
    <w:p w:rsidR="00D90891" w:rsidRPr="00285E07" w:rsidRDefault="00D90891" w:rsidP="00411A45">
      <w:pPr>
        <w:jc w:val="both"/>
        <w:rPr>
          <w:b/>
        </w:rPr>
      </w:pPr>
      <w:r w:rsidRPr="00285E07">
        <w:rPr>
          <w:b/>
        </w:rPr>
        <w:t xml:space="preserve">Cena musi być zaokrąglona do dwóch miejsc po przecinku, czyli  z dokładnością do jednego grosza </w:t>
      </w:r>
      <w:r w:rsidRPr="00285E07">
        <w:rPr>
          <w:i/>
        </w:rPr>
        <w:t xml:space="preserve">(zgodnie z zasadami matematyki). </w:t>
      </w:r>
      <w:r w:rsidR="00AC4853" w:rsidRPr="00AC4853">
        <w:rPr>
          <w:b/>
          <w:i/>
        </w:rPr>
        <w:t>Dla potrzeb wyliczenia</w:t>
      </w:r>
      <w:r w:rsidR="00AC4853">
        <w:rPr>
          <w:i/>
        </w:rPr>
        <w:t xml:space="preserve"> </w:t>
      </w:r>
      <w:r w:rsidRPr="00285E07">
        <w:rPr>
          <w:b/>
        </w:rPr>
        <w:t>Zamawiający szacuje, że przychód kasy biletowej będącej przedmiotem zamówienia</w:t>
      </w:r>
      <w:r w:rsidR="00AC4853">
        <w:rPr>
          <w:b/>
        </w:rPr>
        <w:t>, w</w:t>
      </w:r>
      <w:r w:rsidRPr="00285E07">
        <w:rPr>
          <w:b/>
        </w:rPr>
        <w:t xml:space="preserve"> okres</w:t>
      </w:r>
      <w:r w:rsidR="00AC4853">
        <w:rPr>
          <w:b/>
        </w:rPr>
        <w:t>ie</w:t>
      </w:r>
      <w:r w:rsidRPr="00285E07">
        <w:rPr>
          <w:b/>
        </w:rPr>
        <w:t xml:space="preserve"> 30 miesięcy wy</w:t>
      </w:r>
      <w:r w:rsidR="00AC4853">
        <w:rPr>
          <w:b/>
        </w:rPr>
        <w:t>nosi</w:t>
      </w:r>
      <w:r w:rsidRPr="00285E07">
        <w:rPr>
          <w:b/>
        </w:rPr>
        <w:t xml:space="preserve"> 7 400 000,00 zł netto. </w:t>
      </w:r>
    </w:p>
    <w:p w:rsidR="00C55A65" w:rsidRPr="00285E07" w:rsidRDefault="00C55A65" w:rsidP="00411A45">
      <w:pPr>
        <w:jc w:val="both"/>
        <w:rPr>
          <w:b/>
        </w:rPr>
      </w:pPr>
    </w:p>
    <w:p w:rsidR="00D90891" w:rsidRPr="00285E07" w:rsidRDefault="00D90891" w:rsidP="00411A45">
      <w:pPr>
        <w:suppressAutoHyphens/>
        <w:spacing w:before="60" w:after="60"/>
        <w:jc w:val="both"/>
        <w:rPr>
          <w:b/>
          <w:spacing w:val="-4"/>
        </w:rPr>
      </w:pPr>
    </w:p>
    <w:p w:rsidR="00D90891" w:rsidRPr="00285E07" w:rsidRDefault="00D90891" w:rsidP="00DE6202">
      <w:pPr>
        <w:numPr>
          <w:ilvl w:val="1"/>
          <w:numId w:val="19"/>
        </w:numPr>
        <w:suppressAutoHyphens/>
        <w:spacing w:before="60" w:after="60"/>
        <w:jc w:val="both"/>
        <w:rPr>
          <w:b/>
          <w:spacing w:val="-4"/>
        </w:rPr>
      </w:pPr>
      <w:r w:rsidRPr="00285E07">
        <w:rPr>
          <w:spacing w:val="-4"/>
        </w:rPr>
        <w:t xml:space="preserve">Wykonawca winien podać w formularzu ofertowym cenę netto w </w:t>
      </w:r>
      <w:proofErr w:type="spellStart"/>
      <w:r w:rsidRPr="00285E07">
        <w:rPr>
          <w:spacing w:val="-4"/>
        </w:rPr>
        <w:t>PLN</w:t>
      </w:r>
      <w:proofErr w:type="spellEnd"/>
      <w:r w:rsidRPr="00285E07">
        <w:rPr>
          <w:spacing w:val="-4"/>
        </w:rPr>
        <w:t xml:space="preserve"> za zrealizowanie przedmiotu zamówienia zgodnie z wymogami określonymi w pkt. 4.1 SIWZ oraz w Rozdziale IV SIWZ (projekt umowy).</w:t>
      </w:r>
    </w:p>
    <w:p w:rsidR="00D90891" w:rsidRPr="00285E07" w:rsidRDefault="00D90891" w:rsidP="00DE6202">
      <w:pPr>
        <w:numPr>
          <w:ilvl w:val="1"/>
          <w:numId w:val="19"/>
        </w:numPr>
        <w:suppressAutoHyphens/>
        <w:spacing w:before="60" w:after="60"/>
        <w:ind w:left="703" w:hanging="703"/>
        <w:jc w:val="both"/>
      </w:pPr>
      <w:r w:rsidRPr="00285E07">
        <w:t xml:space="preserve">Do ceny netto Wykonawca winien doliczyć podatek VAT w wysokości 23 %, i wyliczyć cenę brutto. Nie dotyczy to Wykonawcy biorącego udział w </w:t>
      </w:r>
      <w:proofErr w:type="spellStart"/>
      <w:r w:rsidRPr="00285E07">
        <w:t>wewnątrzwspólnotowym</w:t>
      </w:r>
      <w:proofErr w:type="spellEnd"/>
      <w:r w:rsidRPr="00285E07">
        <w:t xml:space="preserve"> nabyciu towarów, w sytuacji, gdy obowiązek podatkowy powstaje po stronie Zamawiającego.</w:t>
      </w:r>
    </w:p>
    <w:p w:rsidR="00D90891" w:rsidRPr="00285E07" w:rsidRDefault="00D90891" w:rsidP="00DE6202">
      <w:pPr>
        <w:numPr>
          <w:ilvl w:val="1"/>
          <w:numId w:val="19"/>
        </w:numPr>
        <w:suppressAutoHyphens/>
        <w:spacing w:before="60" w:after="60"/>
        <w:ind w:left="703" w:hanging="703"/>
        <w:jc w:val="both"/>
      </w:pPr>
      <w:r w:rsidRPr="00285E07">
        <w:t xml:space="preserve">Cena oferty (tj. cena realizacji przedmiotu zamówienia) musi obejmować całkowity koszt wykonania przedmiotu zamówienia oraz wszelkie koszty towarzyszące wykonaniu.   </w:t>
      </w:r>
    </w:p>
    <w:p w:rsidR="00D90891" w:rsidRPr="00285E07" w:rsidRDefault="00D90891" w:rsidP="0049118E">
      <w:pPr>
        <w:pStyle w:val="rozdzia"/>
      </w:pPr>
      <w:r w:rsidRPr="00285E07">
        <w:t>19.</w:t>
      </w:r>
      <w:r w:rsidRPr="00285E07">
        <w:tab/>
        <w:t>Formalności, jakich należy dopełnić przed zawarciem umowy.</w:t>
      </w:r>
    </w:p>
    <w:p w:rsidR="00D90891" w:rsidRPr="00285E07" w:rsidRDefault="00D90891" w:rsidP="00E60A98">
      <w:pPr>
        <w:pStyle w:val="Tekstpodstawowy2"/>
        <w:ind w:left="720" w:hanging="720"/>
        <w:rPr>
          <w:b w:val="0"/>
          <w:sz w:val="24"/>
        </w:rPr>
      </w:pPr>
      <w:r w:rsidRPr="00285E07">
        <w:rPr>
          <w:b w:val="0"/>
          <w:sz w:val="24"/>
        </w:rPr>
        <w:t>19.1 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D90891" w:rsidRPr="00285E07" w:rsidRDefault="00D90891" w:rsidP="00E60A98">
      <w:pPr>
        <w:pStyle w:val="Tekstpodstawowy2"/>
        <w:ind w:left="709" w:hanging="709"/>
        <w:rPr>
          <w:b w:val="0"/>
          <w:sz w:val="24"/>
        </w:rPr>
      </w:pPr>
      <w:r w:rsidRPr="00285E07">
        <w:rPr>
          <w:b w:val="0"/>
          <w:sz w:val="24"/>
        </w:rPr>
        <w:t>19.2   Ustalenie ilości egzemplarzy, w jakich ma być sporządzona umowa.</w:t>
      </w:r>
    </w:p>
    <w:p w:rsidR="00D90891" w:rsidRPr="00285E07" w:rsidRDefault="00D90891" w:rsidP="00DE6202">
      <w:pPr>
        <w:pStyle w:val="Tekstpodstawowy2"/>
        <w:numPr>
          <w:ilvl w:val="1"/>
          <w:numId w:val="25"/>
        </w:numPr>
        <w:tabs>
          <w:tab w:val="clear" w:pos="360"/>
          <w:tab w:val="num" w:pos="0"/>
        </w:tabs>
        <w:rPr>
          <w:b w:val="0"/>
          <w:sz w:val="24"/>
        </w:rPr>
      </w:pPr>
      <w:r w:rsidRPr="00285E07">
        <w:rPr>
          <w:b w:val="0"/>
          <w:sz w:val="24"/>
        </w:rPr>
        <w:t xml:space="preserve">19.3  W przypadku wyboru oferty wykonawców wspólnie ubiegających się o udzielenie </w:t>
      </w:r>
      <w:r w:rsidRPr="00285E07">
        <w:rPr>
          <w:b w:val="0"/>
          <w:sz w:val="24"/>
        </w:rPr>
        <w:tab/>
        <w:t xml:space="preserve">zamówienia, zamawiający przed podpisaniem umowy może zażądać umowy </w:t>
      </w:r>
      <w:r w:rsidRPr="00285E07">
        <w:rPr>
          <w:b w:val="0"/>
          <w:sz w:val="24"/>
        </w:rPr>
        <w:tab/>
        <w:t>regulującej współpracę tych wykonawców.</w:t>
      </w:r>
    </w:p>
    <w:p w:rsidR="00D90891" w:rsidRPr="00285E07" w:rsidRDefault="00D90891" w:rsidP="0049118E">
      <w:pPr>
        <w:pStyle w:val="rozdzia"/>
      </w:pPr>
      <w:r w:rsidRPr="00285E07">
        <w:t>20. Pouczenie o środkach ochrony prawnej.</w:t>
      </w:r>
    </w:p>
    <w:p w:rsidR="00D90891" w:rsidRPr="00285E07" w:rsidRDefault="00D90891" w:rsidP="00EB6444">
      <w:pPr>
        <w:suppressAutoHyphens/>
        <w:spacing w:before="60" w:after="60"/>
        <w:ind w:left="567" w:hanging="567"/>
        <w:jc w:val="both"/>
      </w:pPr>
      <w:r w:rsidRPr="00285E07">
        <w:t xml:space="preserve">20.1 Wobec treści ogłoszenia o zamówieniu, czynności podjętych przez zamawiającego w toku postępowania oraz w przypadku zaniechania przez zamawiającego czynności, do której jest obowiązany na podstawie niniejszego regulaminu, można wnieść protest do zamawiającego. </w:t>
      </w:r>
    </w:p>
    <w:p w:rsidR="00D90891" w:rsidRPr="00285E07" w:rsidRDefault="00D90891" w:rsidP="00EB6444">
      <w:pPr>
        <w:pStyle w:val="Tekstpodstawowy"/>
        <w:ind w:left="567" w:hanging="567"/>
        <w:jc w:val="both"/>
        <w:rPr>
          <w:rFonts w:ascii="Times New Roman" w:hAnsi="Times New Roman"/>
          <w:bCs/>
        </w:rPr>
      </w:pPr>
      <w:r w:rsidRPr="00285E07">
        <w:rPr>
          <w:rFonts w:ascii="Times New Roman" w:hAnsi="Times New Roman"/>
          <w:bCs/>
        </w:rPr>
        <w:t>20.2.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D90891" w:rsidRPr="00285E07" w:rsidRDefault="00D90891" w:rsidP="00EB6444">
      <w:pPr>
        <w:pStyle w:val="Tekstpodstawowy"/>
        <w:ind w:left="567" w:hanging="567"/>
        <w:jc w:val="both"/>
        <w:rPr>
          <w:rFonts w:ascii="Times New Roman" w:hAnsi="Times New Roman"/>
          <w:bCs/>
        </w:rPr>
      </w:pPr>
      <w:r w:rsidRPr="00285E07">
        <w:rPr>
          <w:rFonts w:ascii="Times New Roman" w:hAnsi="Times New Roman"/>
          <w:bCs/>
        </w:rPr>
        <w:t xml:space="preserve">20.3.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D90891" w:rsidRPr="00285E07" w:rsidRDefault="00D90891" w:rsidP="00EB6444">
      <w:pPr>
        <w:pStyle w:val="Tekstpodstawowy"/>
        <w:ind w:left="567" w:hanging="567"/>
        <w:jc w:val="both"/>
        <w:rPr>
          <w:rFonts w:ascii="Times New Roman" w:hAnsi="Times New Roman"/>
          <w:bCs/>
        </w:rPr>
      </w:pPr>
      <w:r w:rsidRPr="00285E07">
        <w:rPr>
          <w:rFonts w:ascii="Times New Roman" w:hAnsi="Times New Roman"/>
          <w:bCs/>
        </w:rPr>
        <w:t>20.4. W przypadku wniesienia protestu dotyczącego treści ogłoszenia lub postanowień specyfikacji istotnych warunków zamówienia zamawiający może przedłużyć termin składania ofert.</w:t>
      </w:r>
    </w:p>
    <w:p w:rsidR="00D90891" w:rsidRPr="00285E07" w:rsidRDefault="00D90891" w:rsidP="0049118E">
      <w:pPr>
        <w:pStyle w:val="Tekstpodstawowy"/>
        <w:jc w:val="both"/>
        <w:rPr>
          <w:rFonts w:ascii="Times New Roman" w:hAnsi="Times New Roman"/>
          <w:bCs/>
        </w:rPr>
      </w:pPr>
      <w:r w:rsidRPr="00285E07">
        <w:rPr>
          <w:rFonts w:ascii="Times New Roman" w:hAnsi="Times New Roman"/>
          <w:bCs/>
        </w:rPr>
        <w:t>20.5. Wniesienie protestu jest dopuszczalne tylko przed zawarciem umowy.</w:t>
      </w:r>
    </w:p>
    <w:p w:rsidR="00D90891" w:rsidRPr="00285E07" w:rsidRDefault="00D90891" w:rsidP="00EB6444">
      <w:pPr>
        <w:pStyle w:val="Tekstpodstawowy"/>
        <w:ind w:left="567" w:hanging="567"/>
        <w:jc w:val="both"/>
        <w:rPr>
          <w:rFonts w:ascii="Times New Roman" w:hAnsi="Times New Roman"/>
          <w:bCs/>
        </w:rPr>
      </w:pPr>
      <w:r w:rsidRPr="00285E07">
        <w:rPr>
          <w:rFonts w:ascii="Times New Roman" w:hAnsi="Times New Roman"/>
          <w:bCs/>
        </w:rPr>
        <w:t>20.6. Zamawiający odrzuca protest wniesiony po terminie, wniesiony przez podmiot nieuprawniony lub protest niedopuszczalny na podstawie § 63 ust. 6</w:t>
      </w:r>
      <w:r w:rsidRPr="00285E07">
        <w:rPr>
          <w:rFonts w:ascii="Times New Roman" w:hAnsi="Times New Roman"/>
        </w:rPr>
        <w:t xml:space="preserve"> </w:t>
      </w:r>
      <w:r w:rsidRPr="00285E07">
        <w:rPr>
          <w:rFonts w:ascii="Times New Roman" w:hAnsi="Times New Roman"/>
          <w:bCs/>
        </w:rPr>
        <w:t>Regulaminu.</w:t>
      </w:r>
    </w:p>
    <w:p w:rsidR="00D90891" w:rsidRPr="00285E07" w:rsidRDefault="00D90891" w:rsidP="00EB6444">
      <w:pPr>
        <w:pStyle w:val="Tekstpodstawowy"/>
        <w:ind w:left="567" w:hanging="567"/>
        <w:jc w:val="both"/>
        <w:rPr>
          <w:rFonts w:ascii="Times New Roman" w:hAnsi="Times New Roman"/>
          <w:bCs/>
        </w:rPr>
      </w:pPr>
      <w:r w:rsidRPr="00285E07">
        <w:rPr>
          <w:rFonts w:ascii="Times New Roman" w:hAnsi="Times New Roman"/>
          <w:bCs/>
        </w:rPr>
        <w:t>20.7.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D90891" w:rsidRPr="00285E07" w:rsidRDefault="00D90891" w:rsidP="0049118E">
      <w:pPr>
        <w:pStyle w:val="rozdzia"/>
      </w:pPr>
      <w:r w:rsidRPr="00285E07">
        <w:t>21. Zabezpieczenie należytego wykonania umowy (Zabezpieczenie)</w:t>
      </w:r>
    </w:p>
    <w:p w:rsidR="00D90891" w:rsidRPr="00285E07" w:rsidRDefault="00D90891" w:rsidP="00DE6202">
      <w:pPr>
        <w:numPr>
          <w:ilvl w:val="1"/>
          <w:numId w:val="23"/>
        </w:numPr>
        <w:ind w:left="567" w:hanging="567"/>
        <w:jc w:val="both"/>
      </w:pPr>
      <w:r w:rsidRPr="00285E07">
        <w:t>Wykonawca zobowiązany jest do wniesienia zabezpieczenia należytego wykon</w:t>
      </w:r>
      <w:r w:rsidR="002C228A">
        <w:t>ania umowy na kwotę stanowiącą 5</w:t>
      </w:r>
      <w:r w:rsidRPr="00285E07">
        <w:t xml:space="preserve">% ceny oferty zawierającej podatek VAT, a jeżeli obowiązek zapłaty tego podatku obciąża Zamawiającego – na kwotę stanowiącą 2% ceny </w:t>
      </w:r>
      <w:r w:rsidRPr="00285E07">
        <w:lastRenderedPageBreak/>
        <w:t>oferty powiększonej o należny podatek VAT, najpóźniej w dniu zawarcia umowy na wykonanie przedmiotu zamówienia.</w:t>
      </w:r>
    </w:p>
    <w:p w:rsidR="00D90891" w:rsidRPr="00285E07" w:rsidRDefault="00D90891" w:rsidP="00DE6202">
      <w:pPr>
        <w:numPr>
          <w:ilvl w:val="1"/>
          <w:numId w:val="23"/>
        </w:numPr>
        <w:ind w:left="567" w:hanging="567"/>
        <w:jc w:val="both"/>
      </w:pPr>
      <w:r w:rsidRPr="00285E07">
        <w:t>Zabezpieczenie może być wnoszone według wyboru wyko</w:t>
      </w:r>
      <w:r w:rsidRPr="00285E07">
        <w:softHyphen/>
        <w:t>nawcy w jednej lub w kilku następujących formach:</w:t>
      </w:r>
    </w:p>
    <w:p w:rsidR="00D90891" w:rsidRPr="00285E07" w:rsidRDefault="00D90891" w:rsidP="00373786">
      <w:pPr>
        <w:pStyle w:val="pkt"/>
        <w:spacing w:before="0" w:after="0"/>
        <w:ind w:right="287"/>
      </w:pPr>
      <w:r w:rsidRPr="00285E07">
        <w:t>1) pieniądzu;</w:t>
      </w:r>
    </w:p>
    <w:p w:rsidR="00D90891" w:rsidRPr="00285E07" w:rsidRDefault="00D90891" w:rsidP="00373786">
      <w:pPr>
        <w:pStyle w:val="pkt"/>
        <w:spacing w:before="0" w:after="0"/>
        <w:ind w:right="287"/>
      </w:pPr>
      <w:r w:rsidRPr="00285E07">
        <w:t>2) poręczeniach bankowych lub poręczeniach spółdzielczej kasy oszczędnościowo-kredytowej, z tym że zobowiązanie kasy jest zawsze zobowiązaniem pieniężnym</w:t>
      </w:r>
    </w:p>
    <w:p w:rsidR="00D90891" w:rsidRPr="00285E07" w:rsidRDefault="00D90891" w:rsidP="00373786">
      <w:pPr>
        <w:pStyle w:val="pkt"/>
        <w:spacing w:before="0" w:after="0"/>
        <w:ind w:right="287"/>
      </w:pPr>
      <w:r w:rsidRPr="00285E07">
        <w:t>3) gwarancjach bankowych;</w:t>
      </w:r>
    </w:p>
    <w:p w:rsidR="00D90891" w:rsidRPr="00285E07" w:rsidRDefault="00D90891" w:rsidP="00373786">
      <w:pPr>
        <w:pStyle w:val="pkt"/>
        <w:spacing w:before="0" w:after="0"/>
        <w:ind w:right="287"/>
      </w:pPr>
      <w:r w:rsidRPr="00285E07">
        <w:t>4) gwarancjach ubezpieczeniowych.</w:t>
      </w:r>
    </w:p>
    <w:p w:rsidR="00D90891" w:rsidRPr="00285E07" w:rsidRDefault="00D90891" w:rsidP="0070149D">
      <w:pPr>
        <w:pStyle w:val="pkt"/>
        <w:spacing w:before="0" w:after="0"/>
        <w:ind w:right="287"/>
      </w:pPr>
      <w:r w:rsidRPr="00285E07">
        <w:t xml:space="preserve">5) poręczeniach udzielanych przez podmioty, o których mowa w </w:t>
      </w:r>
      <w:proofErr w:type="spellStart"/>
      <w:r w:rsidRPr="00285E07">
        <w:t>art</w:t>
      </w:r>
      <w:proofErr w:type="spellEnd"/>
      <w:r w:rsidRPr="00285E07">
        <w:t xml:space="preserve">. </w:t>
      </w:r>
      <w:proofErr w:type="spellStart"/>
      <w:r w:rsidRPr="00285E07">
        <w:t>6b</w:t>
      </w:r>
      <w:proofErr w:type="spellEnd"/>
      <w:r w:rsidRPr="00285E07">
        <w:t xml:space="preserve"> ust. 5 </w:t>
      </w:r>
      <w:proofErr w:type="spellStart"/>
      <w:r w:rsidRPr="00285E07">
        <w:t>pkt</w:t>
      </w:r>
      <w:proofErr w:type="spellEnd"/>
      <w:r w:rsidRPr="00285E07">
        <w:t xml:space="preserve"> 2 ustawy z dnia 9 listopada 2000 r. o utworzeniu Polskiej Agencji Rozwoju Przedsiębiorczości.</w:t>
      </w:r>
    </w:p>
    <w:p w:rsidR="00D90891" w:rsidRPr="00285E07" w:rsidRDefault="00D90891" w:rsidP="00DE6202">
      <w:pPr>
        <w:pStyle w:val="ust"/>
        <w:numPr>
          <w:ilvl w:val="1"/>
          <w:numId w:val="23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285E07">
        <w:t>Zabezpieczenie wnoszone w pieniądzu wykonawca wpłaca przelewem na rachunek bankowy wskazany przez zamawiającego.</w:t>
      </w:r>
    </w:p>
    <w:p w:rsidR="00D90891" w:rsidRPr="00285E07" w:rsidRDefault="00D90891" w:rsidP="00DE6202">
      <w:pPr>
        <w:pStyle w:val="ust"/>
        <w:numPr>
          <w:ilvl w:val="1"/>
          <w:numId w:val="23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285E07">
        <w:t>W przypadku wniesienia wadium w pieniądzu wykonawca może wyrazić zgodę na zaliczenie kwoty wadium na poczet zabezpieczenia.</w:t>
      </w:r>
    </w:p>
    <w:p w:rsidR="00D90891" w:rsidRPr="00285E07" w:rsidRDefault="00D90891" w:rsidP="00DE6202">
      <w:pPr>
        <w:pStyle w:val="ust"/>
        <w:numPr>
          <w:ilvl w:val="1"/>
          <w:numId w:val="23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285E07"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</w:t>
      </w:r>
      <w:r w:rsidRPr="00285E07">
        <w:softHyphen/>
        <w:t>niędzy na rachunek bankowy wykonawcy.</w:t>
      </w:r>
    </w:p>
    <w:p w:rsidR="00D90891" w:rsidRPr="00285E07" w:rsidRDefault="00D90891" w:rsidP="00DE6202">
      <w:pPr>
        <w:pStyle w:val="ust"/>
        <w:numPr>
          <w:ilvl w:val="1"/>
          <w:numId w:val="23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285E07">
        <w:t>Zamawiający zwraca 70% wysokości zabezpieczenia w terminie 30 dni od dnia wykonania zamówienia i uznania przez zamawiającego za należycie wykonane.</w:t>
      </w:r>
    </w:p>
    <w:p w:rsidR="00D90891" w:rsidRPr="00285E07" w:rsidRDefault="00D90891" w:rsidP="00DE6202">
      <w:pPr>
        <w:pStyle w:val="ust"/>
        <w:numPr>
          <w:ilvl w:val="1"/>
          <w:numId w:val="23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285E07">
        <w:t>Pozostała część zabezpieczenia zostanie zwrócona nie później niż w 15 dniu po upływie okresu rękojmi za wady.</w:t>
      </w:r>
    </w:p>
    <w:p w:rsidR="00D90891" w:rsidRPr="00285E07" w:rsidRDefault="00D90891" w:rsidP="00DE6202">
      <w:pPr>
        <w:pStyle w:val="ust"/>
        <w:numPr>
          <w:ilvl w:val="1"/>
          <w:numId w:val="23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285E07">
        <w:t>W trakcie realizacji umowy wykonawca może dokonać zmiany formy zabezpieczenia na jedną lub kilka form, o których mowa w pkt. 21.2.</w:t>
      </w:r>
    </w:p>
    <w:p w:rsidR="00D90891" w:rsidRPr="00285E07" w:rsidRDefault="00D90891" w:rsidP="00DE6202">
      <w:pPr>
        <w:pStyle w:val="ust"/>
        <w:numPr>
          <w:ilvl w:val="1"/>
          <w:numId w:val="23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285E07">
        <w:t>Zmiana formy zabezpieczenia jest dokonywana z zachowa</w:t>
      </w:r>
      <w:r w:rsidRPr="00285E07">
        <w:softHyphen/>
        <w:t>niem ciągłości zabezpieczenia i bez zmniejszenia jego wysokości.</w:t>
      </w:r>
    </w:p>
    <w:p w:rsidR="00D90891" w:rsidRPr="00285E07" w:rsidRDefault="00D90891" w:rsidP="00DB37D9">
      <w:pPr>
        <w:pStyle w:val="Tekstpodstawowy2"/>
        <w:rPr>
          <w:sz w:val="24"/>
        </w:rPr>
      </w:pPr>
      <w:r w:rsidRPr="00285E07">
        <w:br w:type="page"/>
      </w:r>
    </w:p>
    <w:p w:rsidR="00D90891" w:rsidRPr="00285E07" w:rsidRDefault="00D90891" w:rsidP="00DB37D9">
      <w:pPr>
        <w:pStyle w:val="Tekstpodstawowy2"/>
        <w:rPr>
          <w:sz w:val="24"/>
        </w:rPr>
      </w:pPr>
    </w:p>
    <w:p w:rsidR="00D90891" w:rsidRPr="00285E07" w:rsidRDefault="00D90891" w:rsidP="0091431F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ROZDZIAŁ II</w:t>
      </w:r>
    </w:p>
    <w:p w:rsidR="00D90891" w:rsidRPr="00285E07" w:rsidRDefault="00D90891" w:rsidP="0091431F">
      <w:pPr>
        <w:pStyle w:val="Tekstpodstawowy2"/>
        <w:jc w:val="center"/>
        <w:rPr>
          <w:caps/>
          <w:sz w:val="32"/>
          <w:szCs w:val="32"/>
        </w:rPr>
      </w:pPr>
    </w:p>
    <w:p w:rsidR="00D90891" w:rsidRPr="00285E07" w:rsidRDefault="00D90891" w:rsidP="0091431F">
      <w:pPr>
        <w:pStyle w:val="Tekstpodstawowy2"/>
        <w:jc w:val="center"/>
        <w:rPr>
          <w:caps/>
          <w:sz w:val="32"/>
          <w:szCs w:val="32"/>
        </w:rPr>
      </w:pPr>
      <w:r w:rsidRPr="00285E07">
        <w:rPr>
          <w:caps/>
          <w:sz w:val="32"/>
          <w:szCs w:val="32"/>
        </w:rPr>
        <w:t>formularzE oświadczenia o spełnianiu warunków określonych w paragrafie 11 ORAZ</w:t>
      </w:r>
      <w:r w:rsidRPr="00285E07">
        <w:rPr>
          <w:iCs/>
        </w:rPr>
        <w:t xml:space="preserve"> </w:t>
      </w:r>
      <w:r w:rsidRPr="00285E07">
        <w:rPr>
          <w:caps/>
          <w:sz w:val="32"/>
          <w:szCs w:val="32"/>
        </w:rPr>
        <w:t>PARAGRAFIE 13 UST. 1 PKT. 1-9 I UST. 2 REGULAMINU</w:t>
      </w:r>
      <w:r w:rsidRPr="00285E07">
        <w:rPr>
          <w:sz w:val="32"/>
          <w:szCs w:val="32"/>
        </w:rPr>
        <w:t xml:space="preserve"> </w:t>
      </w:r>
      <w:r w:rsidRPr="00285E07">
        <w:rPr>
          <w:caps/>
          <w:sz w:val="32"/>
          <w:szCs w:val="32"/>
        </w:rPr>
        <w:t>wraz z formularzAMI załącznika</w:t>
      </w:r>
    </w:p>
    <w:p w:rsidR="00D90891" w:rsidRPr="00285E07" w:rsidRDefault="00D90891">
      <w:pPr>
        <w:pStyle w:val="Zwykytekst"/>
        <w:spacing w:before="120" w:line="288" w:lineRule="auto"/>
        <w:jc w:val="center"/>
        <w:rPr>
          <w:rFonts w:ascii="Times New Roman" w:hAnsi="Times New Roman"/>
          <w:b/>
          <w:sz w:val="24"/>
        </w:rPr>
      </w:pPr>
      <w:r w:rsidRPr="00285E07">
        <w:rPr>
          <w:rFonts w:ascii="Times New Roman" w:hAnsi="Times New Roman"/>
        </w:rPr>
        <w:br w:type="page"/>
      </w:r>
    </w:p>
    <w:p w:rsidR="006F6313" w:rsidRPr="00285E07" w:rsidRDefault="006F6313" w:rsidP="006F6313">
      <w:pPr>
        <w:pStyle w:val="Zwykytekst"/>
        <w:spacing w:before="120" w:line="288" w:lineRule="auto"/>
        <w:jc w:val="right"/>
        <w:rPr>
          <w:rFonts w:ascii="Times New Roman" w:hAnsi="Times New Roman"/>
          <w:b/>
          <w:sz w:val="24"/>
          <w:u w:val="single"/>
        </w:rPr>
      </w:pPr>
      <w:r w:rsidRPr="00285E07">
        <w:rPr>
          <w:rFonts w:ascii="Times New Roman" w:hAnsi="Times New Roman"/>
          <w:b/>
          <w:sz w:val="24"/>
          <w:u w:val="single"/>
        </w:rPr>
        <w:lastRenderedPageBreak/>
        <w:t>ZAŁĄCZNIK NR 1 do Rozdziału II SIWZ</w:t>
      </w:r>
    </w:p>
    <w:p w:rsidR="00D90891" w:rsidRPr="00285E07" w:rsidRDefault="009D21E6">
      <w:pPr>
        <w:pStyle w:val="Zwykytekst"/>
        <w:spacing w:before="120" w:line="288" w:lineRule="auto"/>
        <w:jc w:val="center"/>
        <w:rPr>
          <w:rFonts w:ascii="Times New Roman" w:hAnsi="Times New Roman"/>
          <w:b/>
          <w:sz w:val="24"/>
        </w:rPr>
      </w:pPr>
      <w:r w:rsidRPr="009D21E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.05pt;margin-top:27.15pt;width:310.75pt;height:59.85pt;z-index:251655168" wrapcoords="-52 -270 -52 21330 21652 21330 21652 -270 -52 -270" o:allowincell="f" fillcolor="silver">
            <v:textbox style="mso-next-textbox:#_x0000_s1026">
              <w:txbxContent>
                <w:p w:rsidR="00D90891" w:rsidRDefault="00D90891">
                  <w:pPr>
                    <w:jc w:val="center"/>
                    <w:rPr>
                      <w:b/>
                      <w:sz w:val="8"/>
                    </w:rPr>
                  </w:pPr>
                </w:p>
                <w:p w:rsidR="00D90891" w:rsidRDefault="00D90891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OŚWIADCZENIE</w:t>
                  </w:r>
                </w:p>
                <w:p w:rsidR="00D90891" w:rsidRDefault="00D90891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</w:rPr>
                    <w:t>(zgodnie z paragrafem 11 ust. 1 Regulaminu</w:t>
                  </w:r>
                  <w:r>
                    <w:rPr>
                      <w:b/>
                      <w:sz w:val="28"/>
                    </w:rPr>
                    <w:t>)</w:t>
                  </w:r>
                </w:p>
              </w:txbxContent>
            </v:textbox>
            <w10:wrap type="tight"/>
          </v:shape>
        </w:pict>
      </w:r>
      <w:r w:rsidRPr="009D21E6">
        <w:rPr>
          <w:noProof/>
        </w:rPr>
        <w:pict>
          <v:shape id="_x0000_s1027" type="#_x0000_t202" style="position:absolute;left:0;text-align:left;margin-left:9.2pt;margin-top:27.15pt;width:163.85pt;height:59.85pt;z-index:251654144" wrapcoords="-99 -270 -99 21330 21699 21330 21699 -270 -99 -270" o:allowincell="f">
            <v:textbox style="mso-next-textbox:#_x0000_s1027">
              <w:txbxContent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</w:p>
    <w:p w:rsidR="00D90891" w:rsidRPr="00285E07" w:rsidRDefault="00D90891" w:rsidP="007A4FB3">
      <w:pPr>
        <w:pStyle w:val="Zwykytekst"/>
        <w:spacing w:before="120" w:line="288" w:lineRule="auto"/>
        <w:jc w:val="both"/>
        <w:rPr>
          <w:b/>
          <w:spacing w:val="-2"/>
        </w:rPr>
      </w:pPr>
    </w:p>
    <w:p w:rsidR="00D90891" w:rsidRPr="00285E07" w:rsidRDefault="00D90891" w:rsidP="00411E3F">
      <w:pPr>
        <w:pStyle w:val="Zwykytekst"/>
        <w:spacing w:before="12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285E07">
        <w:rPr>
          <w:rFonts w:ascii="Times New Roman" w:hAnsi="Times New Roman"/>
          <w:b/>
          <w:spacing w:val="-2"/>
          <w:sz w:val="24"/>
          <w:szCs w:val="24"/>
        </w:rPr>
        <w:t>Składając ofertę w przetargu nieograniczonym na</w:t>
      </w:r>
      <w:r w:rsidRPr="00285E07">
        <w:rPr>
          <w:rFonts w:ascii="Times New Roman" w:hAnsi="Times New Roman"/>
          <w:iCs/>
          <w:sz w:val="24"/>
          <w:szCs w:val="24"/>
        </w:rPr>
        <w:t xml:space="preserve"> Sprzedaż podróżnym biletów kartkowych i z elektronicznych kas fiskalnych typu </w:t>
      </w:r>
      <w:proofErr w:type="spellStart"/>
      <w:r w:rsidRPr="00285E07">
        <w:rPr>
          <w:rFonts w:ascii="Times New Roman" w:hAnsi="Times New Roman"/>
          <w:iCs/>
          <w:sz w:val="24"/>
          <w:szCs w:val="24"/>
        </w:rPr>
        <w:t>rpos</w:t>
      </w:r>
      <w:proofErr w:type="spellEnd"/>
      <w:r w:rsidRPr="00285E07">
        <w:rPr>
          <w:rFonts w:ascii="Times New Roman" w:hAnsi="Times New Roman"/>
          <w:iCs/>
          <w:sz w:val="24"/>
          <w:szCs w:val="24"/>
        </w:rPr>
        <w:t xml:space="preserve"> w kasie biletowej zlokalizowanej w budynku dworca na stacji Gdańsk Główny według oferty PKP Szybka Kolej Miejska w Trójmieście sp. z o.o. </w:t>
      </w:r>
      <w:r w:rsidRPr="00285E07">
        <w:rPr>
          <w:rFonts w:ascii="Times New Roman" w:hAnsi="Times New Roman"/>
          <w:sz w:val="24"/>
          <w:szCs w:val="24"/>
        </w:rPr>
        <w:t xml:space="preserve">– znak postępowania </w:t>
      </w:r>
      <w:proofErr w:type="spellStart"/>
      <w:r w:rsidRPr="00285E07">
        <w:rPr>
          <w:rFonts w:ascii="Times New Roman" w:hAnsi="Times New Roman"/>
          <w:sz w:val="24"/>
          <w:szCs w:val="24"/>
        </w:rPr>
        <w:t>SKMMS-ZP</w:t>
      </w:r>
      <w:proofErr w:type="spellEnd"/>
      <w:r w:rsidRPr="00285E07">
        <w:rPr>
          <w:rFonts w:ascii="Times New Roman" w:hAnsi="Times New Roman"/>
          <w:sz w:val="24"/>
          <w:szCs w:val="24"/>
        </w:rPr>
        <w:t>/N/39/12, oświadczamy, że spełniamy warunki dotyczące:</w:t>
      </w:r>
    </w:p>
    <w:p w:rsidR="00D90891" w:rsidRPr="00285E07" w:rsidRDefault="00D90891">
      <w:pPr>
        <w:spacing w:before="120" w:line="288" w:lineRule="auto"/>
        <w:jc w:val="both"/>
        <w:rPr>
          <w:b/>
        </w:rPr>
      </w:pPr>
    </w:p>
    <w:p w:rsidR="00D90891" w:rsidRPr="00285E07" w:rsidRDefault="00D90891" w:rsidP="00DE6202">
      <w:pPr>
        <w:numPr>
          <w:ilvl w:val="0"/>
          <w:numId w:val="6"/>
        </w:numPr>
        <w:spacing w:before="120" w:line="288" w:lineRule="auto"/>
        <w:jc w:val="both"/>
      </w:pPr>
      <w:r w:rsidRPr="00285E07">
        <w:t>posiadania uprawnień do wykonywania określonej działalności lub czynności, jeżeli przepisy prawa nakładają obowiązek ich posiadania,</w:t>
      </w:r>
    </w:p>
    <w:p w:rsidR="00D90891" w:rsidRPr="00285E07" w:rsidRDefault="00D90891" w:rsidP="00DE6202">
      <w:pPr>
        <w:numPr>
          <w:ilvl w:val="0"/>
          <w:numId w:val="6"/>
        </w:numPr>
        <w:spacing w:before="120" w:line="288" w:lineRule="auto"/>
        <w:jc w:val="both"/>
      </w:pPr>
      <w:r w:rsidRPr="00285E07">
        <w:t>posiadania wiedzy i doświadczenia,</w:t>
      </w:r>
    </w:p>
    <w:p w:rsidR="00D90891" w:rsidRPr="00285E07" w:rsidRDefault="00D90891" w:rsidP="00DE6202">
      <w:pPr>
        <w:numPr>
          <w:ilvl w:val="0"/>
          <w:numId w:val="6"/>
        </w:numPr>
        <w:spacing w:before="120" w:line="288" w:lineRule="auto"/>
        <w:jc w:val="both"/>
      </w:pPr>
      <w:r w:rsidRPr="00285E07">
        <w:t>dysponowania odpowiednim potencjałem technicznym oraz osobami zdolnymi do wykonania zamówienia,</w:t>
      </w:r>
    </w:p>
    <w:p w:rsidR="00D90891" w:rsidRPr="00285E07" w:rsidRDefault="00D90891" w:rsidP="00DE6202">
      <w:pPr>
        <w:numPr>
          <w:ilvl w:val="0"/>
          <w:numId w:val="6"/>
        </w:numPr>
        <w:spacing w:before="120" w:line="288" w:lineRule="auto"/>
        <w:jc w:val="both"/>
      </w:pPr>
      <w:r w:rsidRPr="00285E07">
        <w:t>sytuacji ekonomicznej i finansowej.</w:t>
      </w:r>
    </w:p>
    <w:p w:rsidR="00D90891" w:rsidRPr="00285E07" w:rsidRDefault="00D90891" w:rsidP="007A4D02">
      <w:pPr>
        <w:spacing w:before="120" w:line="288" w:lineRule="auto"/>
        <w:jc w:val="both"/>
      </w:pPr>
    </w:p>
    <w:p w:rsidR="00D90891" w:rsidRPr="00285E07" w:rsidRDefault="00D90891">
      <w:pPr>
        <w:spacing w:before="120" w:line="288" w:lineRule="auto"/>
        <w:jc w:val="both"/>
      </w:pPr>
    </w:p>
    <w:p w:rsidR="00D90891" w:rsidRPr="00285E07" w:rsidRDefault="00D90891">
      <w:pPr>
        <w:pStyle w:val="Zwykytekst"/>
        <w:spacing w:before="120" w:line="288" w:lineRule="auto"/>
        <w:jc w:val="both"/>
        <w:rPr>
          <w:rFonts w:ascii="Times New Roman" w:hAnsi="Times New Roman"/>
          <w:sz w:val="24"/>
        </w:rPr>
      </w:pPr>
    </w:p>
    <w:p w:rsidR="00D90891" w:rsidRPr="00285E07" w:rsidRDefault="00D90891">
      <w:pPr>
        <w:pStyle w:val="Zwykytekst"/>
        <w:spacing w:before="120" w:line="288" w:lineRule="auto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sz w:val="24"/>
        </w:rPr>
        <w:t>__________________, dnia __. __.2012 r.</w:t>
      </w:r>
    </w:p>
    <w:p w:rsidR="00D90891" w:rsidRPr="00285E07" w:rsidRDefault="00D90891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</w:p>
    <w:p w:rsidR="00D90891" w:rsidRPr="00285E07" w:rsidRDefault="00D90891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  <w:r w:rsidRPr="00285E07">
        <w:rPr>
          <w:rFonts w:ascii="Times New Roman" w:hAnsi="Times New Roman"/>
          <w:i/>
          <w:sz w:val="24"/>
        </w:rPr>
        <w:t>_______________________________</w:t>
      </w:r>
    </w:p>
    <w:p w:rsidR="00D90891" w:rsidRPr="00285E07" w:rsidRDefault="00D90891">
      <w:pPr>
        <w:pStyle w:val="Zwykytekst"/>
        <w:spacing w:line="288" w:lineRule="auto"/>
        <w:ind w:left="1174" w:firstLine="4502"/>
        <w:jc w:val="center"/>
        <w:rPr>
          <w:rFonts w:ascii="Times New Roman" w:hAnsi="Times New Roman"/>
          <w:i/>
        </w:rPr>
      </w:pPr>
      <w:r w:rsidRPr="00285E07">
        <w:rPr>
          <w:rFonts w:ascii="Times New Roman" w:hAnsi="Times New Roman"/>
          <w:i/>
        </w:rPr>
        <w:t>(podpis Wykonawcy/Wykonawców)</w:t>
      </w:r>
    </w:p>
    <w:p w:rsidR="00D90891" w:rsidRPr="00285E07" w:rsidRDefault="00D90891" w:rsidP="006A458D">
      <w:pPr>
        <w:pStyle w:val="Zwykytekst"/>
        <w:spacing w:before="120" w:line="288" w:lineRule="auto"/>
        <w:rPr>
          <w:rFonts w:ascii="Times New Roman" w:hAnsi="Times New Roman"/>
          <w:b/>
          <w:sz w:val="24"/>
        </w:rPr>
      </w:pPr>
    </w:p>
    <w:p w:rsidR="00D90891" w:rsidRPr="00285E07" w:rsidRDefault="00D90891" w:rsidP="006A458D">
      <w:pPr>
        <w:pStyle w:val="Zwykytekst"/>
        <w:spacing w:before="120" w:line="288" w:lineRule="auto"/>
        <w:rPr>
          <w:rFonts w:ascii="Times New Roman" w:hAnsi="Times New Roman"/>
          <w:b/>
          <w:sz w:val="24"/>
        </w:rPr>
      </w:pPr>
    </w:p>
    <w:p w:rsidR="00D90891" w:rsidRPr="00285E07" w:rsidRDefault="00D90891" w:rsidP="006A458D">
      <w:pPr>
        <w:pStyle w:val="Zwykytekst"/>
        <w:spacing w:before="120" w:line="288" w:lineRule="auto"/>
        <w:rPr>
          <w:rFonts w:ascii="Times New Roman" w:hAnsi="Times New Roman"/>
          <w:b/>
          <w:sz w:val="24"/>
        </w:rPr>
      </w:pPr>
    </w:p>
    <w:p w:rsidR="00D90891" w:rsidRPr="00285E07" w:rsidRDefault="00D90891" w:rsidP="006A458D">
      <w:pPr>
        <w:pStyle w:val="Zwykytekst"/>
        <w:spacing w:before="120" w:line="288" w:lineRule="auto"/>
        <w:rPr>
          <w:rFonts w:ascii="Times New Roman" w:hAnsi="Times New Roman"/>
          <w:b/>
          <w:sz w:val="24"/>
        </w:rPr>
      </w:pPr>
    </w:p>
    <w:p w:rsidR="00D90891" w:rsidRPr="00285E07" w:rsidRDefault="00D90891">
      <w:pPr>
        <w:pStyle w:val="Zwykytekst"/>
        <w:spacing w:before="120" w:line="288" w:lineRule="auto"/>
        <w:jc w:val="center"/>
        <w:rPr>
          <w:rFonts w:ascii="Times New Roman" w:hAnsi="Times New Roman"/>
          <w:b/>
          <w:sz w:val="24"/>
        </w:rPr>
      </w:pPr>
    </w:p>
    <w:p w:rsidR="00D90891" w:rsidRPr="00285E07" w:rsidRDefault="00D90891">
      <w:pPr>
        <w:pStyle w:val="Zwykytekst"/>
        <w:spacing w:before="120" w:line="288" w:lineRule="auto"/>
        <w:jc w:val="center"/>
        <w:rPr>
          <w:rFonts w:ascii="Times New Roman" w:hAnsi="Times New Roman"/>
          <w:b/>
          <w:sz w:val="24"/>
        </w:rPr>
      </w:pPr>
    </w:p>
    <w:p w:rsidR="00D90891" w:rsidRPr="00285E07" w:rsidRDefault="00D90891">
      <w:pPr>
        <w:pStyle w:val="Zwykytekst"/>
        <w:spacing w:before="120" w:line="288" w:lineRule="auto"/>
        <w:jc w:val="center"/>
        <w:rPr>
          <w:rFonts w:ascii="Times New Roman" w:hAnsi="Times New Roman"/>
          <w:b/>
          <w:sz w:val="24"/>
        </w:rPr>
      </w:pPr>
    </w:p>
    <w:p w:rsidR="00D90891" w:rsidRPr="00285E07" w:rsidRDefault="00D90891" w:rsidP="000B3213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0B3213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0B3213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F6313" w:rsidRPr="00285E07" w:rsidRDefault="00D90891" w:rsidP="006F6313">
      <w:pPr>
        <w:pStyle w:val="Zwykytekst"/>
        <w:spacing w:before="120" w:line="288" w:lineRule="auto"/>
        <w:jc w:val="right"/>
        <w:rPr>
          <w:rFonts w:ascii="Times New Roman" w:hAnsi="Times New Roman"/>
          <w:b/>
          <w:sz w:val="24"/>
          <w:u w:val="single"/>
        </w:rPr>
      </w:pPr>
      <w:r w:rsidRPr="00285E07">
        <w:rPr>
          <w:rFonts w:ascii="Times New Roman" w:hAnsi="Times New Roman"/>
          <w:sz w:val="24"/>
          <w:szCs w:val="24"/>
        </w:rPr>
        <w:br w:type="page"/>
      </w:r>
      <w:r w:rsidR="009D21E6">
        <w:rPr>
          <w:noProof/>
        </w:rPr>
        <w:lastRenderedPageBreak/>
        <w:pict>
          <v:shape id="_x0000_s1028" type="#_x0000_t202" style="position:absolute;left:0;text-align:left;margin-left:171.05pt;margin-top:27.15pt;width:310.75pt;height:59.85pt;z-index:251661312" wrapcoords="-52 -270 -52 21330 21652 21330 21652 -270 -52 -270" o:allowincell="f" fillcolor="silver">
            <v:textbox style="mso-next-textbox:#_x0000_s1028">
              <w:txbxContent>
                <w:p w:rsidR="00D90891" w:rsidRDefault="00D90891" w:rsidP="000B3213">
                  <w:pPr>
                    <w:jc w:val="center"/>
                    <w:rPr>
                      <w:b/>
                      <w:sz w:val="8"/>
                    </w:rPr>
                  </w:pPr>
                </w:p>
                <w:p w:rsidR="00D90891" w:rsidRDefault="00D90891" w:rsidP="000B3213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OŚWIADCZENIE</w:t>
                  </w:r>
                </w:p>
                <w:p w:rsidR="00D90891" w:rsidRDefault="00D90891" w:rsidP="000B3213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</w:rPr>
                    <w:t xml:space="preserve">(zgodnie z </w:t>
                  </w:r>
                  <w:r w:rsidRPr="000B3213">
                    <w:rPr>
                      <w:b/>
                    </w:rPr>
                    <w:t xml:space="preserve">paragrafem </w:t>
                  </w:r>
                  <w:r w:rsidRPr="000B3213">
                    <w:rPr>
                      <w:iCs/>
                    </w:rPr>
                    <w:t>13 ust. 1 pkt. 1-9 i ust. 2 Regulaminu</w:t>
                  </w:r>
                  <w:r w:rsidRPr="000B3213">
                    <w:rPr>
                      <w:b/>
                      <w:sz w:val="28"/>
                    </w:rPr>
                    <w:t>)</w:t>
                  </w:r>
                </w:p>
              </w:txbxContent>
            </v:textbox>
            <w10:wrap type="tight"/>
          </v:shape>
        </w:pict>
      </w:r>
      <w:r w:rsidR="009D21E6">
        <w:rPr>
          <w:noProof/>
        </w:rPr>
        <w:pict>
          <v:shape id="_x0000_s1029" type="#_x0000_t202" style="position:absolute;left:0;text-align:left;margin-left:9.2pt;margin-top:27.15pt;width:163.85pt;height:59.85pt;z-index:251660288" wrapcoords="-99 -270 -99 21330 21699 21330 21699 -270 -99 -270" o:allowincell="f">
            <v:textbox style="mso-next-textbox:#_x0000_s1029">
              <w:txbxContent>
                <w:p w:rsidR="00D90891" w:rsidRDefault="00D90891" w:rsidP="000B3213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 w:rsidP="000B3213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 w:rsidP="000B3213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 w:rsidP="000B3213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 w:rsidP="000B3213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 w:rsidRPr="00285E07">
        <w:t xml:space="preserve"> </w:t>
      </w:r>
      <w:r w:rsidR="006F6313" w:rsidRPr="00285E07">
        <w:rPr>
          <w:rFonts w:ascii="Times New Roman" w:hAnsi="Times New Roman"/>
          <w:b/>
          <w:sz w:val="24"/>
          <w:u w:val="single"/>
        </w:rPr>
        <w:t xml:space="preserve">ZAŁĄCZNIK NR </w:t>
      </w:r>
      <w:r w:rsidR="006F6313">
        <w:rPr>
          <w:rFonts w:ascii="Times New Roman" w:hAnsi="Times New Roman"/>
          <w:b/>
          <w:sz w:val="24"/>
          <w:u w:val="single"/>
        </w:rPr>
        <w:t>2</w:t>
      </w:r>
      <w:r w:rsidR="006F6313" w:rsidRPr="00285E07">
        <w:rPr>
          <w:rFonts w:ascii="Times New Roman" w:hAnsi="Times New Roman"/>
          <w:b/>
          <w:sz w:val="24"/>
          <w:u w:val="single"/>
        </w:rPr>
        <w:t xml:space="preserve"> do Rozdziału II SIWZ</w:t>
      </w:r>
    </w:p>
    <w:p w:rsidR="00D90891" w:rsidRPr="00285E07" w:rsidRDefault="00D90891" w:rsidP="00411E3F">
      <w:pPr>
        <w:pStyle w:val="Zwykytekst"/>
        <w:spacing w:before="120" w:line="288" w:lineRule="auto"/>
      </w:pPr>
    </w:p>
    <w:p w:rsidR="00D90891" w:rsidRPr="00285E07" w:rsidRDefault="00D90891" w:rsidP="00F6040A">
      <w:pPr>
        <w:pStyle w:val="Zwykytekst"/>
        <w:spacing w:before="120" w:line="288" w:lineRule="auto"/>
        <w:jc w:val="right"/>
      </w:pPr>
    </w:p>
    <w:p w:rsidR="00D90891" w:rsidRPr="00285E07" w:rsidRDefault="00D90891" w:rsidP="00F6040A">
      <w:pPr>
        <w:pStyle w:val="Tekstpodstawowy3"/>
        <w:rPr>
          <w:b/>
          <w:spacing w:val="-2"/>
        </w:rPr>
      </w:pPr>
    </w:p>
    <w:p w:rsidR="00D90891" w:rsidRPr="00285E07" w:rsidRDefault="00D90891" w:rsidP="00411E3F">
      <w:pPr>
        <w:pStyle w:val="Zwykytekst"/>
        <w:spacing w:before="12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285E07">
        <w:rPr>
          <w:rFonts w:ascii="Times New Roman" w:hAnsi="Times New Roman"/>
          <w:b/>
          <w:spacing w:val="-2"/>
          <w:sz w:val="24"/>
          <w:szCs w:val="24"/>
        </w:rPr>
        <w:t>Składając ofertę w przetargu nieograniczonym na</w:t>
      </w:r>
      <w:r w:rsidRPr="00285E07">
        <w:rPr>
          <w:rFonts w:ascii="Times New Roman" w:hAnsi="Times New Roman"/>
          <w:iCs/>
          <w:sz w:val="24"/>
          <w:szCs w:val="24"/>
        </w:rPr>
        <w:t xml:space="preserve"> Sprzedaż podróżnym biletów kartkowych i z elektronicznych kas fiskalnych typu </w:t>
      </w:r>
      <w:proofErr w:type="spellStart"/>
      <w:r w:rsidRPr="00285E07">
        <w:rPr>
          <w:rFonts w:ascii="Times New Roman" w:hAnsi="Times New Roman"/>
          <w:iCs/>
          <w:sz w:val="24"/>
          <w:szCs w:val="24"/>
        </w:rPr>
        <w:t>rpos</w:t>
      </w:r>
      <w:proofErr w:type="spellEnd"/>
      <w:r w:rsidRPr="00285E07">
        <w:rPr>
          <w:rFonts w:ascii="Times New Roman" w:hAnsi="Times New Roman"/>
          <w:iCs/>
          <w:sz w:val="24"/>
          <w:szCs w:val="24"/>
        </w:rPr>
        <w:t xml:space="preserve"> w kasie biletowej zlokalizowanej w budynku dworca na stacji Gdańsk Główny według oferty PKP Szybka Kolej Miejska w Trójmieście sp. z o.o. </w:t>
      </w:r>
      <w:r w:rsidRPr="00285E07">
        <w:rPr>
          <w:rFonts w:ascii="Times New Roman" w:hAnsi="Times New Roman"/>
          <w:sz w:val="24"/>
          <w:szCs w:val="24"/>
        </w:rPr>
        <w:t xml:space="preserve">– znak postępowania </w:t>
      </w:r>
      <w:proofErr w:type="spellStart"/>
      <w:r w:rsidRPr="00285E07">
        <w:rPr>
          <w:rFonts w:ascii="Times New Roman" w:hAnsi="Times New Roman"/>
          <w:sz w:val="24"/>
          <w:szCs w:val="24"/>
        </w:rPr>
        <w:t>SKMMS-ZP</w:t>
      </w:r>
      <w:proofErr w:type="spellEnd"/>
      <w:r w:rsidRPr="00285E07">
        <w:rPr>
          <w:rFonts w:ascii="Times New Roman" w:hAnsi="Times New Roman"/>
          <w:sz w:val="24"/>
          <w:szCs w:val="24"/>
        </w:rPr>
        <w:t>/N/39/12, oświadczamy, że spełniamy warunki dotyczące:</w:t>
      </w:r>
    </w:p>
    <w:p w:rsidR="00D90891" w:rsidRPr="00285E07" w:rsidRDefault="00D90891" w:rsidP="00F6040A">
      <w:pPr>
        <w:spacing w:before="120" w:line="288" w:lineRule="auto"/>
        <w:jc w:val="both"/>
      </w:pPr>
    </w:p>
    <w:p w:rsidR="00D90891" w:rsidRPr="00285E07" w:rsidRDefault="00D90891" w:rsidP="00F6040A">
      <w:pPr>
        <w:spacing w:before="120" w:line="288" w:lineRule="auto"/>
        <w:jc w:val="both"/>
      </w:pPr>
      <w:r w:rsidRPr="00285E07">
        <w:t xml:space="preserve">Nie podlegamy wykluczeniu z postępowania o udzielenie zamówienia publicznego zgodnie z paragrafem </w:t>
      </w:r>
      <w:r w:rsidRPr="00285E07">
        <w:rPr>
          <w:iCs/>
        </w:rPr>
        <w:t>13 ust. 1 pkt. 1-9 i ust. 2 Regulaminu</w:t>
      </w:r>
      <w:r w:rsidRPr="00285E07">
        <w:t>.</w:t>
      </w:r>
    </w:p>
    <w:p w:rsidR="00D90891" w:rsidRPr="00285E07" w:rsidRDefault="00D90891" w:rsidP="00F6040A">
      <w:pPr>
        <w:spacing w:before="120" w:line="288" w:lineRule="auto"/>
        <w:jc w:val="both"/>
      </w:pPr>
    </w:p>
    <w:p w:rsidR="00D90891" w:rsidRPr="00285E07" w:rsidRDefault="00D90891" w:rsidP="00F6040A">
      <w:pPr>
        <w:pStyle w:val="Zwykytekst"/>
        <w:spacing w:before="120" w:line="288" w:lineRule="auto"/>
        <w:jc w:val="both"/>
        <w:rPr>
          <w:rFonts w:ascii="Times New Roman" w:hAnsi="Times New Roman"/>
          <w:sz w:val="24"/>
        </w:rPr>
      </w:pPr>
    </w:p>
    <w:p w:rsidR="00D90891" w:rsidRPr="00285E07" w:rsidRDefault="00D90891" w:rsidP="00F6040A">
      <w:pPr>
        <w:pStyle w:val="Zwykytekst"/>
        <w:spacing w:before="120" w:line="288" w:lineRule="auto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sz w:val="24"/>
        </w:rPr>
        <w:t>__________________, dnia __. __.2012 r.</w:t>
      </w:r>
    </w:p>
    <w:p w:rsidR="00D90891" w:rsidRPr="00285E07" w:rsidRDefault="00D90891" w:rsidP="00F6040A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</w:p>
    <w:p w:rsidR="00D90891" w:rsidRPr="00285E07" w:rsidRDefault="00D90891" w:rsidP="00F6040A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  <w:r w:rsidRPr="00285E07">
        <w:rPr>
          <w:rFonts w:ascii="Times New Roman" w:hAnsi="Times New Roman"/>
          <w:i/>
          <w:sz w:val="24"/>
        </w:rPr>
        <w:t>_______________________________</w:t>
      </w:r>
    </w:p>
    <w:p w:rsidR="00D90891" w:rsidRPr="00285E07" w:rsidRDefault="00D90891" w:rsidP="00F6040A">
      <w:pPr>
        <w:pStyle w:val="Zwykytekst"/>
        <w:spacing w:line="288" w:lineRule="auto"/>
        <w:ind w:left="1174" w:firstLine="4502"/>
        <w:jc w:val="center"/>
        <w:rPr>
          <w:rFonts w:ascii="Times New Roman" w:hAnsi="Times New Roman"/>
          <w:i/>
        </w:rPr>
      </w:pPr>
      <w:r w:rsidRPr="00285E07">
        <w:rPr>
          <w:rFonts w:ascii="Times New Roman" w:hAnsi="Times New Roman"/>
          <w:i/>
        </w:rPr>
        <w:t>(podpis Wykonawcy/Wykonawców)</w:t>
      </w:r>
    </w:p>
    <w:p w:rsidR="00D90891" w:rsidRPr="00285E07" w:rsidRDefault="00D90891" w:rsidP="00F6040A">
      <w:pPr>
        <w:pStyle w:val="Zwykytekst"/>
        <w:spacing w:before="120" w:line="288" w:lineRule="auto"/>
        <w:rPr>
          <w:rFonts w:ascii="Times New Roman" w:hAnsi="Times New Roman"/>
          <w:b/>
          <w:sz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b/>
          <w:sz w:val="24"/>
          <w:u w:val="single"/>
        </w:rPr>
      </w:pPr>
      <w:r w:rsidRPr="00285E07">
        <w:rPr>
          <w:rFonts w:ascii="Times New Roman" w:hAnsi="Times New Roman"/>
          <w:b/>
          <w:sz w:val="24"/>
          <w:u w:val="single"/>
        </w:rPr>
        <w:t xml:space="preserve">ZAŁĄCZNIK NR </w:t>
      </w:r>
      <w:r w:rsidR="006F6313">
        <w:rPr>
          <w:rFonts w:ascii="Times New Roman" w:hAnsi="Times New Roman"/>
          <w:b/>
          <w:sz w:val="24"/>
          <w:u w:val="single"/>
        </w:rPr>
        <w:t>3</w:t>
      </w:r>
      <w:r w:rsidRPr="00285E07">
        <w:rPr>
          <w:rFonts w:ascii="Times New Roman" w:hAnsi="Times New Roman"/>
          <w:b/>
          <w:sz w:val="24"/>
          <w:u w:val="single"/>
        </w:rPr>
        <w:t xml:space="preserve"> do Rozdziału II SIWZ</w:t>
      </w:r>
    </w:p>
    <w:p w:rsidR="00D90891" w:rsidRPr="00285E07" w:rsidRDefault="009D21E6">
      <w:pPr>
        <w:pStyle w:val="Zwykytekst"/>
        <w:spacing w:line="288" w:lineRule="auto"/>
        <w:jc w:val="both"/>
        <w:rPr>
          <w:rFonts w:ascii="Times New Roman" w:hAnsi="Times New Roman"/>
          <w:b/>
          <w:sz w:val="24"/>
        </w:rPr>
      </w:pPr>
      <w:r w:rsidRPr="009D21E6">
        <w:rPr>
          <w:noProof/>
        </w:rPr>
        <w:pict>
          <v:shape id="_x0000_s1030" type="#_x0000_t202" style="position:absolute;left:0;text-align:left;margin-left:0;margin-top:16.3pt;width:163.85pt;height:59.85pt;z-index:251656192" wrapcoords="-99 -270 -99 21330 21699 21330 21699 -270 -99 -270">
            <v:textbox style="mso-next-textbox:#_x0000_s1030">
              <w:txbxContent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 w:rsidRPr="009D21E6">
        <w:rPr>
          <w:noProof/>
        </w:rPr>
        <w:pict>
          <v:shape id="_x0000_s1031" type="#_x0000_t202" style="position:absolute;left:0;text-align:left;margin-left:162pt;margin-top:16.3pt;width:310.75pt;height:59.85pt;z-index:251657216" wrapcoords="-52 -270 -52 21330 21652 21330 21652 -270 -52 -270" fillcolor="silver">
            <v:textbox style="mso-next-textbox:#_x0000_s1031">
              <w:txbxContent>
                <w:p w:rsidR="00D90891" w:rsidRDefault="00D90891">
                  <w:pPr>
                    <w:jc w:val="center"/>
                    <w:rPr>
                      <w:b/>
                      <w:sz w:val="32"/>
                    </w:rPr>
                  </w:pPr>
                </w:p>
                <w:p w:rsidR="00D90891" w:rsidRDefault="00D90891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DOŚWIADCZENIE ZAWODOWE</w:t>
                  </w:r>
                </w:p>
                <w:p w:rsidR="00D90891" w:rsidRDefault="00D90891">
                  <w:pPr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:rsidR="00D90891" w:rsidRPr="00285E07" w:rsidRDefault="00D90891" w:rsidP="00411E3F">
      <w:pPr>
        <w:pStyle w:val="Zwykytekst"/>
        <w:spacing w:before="12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285E07">
        <w:rPr>
          <w:rFonts w:ascii="Times New Roman" w:hAnsi="Times New Roman"/>
          <w:b/>
          <w:spacing w:val="-2"/>
          <w:sz w:val="24"/>
          <w:szCs w:val="24"/>
        </w:rPr>
        <w:t>Składając ofertę w przetargu nieograniczonym na</w:t>
      </w:r>
      <w:r w:rsidRPr="00285E07">
        <w:rPr>
          <w:rFonts w:ascii="Times New Roman" w:hAnsi="Times New Roman"/>
          <w:iCs/>
          <w:sz w:val="24"/>
          <w:szCs w:val="24"/>
        </w:rPr>
        <w:t xml:space="preserve"> Sprzedaż podróżnym biletów kartkowych i z elektronicznych kas fiskalnych typu </w:t>
      </w:r>
      <w:proofErr w:type="spellStart"/>
      <w:r w:rsidRPr="00285E07">
        <w:rPr>
          <w:rFonts w:ascii="Times New Roman" w:hAnsi="Times New Roman"/>
          <w:iCs/>
          <w:sz w:val="24"/>
          <w:szCs w:val="24"/>
        </w:rPr>
        <w:t>rpos</w:t>
      </w:r>
      <w:proofErr w:type="spellEnd"/>
      <w:r w:rsidRPr="00285E07">
        <w:rPr>
          <w:rFonts w:ascii="Times New Roman" w:hAnsi="Times New Roman"/>
          <w:iCs/>
          <w:sz w:val="24"/>
          <w:szCs w:val="24"/>
        </w:rPr>
        <w:t xml:space="preserve"> w kasie biletowej zlokalizowanej w budynku dworca na stacji Gdańsk Główny według oferty PKP Szybka Kolej Miejska w Trójmieście sp. z o.o. </w:t>
      </w:r>
      <w:r w:rsidRPr="00285E07">
        <w:rPr>
          <w:rFonts w:ascii="Times New Roman" w:hAnsi="Times New Roman"/>
          <w:sz w:val="24"/>
          <w:szCs w:val="24"/>
        </w:rPr>
        <w:t xml:space="preserve">– znak postępowania </w:t>
      </w:r>
      <w:proofErr w:type="spellStart"/>
      <w:r w:rsidRPr="00285E07">
        <w:rPr>
          <w:rFonts w:ascii="Times New Roman" w:hAnsi="Times New Roman"/>
          <w:sz w:val="24"/>
          <w:szCs w:val="24"/>
        </w:rPr>
        <w:t>SKMMS-ZP</w:t>
      </w:r>
      <w:proofErr w:type="spellEnd"/>
      <w:r w:rsidRPr="00285E07">
        <w:rPr>
          <w:rFonts w:ascii="Times New Roman" w:hAnsi="Times New Roman"/>
          <w:sz w:val="24"/>
          <w:szCs w:val="24"/>
        </w:rPr>
        <w:t xml:space="preserve">/N/39/12, oświadczamy, że reprezentowana przez nas firma zrealizowała w ciągu ostatnich 3 lat przed terminem składania ofert następujące zamówienia: </w:t>
      </w:r>
    </w:p>
    <w:p w:rsidR="00D90891" w:rsidRPr="00285E07" w:rsidRDefault="00D90891">
      <w:pPr>
        <w:pStyle w:val="Zwykytekst"/>
        <w:spacing w:before="120" w:line="288" w:lineRule="auto"/>
        <w:ind w:firstLine="1066"/>
        <w:jc w:val="both"/>
        <w:rPr>
          <w:rFonts w:ascii="Times New Roman" w:hAnsi="Times New Roman"/>
          <w:sz w:val="24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70"/>
        <w:gridCol w:w="1800"/>
        <w:gridCol w:w="4140"/>
        <w:gridCol w:w="900"/>
        <w:gridCol w:w="900"/>
      </w:tblGrid>
      <w:tr w:rsidR="00D90891" w:rsidRPr="00285E07">
        <w:trPr>
          <w:cantSplit/>
        </w:trPr>
        <w:tc>
          <w:tcPr>
            <w:tcW w:w="1870" w:type="dxa"/>
            <w:vMerge w:val="restart"/>
          </w:tcPr>
          <w:p w:rsidR="00D90891" w:rsidRPr="00285E07" w:rsidRDefault="00D9089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285E07">
              <w:rPr>
                <w:rFonts w:ascii="Times New Roman" w:hAnsi="Times New Roman"/>
                <w:b/>
              </w:rPr>
              <w:t>Nazwa i adres Zamawiającego</w:t>
            </w:r>
          </w:p>
          <w:p w:rsidR="00D90891" w:rsidRPr="00285E07" w:rsidRDefault="00D9089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vMerge w:val="restart"/>
          </w:tcPr>
          <w:p w:rsidR="00D90891" w:rsidRPr="00285E07" w:rsidRDefault="00D9089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285E07">
              <w:rPr>
                <w:rFonts w:ascii="Times New Roman" w:hAnsi="Times New Roman"/>
                <w:b/>
              </w:rPr>
              <w:t>Przedmiot zamówienia</w:t>
            </w:r>
          </w:p>
        </w:tc>
        <w:tc>
          <w:tcPr>
            <w:tcW w:w="4140" w:type="dxa"/>
            <w:vMerge w:val="restart"/>
          </w:tcPr>
          <w:p w:rsidR="00D90891" w:rsidRPr="00285E07" w:rsidRDefault="00D9089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285E07">
              <w:rPr>
                <w:rFonts w:ascii="Times New Roman" w:hAnsi="Times New Roman"/>
                <w:b/>
              </w:rPr>
              <w:t>Wartość zamówienia w zł netto</w:t>
            </w:r>
            <w:r w:rsidRPr="00285E07">
              <w:rPr>
                <w:rFonts w:ascii="Times New Roman" w:hAnsi="Times New Roman"/>
                <w:b/>
              </w:rPr>
              <w:br/>
            </w:r>
          </w:p>
        </w:tc>
        <w:tc>
          <w:tcPr>
            <w:tcW w:w="1800" w:type="dxa"/>
            <w:gridSpan w:val="2"/>
          </w:tcPr>
          <w:p w:rsidR="00D90891" w:rsidRPr="00285E07" w:rsidRDefault="00D9089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285E07">
              <w:rPr>
                <w:rFonts w:ascii="Times New Roman" w:hAnsi="Times New Roman"/>
                <w:b/>
              </w:rPr>
              <w:t>Czas realizacji</w:t>
            </w:r>
          </w:p>
        </w:tc>
      </w:tr>
      <w:tr w:rsidR="00D90891" w:rsidRPr="00285E07">
        <w:trPr>
          <w:cantSplit/>
          <w:trHeight w:val="818"/>
        </w:trPr>
        <w:tc>
          <w:tcPr>
            <w:tcW w:w="1870" w:type="dxa"/>
            <w:vMerge/>
          </w:tcPr>
          <w:p w:rsidR="00D90891" w:rsidRPr="00285E07" w:rsidRDefault="00D9089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00" w:type="dxa"/>
            <w:vMerge/>
          </w:tcPr>
          <w:p w:rsidR="00D90891" w:rsidRPr="00285E07" w:rsidRDefault="00D9089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140" w:type="dxa"/>
            <w:vMerge/>
          </w:tcPr>
          <w:p w:rsidR="00D90891" w:rsidRPr="00285E07" w:rsidRDefault="00D9089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285E07">
              <w:rPr>
                <w:rFonts w:ascii="Times New Roman" w:hAnsi="Times New Roman"/>
                <w:b/>
              </w:rPr>
              <w:t>początek</w:t>
            </w:r>
          </w:p>
        </w:tc>
        <w:tc>
          <w:tcPr>
            <w:tcW w:w="9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285E07">
              <w:rPr>
                <w:rFonts w:ascii="Times New Roman" w:hAnsi="Times New Roman"/>
                <w:b/>
              </w:rPr>
              <w:t>koniec</w:t>
            </w:r>
          </w:p>
        </w:tc>
      </w:tr>
      <w:tr w:rsidR="00D90891" w:rsidRPr="00285E07">
        <w:trPr>
          <w:trHeight w:val="256"/>
        </w:trPr>
        <w:tc>
          <w:tcPr>
            <w:tcW w:w="1870" w:type="dxa"/>
          </w:tcPr>
          <w:p w:rsidR="00D90891" w:rsidRPr="00285E07" w:rsidRDefault="00D9089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285E07">
              <w:rPr>
                <w:rFonts w:ascii="Times New Roman" w:hAnsi="Times New Roman"/>
                <w:b/>
                <w:i/>
                <w:iCs/>
              </w:rPr>
              <w:t>1</w:t>
            </w:r>
          </w:p>
        </w:tc>
        <w:tc>
          <w:tcPr>
            <w:tcW w:w="1800" w:type="dxa"/>
          </w:tcPr>
          <w:p w:rsidR="00D90891" w:rsidRPr="00285E07" w:rsidRDefault="00D9089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285E07">
              <w:rPr>
                <w:rFonts w:ascii="Times New Roman" w:hAnsi="Times New Roman"/>
                <w:b/>
                <w:i/>
                <w:iCs/>
              </w:rPr>
              <w:t>2</w:t>
            </w:r>
          </w:p>
        </w:tc>
        <w:tc>
          <w:tcPr>
            <w:tcW w:w="4140" w:type="dxa"/>
          </w:tcPr>
          <w:p w:rsidR="00D90891" w:rsidRPr="00285E07" w:rsidRDefault="00D9089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285E07">
              <w:rPr>
                <w:rFonts w:ascii="Times New Roman" w:hAnsi="Times New Roman"/>
                <w:b/>
                <w:i/>
                <w:iCs/>
              </w:rPr>
              <w:t>3</w:t>
            </w:r>
          </w:p>
        </w:tc>
        <w:tc>
          <w:tcPr>
            <w:tcW w:w="900" w:type="dxa"/>
          </w:tcPr>
          <w:p w:rsidR="00D90891" w:rsidRPr="00285E07" w:rsidRDefault="00D9089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285E07">
              <w:rPr>
                <w:rFonts w:ascii="Times New Roman" w:hAnsi="Times New Roman"/>
                <w:b/>
                <w:i/>
                <w:iCs/>
              </w:rPr>
              <w:t>4</w:t>
            </w:r>
          </w:p>
        </w:tc>
        <w:tc>
          <w:tcPr>
            <w:tcW w:w="900" w:type="dxa"/>
          </w:tcPr>
          <w:p w:rsidR="00D90891" w:rsidRPr="00285E07" w:rsidRDefault="00D9089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285E07">
              <w:rPr>
                <w:rFonts w:ascii="Times New Roman" w:hAnsi="Times New Roman"/>
                <w:b/>
                <w:i/>
                <w:iCs/>
              </w:rPr>
              <w:t>5</w:t>
            </w:r>
          </w:p>
        </w:tc>
      </w:tr>
      <w:tr w:rsidR="00D90891" w:rsidRPr="00285E07">
        <w:trPr>
          <w:trHeight w:val="795"/>
        </w:trPr>
        <w:tc>
          <w:tcPr>
            <w:tcW w:w="187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4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90891" w:rsidRPr="00285E07">
        <w:trPr>
          <w:trHeight w:val="863"/>
        </w:trPr>
        <w:tc>
          <w:tcPr>
            <w:tcW w:w="187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4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90891" w:rsidRPr="00285E07">
        <w:trPr>
          <w:trHeight w:val="833"/>
        </w:trPr>
        <w:tc>
          <w:tcPr>
            <w:tcW w:w="187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4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90891" w:rsidRPr="00285E07">
        <w:trPr>
          <w:trHeight w:val="831"/>
        </w:trPr>
        <w:tc>
          <w:tcPr>
            <w:tcW w:w="187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4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90891" w:rsidRPr="00285E07" w:rsidRDefault="00D90891" w:rsidP="00411E3F">
      <w:pPr>
        <w:pStyle w:val="Zwykytekst"/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b/>
          <w:sz w:val="24"/>
          <w:u w:val="single"/>
        </w:rPr>
        <w:t>Uwaga</w:t>
      </w:r>
      <w:r w:rsidRPr="00285E07">
        <w:rPr>
          <w:rFonts w:ascii="Times New Roman" w:hAnsi="Times New Roman"/>
          <w:sz w:val="24"/>
        </w:rPr>
        <w:t xml:space="preserve">: Wykonawca zobowiązany jest do załączenia </w:t>
      </w:r>
      <w:r w:rsidRPr="00285E07">
        <w:rPr>
          <w:rFonts w:ascii="Times New Roman" w:hAnsi="Times New Roman"/>
          <w:b/>
          <w:sz w:val="24"/>
        </w:rPr>
        <w:t xml:space="preserve">dokumentów potwierdzających należyte wykonanie </w:t>
      </w:r>
      <w:r w:rsidRPr="00285E07">
        <w:rPr>
          <w:rFonts w:ascii="Times New Roman" w:hAnsi="Times New Roman"/>
          <w:sz w:val="24"/>
        </w:rPr>
        <w:t>wyszczególnionych w tabeli zamówień.</w:t>
      </w:r>
    </w:p>
    <w:p w:rsidR="00D90891" w:rsidRPr="00285E07" w:rsidRDefault="00D90891" w:rsidP="00411E3F">
      <w:pPr>
        <w:pStyle w:val="Zwykytekst"/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sz w:val="24"/>
          <w:szCs w:val="24"/>
        </w:rPr>
        <w:t>Ponadto Wykonawca oświadcza, że będzie dysponował przynajmniej trzema osobami posiadającymi odpowiednie uprawnienia do sprzedaży biletów według oferty PKP Szybka Kolej Miejska w Trójmieście sp. z o.o. co potwierdza załączonymi do oferty dokumentami.</w:t>
      </w:r>
    </w:p>
    <w:p w:rsidR="00D90891" w:rsidRPr="00285E07" w:rsidRDefault="00D90891">
      <w:pPr>
        <w:pStyle w:val="Zwykytekst"/>
        <w:spacing w:before="120" w:line="288" w:lineRule="auto"/>
        <w:rPr>
          <w:rFonts w:ascii="Times New Roman" w:hAnsi="Times New Roman"/>
          <w:sz w:val="24"/>
        </w:rPr>
      </w:pPr>
    </w:p>
    <w:p w:rsidR="00D90891" w:rsidRPr="00285E07" w:rsidRDefault="00D90891">
      <w:pPr>
        <w:pStyle w:val="Zwykytekst"/>
        <w:spacing w:before="120" w:line="288" w:lineRule="auto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sz w:val="24"/>
        </w:rPr>
        <w:t>__________________ dnia __. __.2012 r.</w:t>
      </w:r>
    </w:p>
    <w:p w:rsidR="00D90891" w:rsidRPr="00285E07" w:rsidRDefault="00D90891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  <w:r w:rsidRPr="00285E07">
        <w:rPr>
          <w:rFonts w:ascii="Times New Roman" w:hAnsi="Times New Roman"/>
          <w:i/>
          <w:sz w:val="24"/>
        </w:rPr>
        <w:t>_______________________________</w:t>
      </w:r>
    </w:p>
    <w:p w:rsidR="00D90891" w:rsidRPr="00285E07" w:rsidRDefault="00D90891" w:rsidP="00411E3F">
      <w:pPr>
        <w:pStyle w:val="Zwykytekst"/>
        <w:spacing w:line="288" w:lineRule="auto"/>
        <w:ind w:left="1174" w:firstLine="4502"/>
        <w:jc w:val="center"/>
        <w:rPr>
          <w:rFonts w:ascii="Times New Roman" w:hAnsi="Times New Roman"/>
          <w:i/>
        </w:rPr>
      </w:pPr>
      <w:r w:rsidRPr="00285E07">
        <w:rPr>
          <w:rFonts w:ascii="Times New Roman" w:hAnsi="Times New Roman"/>
          <w:i/>
        </w:rPr>
        <w:t>(podpis Wykonawcy/Wykonawców)</w:t>
      </w:r>
    </w:p>
    <w:p w:rsidR="00D90891" w:rsidRPr="00285E07" w:rsidRDefault="00D90891">
      <w:pPr>
        <w:pStyle w:val="Tekstpodstawowy2"/>
        <w:jc w:val="center"/>
        <w:rPr>
          <w:sz w:val="32"/>
          <w:szCs w:val="32"/>
        </w:rPr>
      </w:pPr>
    </w:p>
    <w:p w:rsidR="00C55A65" w:rsidRPr="00285E07" w:rsidRDefault="00C55A65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ROZDZIAŁ III</w:t>
      </w:r>
    </w:p>
    <w:p w:rsidR="00D90891" w:rsidRPr="00285E07" w:rsidRDefault="00D9089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FORMULARZ OFERTY</w:t>
      </w:r>
    </w:p>
    <w:p w:rsidR="00D90891" w:rsidRPr="00285E07" w:rsidRDefault="009D21E6">
      <w:pPr>
        <w:pStyle w:val="Zwykytekst"/>
        <w:spacing w:before="120" w:line="288" w:lineRule="auto"/>
        <w:jc w:val="both"/>
        <w:rPr>
          <w:rFonts w:ascii="Times New Roman" w:hAnsi="Times New Roman"/>
          <w:sz w:val="24"/>
        </w:rPr>
      </w:pPr>
      <w:r w:rsidRPr="009D21E6">
        <w:rPr>
          <w:noProof/>
        </w:rPr>
        <w:pict>
          <v:shape id="_x0000_s1032" type="#_x0000_t202" style="position:absolute;left:0;text-align:left;margin-left:7.25pt;margin-top:22.95pt;width:163.85pt;height:73.8pt;z-index:251658240" wrapcoords="-99 -220 -99 21380 21699 21380 21699 -220 -99 -220" o:allowincell="f">
            <v:textbox style="mso-next-textbox:#_x0000_s1032">
              <w:txbxContent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 w:rsidRPr="009D21E6">
        <w:rPr>
          <w:noProof/>
        </w:rPr>
        <w:pict>
          <v:shape id="_x0000_s1033" type="#_x0000_t202" style="position:absolute;left:0;text-align:left;margin-left:169.1pt;margin-top:22.95pt;width:310.75pt;height:73.8pt;z-index:251659264" wrapcoords="-52 -220 -52 21380 21652 21380 21652 -220 -52 -220" o:allowincell="f" fillcolor="silver">
            <v:textbox style="mso-next-textbox:#_x0000_s1033">
              <w:txbxContent>
                <w:p w:rsidR="00D90891" w:rsidRDefault="00D90891">
                  <w:pPr>
                    <w:jc w:val="center"/>
                    <w:rPr>
                      <w:b/>
                      <w:sz w:val="32"/>
                    </w:rPr>
                  </w:pPr>
                </w:p>
                <w:p w:rsidR="00D90891" w:rsidRDefault="00D90891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OFERTA</w:t>
                  </w:r>
                </w:p>
              </w:txbxContent>
            </v:textbox>
            <w10:wrap type="tight"/>
          </v:shape>
        </w:pict>
      </w:r>
    </w:p>
    <w:p w:rsidR="00D90891" w:rsidRPr="00285E07" w:rsidRDefault="00D90891">
      <w:pPr>
        <w:spacing w:before="120" w:line="288" w:lineRule="auto"/>
        <w:ind w:left="2127" w:hanging="2127"/>
        <w:jc w:val="both"/>
        <w:rPr>
          <w:b/>
        </w:rPr>
      </w:pPr>
    </w:p>
    <w:p w:rsidR="00D90891" w:rsidRPr="00285E07" w:rsidRDefault="00D90891">
      <w:pPr>
        <w:spacing w:line="288" w:lineRule="auto"/>
        <w:ind w:left="720" w:firstLine="3420"/>
        <w:jc w:val="both"/>
        <w:rPr>
          <w:b/>
        </w:rPr>
      </w:pPr>
      <w:r w:rsidRPr="00285E07">
        <w:rPr>
          <w:b/>
        </w:rPr>
        <w:t>Do:</w:t>
      </w:r>
    </w:p>
    <w:p w:rsidR="00D90891" w:rsidRPr="00285E07" w:rsidRDefault="00D90891">
      <w:pPr>
        <w:spacing w:line="288" w:lineRule="auto"/>
        <w:ind w:left="720" w:firstLine="3420"/>
        <w:jc w:val="both"/>
        <w:rPr>
          <w:b/>
        </w:rPr>
      </w:pPr>
    </w:p>
    <w:p w:rsidR="00D90891" w:rsidRPr="00285E07" w:rsidRDefault="00D90891">
      <w:pPr>
        <w:spacing w:line="288" w:lineRule="auto"/>
        <w:ind w:left="720" w:firstLine="3420"/>
        <w:jc w:val="both"/>
        <w:rPr>
          <w:b/>
        </w:rPr>
      </w:pPr>
    </w:p>
    <w:p w:rsidR="00D90891" w:rsidRPr="00285E07" w:rsidRDefault="00D90891" w:rsidP="000D5720">
      <w:pPr>
        <w:ind w:left="4140"/>
        <w:rPr>
          <w:b/>
        </w:rPr>
      </w:pPr>
      <w:r w:rsidRPr="00285E07">
        <w:rPr>
          <w:b/>
        </w:rPr>
        <w:t xml:space="preserve">PKP Szybka Kolej Miejska w Trójmieście </w:t>
      </w:r>
      <w:r w:rsidRPr="00285E07">
        <w:rPr>
          <w:b/>
        </w:rPr>
        <w:br/>
        <w:t xml:space="preserve">sp. z o. o. </w:t>
      </w:r>
    </w:p>
    <w:p w:rsidR="00D90891" w:rsidRPr="00285E07" w:rsidRDefault="00D90891" w:rsidP="000D5720">
      <w:pPr>
        <w:ind w:left="4140"/>
        <w:rPr>
          <w:b/>
        </w:rPr>
      </w:pPr>
      <w:r w:rsidRPr="00285E07">
        <w:rPr>
          <w:b/>
        </w:rPr>
        <w:t xml:space="preserve">ul. Morska </w:t>
      </w:r>
      <w:proofErr w:type="spellStart"/>
      <w:r w:rsidRPr="00285E07">
        <w:rPr>
          <w:b/>
        </w:rPr>
        <w:t>350A</w:t>
      </w:r>
      <w:proofErr w:type="spellEnd"/>
    </w:p>
    <w:p w:rsidR="00D90891" w:rsidRPr="00285E07" w:rsidRDefault="00D90891" w:rsidP="000D5720">
      <w:pPr>
        <w:ind w:left="4140"/>
        <w:rPr>
          <w:b/>
        </w:rPr>
      </w:pPr>
      <w:r w:rsidRPr="00285E07">
        <w:rPr>
          <w:b/>
        </w:rPr>
        <w:t>81-002 Gdynia</w:t>
      </w:r>
    </w:p>
    <w:p w:rsidR="00D90891" w:rsidRPr="00285E07" w:rsidRDefault="00D90891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285E07">
        <w:rPr>
          <w:rFonts w:ascii="Times New Roman" w:hAnsi="Times New Roman"/>
          <w:b/>
          <w:sz w:val="24"/>
        </w:rPr>
        <w:t xml:space="preserve">Nawiązując do ogłoszenia o przetargu nieograniczonym w postępowaniu o zamówienie publiczne na </w:t>
      </w:r>
      <w:r w:rsidRPr="00285E07">
        <w:rPr>
          <w:rFonts w:ascii="Times New Roman" w:hAnsi="Times New Roman"/>
          <w:iCs/>
          <w:sz w:val="24"/>
          <w:szCs w:val="24"/>
        </w:rPr>
        <w:t xml:space="preserve">Sprzedaż podróżnym biletów kartkowych i z elektronicznych kas fiskalnych typu </w:t>
      </w:r>
      <w:proofErr w:type="spellStart"/>
      <w:r w:rsidRPr="00285E07">
        <w:rPr>
          <w:rFonts w:ascii="Times New Roman" w:hAnsi="Times New Roman"/>
          <w:iCs/>
          <w:sz w:val="24"/>
          <w:szCs w:val="24"/>
        </w:rPr>
        <w:t>rpos</w:t>
      </w:r>
      <w:proofErr w:type="spellEnd"/>
      <w:r w:rsidRPr="00285E07">
        <w:rPr>
          <w:rFonts w:ascii="Times New Roman" w:hAnsi="Times New Roman"/>
          <w:iCs/>
          <w:sz w:val="24"/>
          <w:szCs w:val="24"/>
        </w:rPr>
        <w:t xml:space="preserve"> w kasie biletowej zlokalizowanej w budynku dworca na stacji Gdańsk Główny według oferty PKP Szybka Kolej Miejska w Trójmieście sp. z o.o. </w:t>
      </w:r>
      <w:r w:rsidRPr="00285E07">
        <w:rPr>
          <w:rFonts w:ascii="Times New Roman" w:hAnsi="Times New Roman"/>
          <w:sz w:val="24"/>
          <w:szCs w:val="24"/>
        </w:rPr>
        <w:t xml:space="preserve">– znak postępowania </w:t>
      </w:r>
      <w:proofErr w:type="spellStart"/>
      <w:r w:rsidRPr="00285E07">
        <w:rPr>
          <w:rFonts w:ascii="Times New Roman" w:hAnsi="Times New Roman"/>
          <w:sz w:val="24"/>
          <w:szCs w:val="24"/>
        </w:rPr>
        <w:t>SKMMS-ZP</w:t>
      </w:r>
      <w:proofErr w:type="spellEnd"/>
      <w:r w:rsidRPr="00285E07">
        <w:rPr>
          <w:rFonts w:ascii="Times New Roman" w:hAnsi="Times New Roman"/>
          <w:sz w:val="24"/>
          <w:szCs w:val="24"/>
        </w:rPr>
        <w:t>/N/39/12</w:t>
      </w:r>
      <w:r w:rsidRPr="00285E07">
        <w:rPr>
          <w:rFonts w:ascii="Times New Roman" w:hAnsi="Times New Roman"/>
          <w:b/>
          <w:sz w:val="24"/>
          <w:szCs w:val="24"/>
        </w:rPr>
        <w:t xml:space="preserve">, </w:t>
      </w:r>
    </w:p>
    <w:p w:rsidR="00D90891" w:rsidRPr="00285E07" w:rsidRDefault="00D90891" w:rsidP="00DE6202">
      <w:pPr>
        <w:numPr>
          <w:ilvl w:val="0"/>
          <w:numId w:val="24"/>
        </w:numPr>
        <w:rPr>
          <w:b/>
          <w:sz w:val="22"/>
        </w:rPr>
      </w:pPr>
      <w:r w:rsidRPr="00285E07">
        <w:rPr>
          <w:b/>
          <w:sz w:val="22"/>
        </w:rPr>
        <w:t xml:space="preserve">DANE WYKONAWCY. </w:t>
      </w:r>
    </w:p>
    <w:p w:rsidR="00D90891" w:rsidRPr="00285E07" w:rsidRDefault="00D90891" w:rsidP="00147DCE">
      <w:pPr>
        <w:spacing w:line="360" w:lineRule="auto"/>
        <w:rPr>
          <w:sz w:val="22"/>
        </w:rPr>
      </w:pPr>
    </w:p>
    <w:p w:rsidR="00D90891" w:rsidRPr="00285E07" w:rsidRDefault="00D90891" w:rsidP="00147DCE">
      <w:pPr>
        <w:spacing w:line="360" w:lineRule="auto"/>
        <w:rPr>
          <w:sz w:val="22"/>
        </w:rPr>
      </w:pPr>
      <w:r w:rsidRPr="00285E07">
        <w:rPr>
          <w:sz w:val="22"/>
        </w:rPr>
        <w:t>1.1 Pełna nazwa .........................................................................................................................................</w:t>
      </w:r>
    </w:p>
    <w:p w:rsidR="00D90891" w:rsidRPr="00285E07" w:rsidRDefault="00D90891" w:rsidP="00147DCE">
      <w:pPr>
        <w:spacing w:line="360" w:lineRule="auto"/>
        <w:rPr>
          <w:sz w:val="22"/>
        </w:rPr>
      </w:pPr>
      <w:r w:rsidRPr="00285E07"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:rsidR="00D90891" w:rsidRPr="00285E07" w:rsidRDefault="00D90891" w:rsidP="00147DCE">
      <w:pPr>
        <w:spacing w:line="360" w:lineRule="auto"/>
        <w:rPr>
          <w:sz w:val="22"/>
        </w:rPr>
      </w:pPr>
      <w:r w:rsidRPr="00285E07">
        <w:rPr>
          <w:sz w:val="22"/>
        </w:rPr>
        <w:t>1.2 Adres ...................................................................................................................................................</w:t>
      </w:r>
    </w:p>
    <w:p w:rsidR="00D90891" w:rsidRPr="00285E07" w:rsidRDefault="00D90891" w:rsidP="00147DCE">
      <w:pPr>
        <w:spacing w:line="360" w:lineRule="auto"/>
        <w:rPr>
          <w:sz w:val="22"/>
        </w:rPr>
      </w:pPr>
      <w:r w:rsidRPr="00285E07">
        <w:rPr>
          <w:sz w:val="22"/>
        </w:rPr>
        <w:t>...................................................................................................................................................................</w:t>
      </w:r>
    </w:p>
    <w:p w:rsidR="00D90891" w:rsidRPr="00285E07" w:rsidRDefault="00D90891" w:rsidP="00147DCE">
      <w:pPr>
        <w:spacing w:line="360" w:lineRule="auto"/>
        <w:rPr>
          <w:sz w:val="22"/>
        </w:rPr>
      </w:pPr>
      <w:r w:rsidRPr="00285E07">
        <w:rPr>
          <w:sz w:val="22"/>
        </w:rPr>
        <w:t>1.3 Numer telefonu ............................................... numer  faksu .............................................................</w:t>
      </w:r>
    </w:p>
    <w:p w:rsidR="00D90891" w:rsidRPr="00285E07" w:rsidRDefault="00D90891" w:rsidP="00147DCE">
      <w:pPr>
        <w:spacing w:line="360" w:lineRule="auto"/>
        <w:rPr>
          <w:sz w:val="22"/>
        </w:rPr>
      </w:pPr>
      <w:r w:rsidRPr="00285E07"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:rsidR="00D90891" w:rsidRPr="00285E07" w:rsidRDefault="00D90891" w:rsidP="00147DCE">
      <w:pPr>
        <w:spacing w:line="360" w:lineRule="auto"/>
        <w:rPr>
          <w:sz w:val="22"/>
        </w:rPr>
      </w:pPr>
      <w:r w:rsidRPr="00285E07">
        <w:rPr>
          <w:sz w:val="22"/>
        </w:rPr>
        <w:t>1.4 NIP: .................................................................REGON: ..................................................................</w:t>
      </w:r>
    </w:p>
    <w:p w:rsidR="00D90891" w:rsidRPr="00285E07" w:rsidRDefault="00D90891" w:rsidP="00147DCE">
      <w:pPr>
        <w:pStyle w:val="Zwykytekst"/>
        <w:tabs>
          <w:tab w:val="left" w:leader="dot" w:pos="9072"/>
        </w:tabs>
        <w:spacing w:before="120" w:line="288" w:lineRule="auto"/>
        <w:jc w:val="center"/>
        <w:rPr>
          <w:rFonts w:ascii="Times New Roman" w:hAnsi="Times New Roman"/>
        </w:rPr>
      </w:pPr>
      <w:r w:rsidRPr="00285E07">
        <w:rPr>
          <w:rFonts w:ascii="Times New Roman" w:hAnsi="Times New Roman"/>
          <w:i/>
        </w:rPr>
        <w:t xml:space="preserve"> (w przypadku składania oferty przez podmioty występujące wspólnie podać nazwy (firmy) i dokładne adresy wszystkich podmiotów wspólnie ubiegających się o udzielenie zamówienia)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b/>
          <w:sz w:val="24"/>
        </w:rPr>
        <w:t>SKŁADAMY OFERTĘ</w:t>
      </w:r>
      <w:r w:rsidRPr="00285E07">
        <w:rPr>
          <w:rFonts w:ascii="Times New Roman" w:hAnsi="Times New Roman"/>
          <w:sz w:val="24"/>
        </w:rPr>
        <w:t xml:space="preserve"> na wykonanie przedmiotu zamówienia w zakresie określonym w Specyfikacji Istotnych Warunków Zamówienia, na: </w:t>
      </w:r>
      <w:r w:rsidRPr="00285E07">
        <w:rPr>
          <w:rFonts w:ascii="Times New Roman" w:hAnsi="Times New Roman"/>
          <w:iCs/>
          <w:sz w:val="24"/>
          <w:szCs w:val="24"/>
        </w:rPr>
        <w:t xml:space="preserve">Sprzedaż podróżnym biletów kartkowych i z elektronicznych kas fiskalnych typu </w:t>
      </w:r>
      <w:proofErr w:type="spellStart"/>
      <w:r w:rsidRPr="00285E07">
        <w:rPr>
          <w:rFonts w:ascii="Times New Roman" w:hAnsi="Times New Roman"/>
          <w:iCs/>
          <w:sz w:val="24"/>
          <w:szCs w:val="24"/>
        </w:rPr>
        <w:t>rpos</w:t>
      </w:r>
      <w:proofErr w:type="spellEnd"/>
      <w:r w:rsidRPr="00285E07">
        <w:rPr>
          <w:rFonts w:ascii="Times New Roman" w:hAnsi="Times New Roman"/>
          <w:iCs/>
          <w:sz w:val="24"/>
          <w:szCs w:val="24"/>
        </w:rPr>
        <w:t xml:space="preserve"> w kasie biletowej zlokalizowanej w budynku dworca na stacji Gdańsk Główny według oferty PKP Szybka Kolej Miejska w Trójmieście sp. z o.o.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b/>
          <w:sz w:val="24"/>
        </w:rPr>
        <w:lastRenderedPageBreak/>
        <w:t>OŚWIADCZAMY,</w:t>
      </w:r>
      <w:r w:rsidRPr="00285E07">
        <w:rPr>
          <w:rFonts w:ascii="Times New Roman" w:hAnsi="Times New Roman"/>
          <w:sz w:val="24"/>
        </w:rPr>
        <w:t xml:space="preserve"> że zapoznaliśmy się ze Specyfikacją Istotnych Warunków Zamówienia i uznajemy się za związanych określonymi w niej postanowieniami i zasadami postępowania.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b/>
          <w:sz w:val="24"/>
        </w:rPr>
        <w:t>OFERUJEMY</w:t>
      </w:r>
      <w:r w:rsidRPr="00285E07">
        <w:rPr>
          <w:rFonts w:ascii="Times New Roman" w:hAnsi="Times New Roman"/>
          <w:sz w:val="24"/>
        </w:rPr>
        <w:t xml:space="preserve"> wykonanie przedmiotu zamówienia – </w:t>
      </w:r>
      <w:r w:rsidRPr="00285E07">
        <w:rPr>
          <w:rFonts w:ascii="Times New Roman" w:hAnsi="Times New Roman"/>
          <w:b/>
          <w:sz w:val="24"/>
        </w:rPr>
        <w:t>za cenę netto</w:t>
      </w:r>
      <w:r w:rsidRPr="00285E07">
        <w:rPr>
          <w:rFonts w:ascii="Times New Roman" w:hAnsi="Times New Roman"/>
          <w:sz w:val="24"/>
        </w:rPr>
        <w:t xml:space="preserve"> </w:t>
      </w:r>
      <w:r w:rsidRPr="00285E07">
        <w:rPr>
          <w:rFonts w:ascii="Times New Roman" w:hAnsi="Times New Roman"/>
          <w:b/>
          <w:sz w:val="24"/>
        </w:rPr>
        <w:t xml:space="preserve">…....................... </w:t>
      </w:r>
      <w:proofErr w:type="spellStart"/>
      <w:r w:rsidRPr="00285E07">
        <w:rPr>
          <w:rFonts w:ascii="Times New Roman" w:hAnsi="Times New Roman"/>
          <w:b/>
          <w:sz w:val="24"/>
        </w:rPr>
        <w:t>PLN</w:t>
      </w:r>
      <w:proofErr w:type="spellEnd"/>
      <w:r w:rsidRPr="00285E07">
        <w:rPr>
          <w:rFonts w:ascii="Times New Roman" w:hAnsi="Times New Roman"/>
          <w:sz w:val="24"/>
        </w:rPr>
        <w:t xml:space="preserve"> (słownie złotych: ....................................................................................................…) plus podatek VAT w wysokości 23%, co daje cenę brutto ......................... </w:t>
      </w:r>
      <w:proofErr w:type="spellStart"/>
      <w:r w:rsidRPr="00285E07">
        <w:rPr>
          <w:rFonts w:ascii="Times New Roman" w:hAnsi="Times New Roman"/>
          <w:sz w:val="24"/>
        </w:rPr>
        <w:t>PLN</w:t>
      </w:r>
      <w:proofErr w:type="spellEnd"/>
      <w:r w:rsidRPr="00285E07">
        <w:rPr>
          <w:rFonts w:ascii="Times New Roman" w:hAnsi="Times New Roman"/>
          <w:sz w:val="24"/>
        </w:rPr>
        <w:t xml:space="preserve"> (słownie złotych: ..............................................................................................................................). </w:t>
      </w:r>
    </w:p>
    <w:p w:rsidR="00533AF1" w:rsidRPr="00285E07" w:rsidRDefault="00533AF1" w:rsidP="00533AF1">
      <w:pPr>
        <w:jc w:val="both"/>
        <w:rPr>
          <w:b/>
        </w:rPr>
      </w:pPr>
      <w:r w:rsidRPr="00285E07">
        <w:rPr>
          <w:b/>
        </w:rPr>
        <w:t>Wykonawca jest zobowiązany do obliczenia ceny jako  wysokości wynagrodzenia (w zł) od 100 zł (sto złoty) sprzedanych biletów - cena musi być podana z dokładnością do dwóch miejsc po przecinku. Następnie cenę tą należy podzielić przez 100 i pomnożyć przez  7 400 000,00 według poniższego przykładu.</w:t>
      </w:r>
    </w:p>
    <w:p w:rsidR="00533AF1" w:rsidRPr="00285E07" w:rsidRDefault="00533AF1" w:rsidP="00533AF1">
      <w:pPr>
        <w:pStyle w:val="Akapitzlist"/>
        <w:jc w:val="both"/>
        <w:rPr>
          <w:b/>
        </w:rPr>
      </w:pPr>
    </w:p>
    <w:p w:rsidR="00533AF1" w:rsidRPr="00285E07" w:rsidRDefault="00533AF1" w:rsidP="00533AF1">
      <w:pPr>
        <w:jc w:val="both"/>
        <w:rPr>
          <w:b/>
        </w:rPr>
      </w:pPr>
      <w:r w:rsidRPr="00285E07">
        <w:rPr>
          <w:b/>
        </w:rPr>
        <w:t>Przykład:</w:t>
      </w:r>
    </w:p>
    <w:p w:rsidR="00533AF1" w:rsidRPr="00285E07" w:rsidRDefault="00533AF1" w:rsidP="00533AF1">
      <w:pPr>
        <w:jc w:val="both"/>
        <w:rPr>
          <w:b/>
        </w:rPr>
      </w:pPr>
      <w:r w:rsidRPr="00285E07">
        <w:rPr>
          <w:b/>
        </w:rPr>
        <w:t>Kwota wynagrodzenia Wykonawcy (cena)  to 3,33 zł.</w:t>
      </w:r>
    </w:p>
    <w:p w:rsidR="00533AF1" w:rsidRPr="00285E07" w:rsidRDefault="00533AF1" w:rsidP="00533AF1">
      <w:pPr>
        <w:jc w:val="both"/>
        <w:rPr>
          <w:b/>
        </w:rPr>
      </w:pPr>
      <w:r w:rsidRPr="00285E07">
        <w:rPr>
          <w:b/>
        </w:rPr>
        <w:t>3,33/100 = 0,0333 x 7 400 000,00 = 246 420,00 zł netto + 23% VAT.</w:t>
      </w:r>
    </w:p>
    <w:p w:rsidR="00533AF1" w:rsidRPr="00285E07" w:rsidRDefault="00533AF1" w:rsidP="00533AF1">
      <w:pPr>
        <w:jc w:val="both"/>
        <w:rPr>
          <w:b/>
        </w:rPr>
      </w:pPr>
    </w:p>
    <w:p w:rsidR="00533AF1" w:rsidRPr="00285E07" w:rsidRDefault="00533AF1" w:rsidP="00533AF1">
      <w:pPr>
        <w:jc w:val="both"/>
        <w:rPr>
          <w:b/>
        </w:rPr>
      </w:pPr>
      <w:r w:rsidRPr="00285E07">
        <w:rPr>
          <w:b/>
        </w:rPr>
        <w:t xml:space="preserve">Cena musi być zaokrąglona do dwóch miejsc po przecinku, czyli  z dokładnością do jednego grosza </w:t>
      </w:r>
      <w:r w:rsidRPr="00285E07">
        <w:rPr>
          <w:i/>
        </w:rPr>
        <w:t xml:space="preserve">(zgodnie z zasadami matematyki). </w:t>
      </w:r>
      <w:r w:rsidRPr="00285E07">
        <w:rPr>
          <w:b/>
        </w:rPr>
        <w:t xml:space="preserve">Zamawiający szacuje, że przychód kasy biletowej będącej przedmiotem zamówienia za okres 30 miesięcy wyniesie 7 400 000,00 zł netto. 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b/>
          <w:sz w:val="24"/>
        </w:rPr>
        <w:t>ZOBOWIĄZUJEMY SIĘ</w:t>
      </w:r>
      <w:r w:rsidRPr="00285E07">
        <w:rPr>
          <w:rFonts w:ascii="Times New Roman" w:hAnsi="Times New Roman"/>
          <w:sz w:val="24"/>
        </w:rPr>
        <w:t xml:space="preserve"> do zrealizowania przedmiotu zamówienia w przez okres </w:t>
      </w:r>
      <w:r w:rsidRPr="00285E07">
        <w:rPr>
          <w:rFonts w:ascii="Times New Roman" w:hAnsi="Times New Roman"/>
          <w:b/>
          <w:sz w:val="24"/>
        </w:rPr>
        <w:t>trzydziestu miesięcy od dnia podpisania Umowy</w:t>
      </w:r>
      <w:r w:rsidRPr="00285E07">
        <w:rPr>
          <w:rFonts w:ascii="Times New Roman" w:hAnsi="Times New Roman"/>
          <w:sz w:val="24"/>
        </w:rPr>
        <w:t xml:space="preserve">. 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b/>
          <w:sz w:val="24"/>
        </w:rPr>
        <w:t xml:space="preserve">AKCEPTUJEMY </w:t>
      </w:r>
      <w:r w:rsidRPr="00285E07">
        <w:rPr>
          <w:rFonts w:ascii="Times New Roman" w:hAnsi="Times New Roman"/>
          <w:sz w:val="24"/>
        </w:rPr>
        <w:t xml:space="preserve">warunki płatności określone przez Zamawiającego w Specyfikacji Istotnych Warunków Zamówienia. 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b/>
          <w:sz w:val="24"/>
        </w:rPr>
        <w:t>UWAŻAMY SIĘ</w:t>
      </w:r>
      <w:r w:rsidRPr="00285E07">
        <w:rPr>
          <w:rFonts w:ascii="Times New Roman" w:hAnsi="Times New Roman"/>
          <w:sz w:val="24"/>
        </w:rPr>
        <w:t xml:space="preserve"> za związanych niniejszą ofertą przez czas wskazany w Specyfikacji Istotnych Warunków Zamówienia, tj. przez okres </w:t>
      </w:r>
      <w:r w:rsidRPr="00285E07">
        <w:rPr>
          <w:rFonts w:ascii="Times New Roman" w:hAnsi="Times New Roman"/>
          <w:b/>
          <w:bCs/>
          <w:sz w:val="24"/>
        </w:rPr>
        <w:t>60 dni</w:t>
      </w:r>
      <w:r w:rsidRPr="00285E07">
        <w:rPr>
          <w:rFonts w:ascii="Times New Roman" w:hAnsi="Times New Roman"/>
          <w:sz w:val="24"/>
        </w:rPr>
        <w:t xml:space="preserve"> od upływu terminu składania ofert. Na potwierdzenie powyższego wnieśliśmy wadium w wysokości </w:t>
      </w:r>
      <w:r w:rsidRPr="00285E07">
        <w:rPr>
          <w:rFonts w:ascii="Times New Roman" w:hAnsi="Times New Roman"/>
          <w:b/>
          <w:sz w:val="24"/>
        </w:rPr>
        <w:t xml:space="preserve">10 000 </w:t>
      </w:r>
      <w:proofErr w:type="spellStart"/>
      <w:r w:rsidRPr="00285E07">
        <w:rPr>
          <w:rFonts w:ascii="Times New Roman" w:hAnsi="Times New Roman"/>
          <w:b/>
          <w:sz w:val="24"/>
        </w:rPr>
        <w:t>PLN</w:t>
      </w:r>
      <w:proofErr w:type="spellEnd"/>
      <w:r w:rsidRPr="00285E07">
        <w:rPr>
          <w:rFonts w:ascii="Times New Roman" w:hAnsi="Times New Roman"/>
          <w:sz w:val="24"/>
        </w:rPr>
        <w:t>, w formie ___________________________________________________________________________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b/>
          <w:sz w:val="24"/>
        </w:rPr>
        <w:t>OŚWIADCZAMY</w:t>
      </w:r>
      <w:r w:rsidRPr="00285E07">
        <w:rPr>
          <w:rFonts w:ascii="Times New Roman" w:hAnsi="Times New Roman"/>
          <w:sz w:val="24"/>
        </w:rPr>
        <w:t xml:space="preserve">, że pełnomocnikiem Wykonawców wspólnie ubiegających się o udzielenie niniejszego zamówienia jest: </w:t>
      </w:r>
    </w:p>
    <w:p w:rsidR="00D90891" w:rsidRPr="00285E07" w:rsidRDefault="00D90891" w:rsidP="007F1FA6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sz w:val="24"/>
        </w:rPr>
        <w:t>___________________________________________________________________________</w:t>
      </w:r>
    </w:p>
    <w:p w:rsidR="00D90891" w:rsidRPr="00285E07" w:rsidRDefault="00D90891" w:rsidP="007F1FA6">
      <w:pPr>
        <w:pStyle w:val="Zwykytekst"/>
        <w:tabs>
          <w:tab w:val="left" w:leader="dot" w:pos="9072"/>
        </w:tabs>
        <w:spacing w:line="288" w:lineRule="auto"/>
        <w:jc w:val="center"/>
        <w:rPr>
          <w:rFonts w:ascii="Times New Roman" w:hAnsi="Times New Roman"/>
          <w:i/>
        </w:rPr>
      </w:pPr>
      <w:r w:rsidRPr="00285E07">
        <w:rPr>
          <w:rFonts w:ascii="Times New Roman" w:hAnsi="Times New Roman"/>
          <w:i/>
        </w:rPr>
        <w:t>(Wypełniają jedynie przedsiębiorcy składający wspólną ofertę)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b/>
          <w:sz w:val="24"/>
        </w:rPr>
        <w:t>OŚWIADCZAMY</w:t>
      </w:r>
      <w:r w:rsidRPr="00285E07">
        <w:rPr>
          <w:rFonts w:ascii="Times New Roman" w:hAnsi="Times New Roman"/>
          <w:sz w:val="24"/>
        </w:rPr>
        <w:t>, że – za wyjątkiem informacji zawartych w ofercie oraz w załączonych do niej oświadczeniach i dokumentach na stronach o nr: _______________ – niniejsza oferta oraz wszelkie załączniki do niej są jawne i nie zawierają informacji stanowiących tajemnicę przedsiębiorstwa w rozumieniu przepisów o zwalczaniu nieuczciwej konkurencji.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b/>
          <w:sz w:val="24"/>
        </w:rPr>
        <w:t>OŚWIADCZAMY,</w:t>
      </w:r>
      <w:r w:rsidRPr="00285E07">
        <w:rPr>
          <w:rFonts w:ascii="Times New Roman" w:hAnsi="Times New Roman"/>
          <w:sz w:val="24"/>
        </w:rPr>
        <w:t xml:space="preserve"> że zapoznaliśmy się z Projektem umowy, określonym w Specyfikacji Istotnych Warunków Zamówienia, i zobowiązujemy się, w przypadku wyboru naszej oferty, do zawarcia umowy zgodnej z niniejszą ofertą, na warunkach określonych w Specyfikacji Istotnych Warunków Zamówienia, w miejscu i terminie wyznaczonym przez Zamawiającego. 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tabs>
          <w:tab w:val="clear" w:pos="720"/>
          <w:tab w:val="num" w:pos="284"/>
        </w:tabs>
        <w:spacing w:before="12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85E07">
        <w:rPr>
          <w:rFonts w:ascii="Times New Roman" w:hAnsi="Times New Roman"/>
          <w:b/>
          <w:sz w:val="24"/>
          <w:szCs w:val="24"/>
        </w:rPr>
        <w:lastRenderedPageBreak/>
        <w:t>OŚWIADCZAMY</w:t>
      </w:r>
      <w:r w:rsidRPr="00285E07">
        <w:rPr>
          <w:rFonts w:ascii="Times New Roman" w:hAnsi="Times New Roman"/>
          <w:sz w:val="24"/>
          <w:szCs w:val="24"/>
        </w:rPr>
        <w:t>, iż najpóźniej w dniu zawarcia umowy wniesiemy zabezpieczenie należytego wykonania umowy w formie: ......................................................................... (</w:t>
      </w:r>
      <w:r w:rsidRPr="00285E07">
        <w:rPr>
          <w:rFonts w:ascii="Times New Roman" w:hAnsi="Times New Roman"/>
          <w:i/>
          <w:sz w:val="24"/>
          <w:szCs w:val="24"/>
        </w:rPr>
        <w:t>wstawić jedną lub kilka z form przewidzianych w rozdziale I pkt. 22 niniejszej SIWZ</w:t>
      </w:r>
      <w:r w:rsidRPr="00285E07">
        <w:rPr>
          <w:rFonts w:ascii="Times New Roman" w:hAnsi="Times New Roman"/>
          <w:sz w:val="24"/>
          <w:szCs w:val="24"/>
        </w:rPr>
        <w:t>), w kwocie …………………….……… zł wyliczonej zgodnie z zapisami niniejszej SIWZ.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b/>
          <w:sz w:val="24"/>
        </w:rPr>
        <w:t xml:space="preserve">WSZELKĄ KORESPONDENCJĘ </w:t>
      </w:r>
      <w:r w:rsidRPr="00285E07">
        <w:rPr>
          <w:rFonts w:ascii="Times New Roman" w:hAnsi="Times New Roman"/>
          <w:sz w:val="24"/>
        </w:rPr>
        <w:t>w sprawie niniejszego postępowania należy kierować: pisemnie na następujący adres: ___________________________________, faksem na nr: __________________.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b/>
          <w:sz w:val="24"/>
        </w:rPr>
        <w:t xml:space="preserve">OFERTĘ </w:t>
      </w:r>
      <w:r w:rsidRPr="00285E07">
        <w:rPr>
          <w:rFonts w:ascii="Times New Roman" w:hAnsi="Times New Roman"/>
          <w:sz w:val="24"/>
        </w:rPr>
        <w:t xml:space="preserve">niniejszą składamy na </w:t>
      </w:r>
      <w:r w:rsidRPr="00285E07">
        <w:rPr>
          <w:rFonts w:ascii="Times New Roman" w:hAnsi="Times New Roman"/>
          <w:b/>
          <w:sz w:val="24"/>
        </w:rPr>
        <w:t>___</w:t>
      </w:r>
      <w:r w:rsidRPr="00285E07">
        <w:rPr>
          <w:rFonts w:ascii="Times New Roman" w:hAnsi="Times New Roman"/>
          <w:sz w:val="24"/>
        </w:rPr>
        <w:t xml:space="preserve"> kolejno ponumerowanych stronach.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tabs>
          <w:tab w:val="clear" w:pos="720"/>
          <w:tab w:val="num" w:pos="284"/>
          <w:tab w:val="left" w:pos="567"/>
        </w:tabs>
        <w:spacing w:before="12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85E07">
        <w:rPr>
          <w:rFonts w:ascii="Times New Roman" w:hAnsi="Times New Roman"/>
          <w:b/>
          <w:sz w:val="24"/>
          <w:szCs w:val="24"/>
        </w:rPr>
        <w:t>OŚWIADCZAMY,</w:t>
      </w:r>
      <w:r w:rsidRPr="00285E07">
        <w:rPr>
          <w:rFonts w:ascii="Times New Roman" w:hAnsi="Times New Roman"/>
          <w:sz w:val="24"/>
          <w:szCs w:val="24"/>
        </w:rPr>
        <w:t xml:space="preserve"> iż następujące części zamówienia zostaną powierzone podwykonawcom:</w:t>
      </w:r>
    </w:p>
    <w:p w:rsidR="00D90891" w:rsidRPr="00285E07" w:rsidRDefault="00D90891" w:rsidP="00FD3E25">
      <w:pPr>
        <w:pStyle w:val="Zwykytekst"/>
        <w:tabs>
          <w:tab w:val="left" w:pos="567"/>
        </w:tabs>
        <w:spacing w:before="120" w:line="288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 w:rsidRPr="00285E07">
        <w:rPr>
          <w:rFonts w:ascii="Times New Roman" w:hAnsi="Times New Roman"/>
          <w:b/>
          <w:sz w:val="24"/>
          <w:szCs w:val="24"/>
        </w:rPr>
        <w:t>nazwa części zamówienia</w:t>
      </w:r>
    </w:p>
    <w:p w:rsidR="00D90891" w:rsidRPr="00285E07" w:rsidRDefault="00D90891" w:rsidP="00FD3E25">
      <w:pPr>
        <w:pStyle w:val="Zwykytekst"/>
        <w:tabs>
          <w:tab w:val="left" w:pos="567"/>
        </w:tabs>
        <w:spacing w:before="120" w:line="288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285E07">
        <w:rPr>
          <w:rFonts w:ascii="Times New Roman" w:hAnsi="Times New Roman"/>
          <w:sz w:val="24"/>
          <w:szCs w:val="24"/>
        </w:rPr>
        <w:t>…………………………..</w:t>
      </w:r>
    </w:p>
    <w:p w:rsidR="00D90891" w:rsidRPr="00285E07" w:rsidRDefault="00D90891" w:rsidP="00FD3E25">
      <w:pPr>
        <w:pStyle w:val="Zwykytekst"/>
        <w:tabs>
          <w:tab w:val="left" w:pos="567"/>
        </w:tabs>
        <w:spacing w:before="120" w:line="288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285E07">
        <w:rPr>
          <w:rFonts w:ascii="Times New Roman" w:hAnsi="Times New Roman"/>
          <w:sz w:val="24"/>
          <w:szCs w:val="24"/>
        </w:rPr>
        <w:t>…………………………..</w:t>
      </w:r>
    </w:p>
    <w:p w:rsidR="00D90891" w:rsidRPr="00285E07" w:rsidRDefault="00D90891" w:rsidP="00FD3E25">
      <w:pPr>
        <w:pStyle w:val="Zwykytekst"/>
        <w:tabs>
          <w:tab w:val="left" w:pos="567"/>
        </w:tabs>
        <w:spacing w:before="120" w:line="288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285E07">
        <w:rPr>
          <w:rFonts w:ascii="Times New Roman" w:hAnsi="Times New Roman"/>
          <w:sz w:val="24"/>
          <w:szCs w:val="24"/>
        </w:rPr>
        <w:t>…………………………..</w:t>
      </w:r>
    </w:p>
    <w:p w:rsidR="00D90891" w:rsidRPr="00285E07" w:rsidRDefault="00D90891" w:rsidP="00FD3E25">
      <w:pPr>
        <w:pStyle w:val="Zwykytekst"/>
        <w:tabs>
          <w:tab w:val="left" w:pos="567"/>
        </w:tabs>
        <w:spacing w:before="120" w:line="288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285E07">
        <w:rPr>
          <w:rFonts w:ascii="Times New Roman" w:hAnsi="Times New Roman"/>
          <w:sz w:val="24"/>
          <w:szCs w:val="24"/>
        </w:rPr>
        <w:t>…………………………..</w:t>
      </w:r>
    </w:p>
    <w:p w:rsidR="00D90891" w:rsidRPr="00285E07" w:rsidRDefault="00D90891" w:rsidP="007F1FA6">
      <w:pPr>
        <w:pStyle w:val="Zwykytekst"/>
        <w:tabs>
          <w:tab w:val="left" w:leader="dot" w:pos="9072"/>
        </w:tabs>
        <w:spacing w:line="288" w:lineRule="auto"/>
        <w:jc w:val="center"/>
        <w:rPr>
          <w:rFonts w:ascii="Times New Roman" w:hAnsi="Times New Roman"/>
          <w:i/>
          <w:sz w:val="24"/>
          <w:szCs w:val="24"/>
        </w:rPr>
      </w:pPr>
      <w:r w:rsidRPr="00285E07">
        <w:rPr>
          <w:rFonts w:ascii="Times New Roman" w:hAnsi="Times New Roman"/>
          <w:i/>
          <w:sz w:val="24"/>
          <w:szCs w:val="24"/>
        </w:rPr>
        <w:t>(Wypełniają jedynie Wykonawcy którzy planują powierzenie wykonania części zamówienia podwykonawcom</w:t>
      </w:r>
      <w:r w:rsidR="00C55A65" w:rsidRPr="00285E07">
        <w:rPr>
          <w:rFonts w:ascii="Times New Roman" w:hAnsi="Times New Roman"/>
          <w:i/>
          <w:sz w:val="24"/>
          <w:szCs w:val="24"/>
        </w:rPr>
        <w:t>)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b/>
          <w:sz w:val="24"/>
        </w:rPr>
        <w:t>WRAZ Z OFERTĄ</w:t>
      </w:r>
      <w:r w:rsidRPr="00285E07">
        <w:rPr>
          <w:rFonts w:ascii="Times New Roman" w:hAnsi="Times New Roman"/>
          <w:sz w:val="24"/>
        </w:rPr>
        <w:t xml:space="preserve"> składamy następujące oświadczenia i dokumenty wymienione w pkt. 7 Rozdziału I SIWZ, na </w:t>
      </w:r>
      <w:r w:rsidRPr="00285E07">
        <w:rPr>
          <w:rFonts w:ascii="Times New Roman" w:hAnsi="Times New Roman"/>
          <w:b/>
          <w:sz w:val="24"/>
        </w:rPr>
        <w:t xml:space="preserve">___ </w:t>
      </w:r>
      <w:r w:rsidRPr="00285E07">
        <w:rPr>
          <w:rFonts w:ascii="Times New Roman" w:hAnsi="Times New Roman"/>
          <w:sz w:val="24"/>
        </w:rPr>
        <w:t>kolejno ponumerowanych stronach:</w:t>
      </w:r>
    </w:p>
    <w:p w:rsidR="00D90891" w:rsidRPr="00285E07" w:rsidRDefault="00D90891" w:rsidP="00DE6202">
      <w:pPr>
        <w:pStyle w:val="Zwykytekst"/>
        <w:numPr>
          <w:ilvl w:val="1"/>
          <w:numId w:val="21"/>
        </w:numPr>
        <w:tabs>
          <w:tab w:val="num" w:pos="1260"/>
        </w:tabs>
        <w:spacing w:before="120" w:line="288" w:lineRule="auto"/>
        <w:ind w:left="1260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sz w:val="24"/>
        </w:rPr>
        <w:t xml:space="preserve">Oświadczenie o spełnianiu warunków określonych w paragrafie 11 ust. 1 oraz paragrafie 13 ust. 1 pkt. 1-9 i ust. 2 Regulaminu; </w:t>
      </w:r>
    </w:p>
    <w:p w:rsidR="00D90891" w:rsidRPr="00285E07" w:rsidRDefault="00D90891" w:rsidP="007F1FA6">
      <w:pPr>
        <w:pStyle w:val="Zwykyteks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sz w:val="24"/>
        </w:rPr>
        <w:t>(.....)  ________________________________________________________________</w:t>
      </w:r>
    </w:p>
    <w:p w:rsidR="00D90891" w:rsidRPr="00285E07" w:rsidRDefault="00D90891" w:rsidP="007F1FA6">
      <w:pPr>
        <w:pStyle w:val="Zwykyteks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sz w:val="24"/>
        </w:rPr>
        <w:t>____  ________________________________________________________________</w:t>
      </w:r>
    </w:p>
    <w:p w:rsidR="00D90891" w:rsidRPr="00285E07" w:rsidRDefault="00D90891" w:rsidP="007F1FA6">
      <w:pPr>
        <w:pStyle w:val="Zwykyteks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sz w:val="24"/>
        </w:rPr>
        <w:t>____  ________________________________________________________________</w:t>
      </w:r>
    </w:p>
    <w:p w:rsidR="00D90891" w:rsidRPr="00285E07" w:rsidRDefault="00D90891" w:rsidP="007F1FA6">
      <w:pPr>
        <w:pStyle w:val="Zwykyteks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sz w:val="24"/>
        </w:rPr>
        <w:t>____  ________________________________________________________________</w:t>
      </w:r>
    </w:p>
    <w:p w:rsidR="00D90891" w:rsidRPr="00285E07" w:rsidRDefault="00D90891" w:rsidP="007F1FA6">
      <w:pPr>
        <w:pStyle w:val="Zwykytekst"/>
        <w:spacing w:before="120" w:line="288" w:lineRule="auto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sz w:val="24"/>
        </w:rPr>
        <w:t>__________________, dnia __.__.2012 r.</w:t>
      </w:r>
    </w:p>
    <w:p w:rsidR="00D90891" w:rsidRPr="00285E07" w:rsidRDefault="00D90891">
      <w:pPr>
        <w:pStyle w:val="Zwykytekst"/>
        <w:spacing w:before="120" w:line="288" w:lineRule="auto"/>
        <w:ind w:left="1003" w:firstLine="3960"/>
        <w:jc w:val="center"/>
        <w:rPr>
          <w:rFonts w:ascii="Times New Roman" w:hAnsi="Times New Roman"/>
          <w:i/>
          <w:sz w:val="24"/>
        </w:rPr>
      </w:pPr>
      <w:r w:rsidRPr="00285E07">
        <w:rPr>
          <w:rFonts w:ascii="Times New Roman" w:hAnsi="Times New Roman"/>
          <w:i/>
          <w:sz w:val="24"/>
        </w:rPr>
        <w:t>_______________________________</w:t>
      </w: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  <w:i/>
        </w:rPr>
      </w:pPr>
      <w:r w:rsidRPr="00285E07">
        <w:rPr>
          <w:rFonts w:ascii="Times New Roman" w:hAnsi="Times New Roman"/>
          <w:i/>
        </w:rPr>
        <w:t>(podpis Wykonawcy/Wykonawców</w:t>
      </w: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43661D">
      <w:pPr>
        <w:pStyle w:val="Tekstpodstawowy2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ROZDZIAŁ IV</w:t>
      </w: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PROJEKT UMOWY</w:t>
      </w: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43661D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ROZDZIAŁ V</w:t>
      </w:r>
    </w:p>
    <w:p w:rsidR="00D90891" w:rsidRPr="00285E07" w:rsidRDefault="00D90891" w:rsidP="0043661D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OPIS PRZEDMIOTU ZAMÓWIENIA</w:t>
      </w:r>
    </w:p>
    <w:p w:rsidR="00D90891" w:rsidRPr="00285E07" w:rsidRDefault="00D90891" w:rsidP="0043661D">
      <w:pPr>
        <w:pStyle w:val="Zwykytekst"/>
        <w:spacing w:line="288" w:lineRule="auto"/>
        <w:ind w:left="5040"/>
        <w:jc w:val="center"/>
      </w:pPr>
    </w:p>
    <w:p w:rsidR="00D90891" w:rsidRPr="00285E07" w:rsidRDefault="00D90891" w:rsidP="0043661D">
      <w:pPr>
        <w:pStyle w:val="Zwykytekst"/>
        <w:spacing w:line="288" w:lineRule="auto"/>
      </w:pPr>
    </w:p>
    <w:p w:rsidR="00D90891" w:rsidRPr="00285E07" w:rsidRDefault="00D90891" w:rsidP="00DE6202">
      <w:pPr>
        <w:pStyle w:val="Zwykytekst"/>
        <w:numPr>
          <w:ilvl w:val="2"/>
          <w:numId w:val="26"/>
        </w:numPr>
        <w:ind w:left="284" w:hanging="284"/>
        <w:jc w:val="both"/>
      </w:pPr>
      <w:r w:rsidRPr="00285E07">
        <w:rPr>
          <w:rFonts w:ascii="Times New Roman" w:hAnsi="Times New Roman"/>
          <w:sz w:val="24"/>
          <w:szCs w:val="24"/>
        </w:rPr>
        <w:t xml:space="preserve">Pomieszczenie kasy biletowej, zarządzane przez zamawiającego zostanie nieodpłatnie udostępnione Wykonawcy na czas trwania umowy, z zastrzeżeniem ust. 2.  </w:t>
      </w:r>
    </w:p>
    <w:p w:rsidR="00D90891" w:rsidRPr="00285E07" w:rsidRDefault="00D90891" w:rsidP="00DE6202">
      <w:pPr>
        <w:pStyle w:val="Zwykytekst"/>
        <w:numPr>
          <w:ilvl w:val="2"/>
          <w:numId w:val="26"/>
        </w:numPr>
        <w:ind w:left="284" w:hanging="284"/>
        <w:jc w:val="both"/>
      </w:pPr>
      <w:r w:rsidRPr="00285E07">
        <w:rPr>
          <w:rFonts w:ascii="Times New Roman" w:hAnsi="Times New Roman"/>
          <w:sz w:val="24"/>
          <w:szCs w:val="24"/>
        </w:rPr>
        <w:t xml:space="preserve">Prowadzenie innej działalności handlowej niż  wykonywanie przedmiotu zamówienia może być prowadzone tylko za pisemną zgodą Zamawiającego. </w:t>
      </w:r>
    </w:p>
    <w:p w:rsidR="00D90891" w:rsidRPr="00285E07" w:rsidRDefault="00D90891" w:rsidP="00DE6202">
      <w:pPr>
        <w:pStyle w:val="Zwykytekst"/>
        <w:numPr>
          <w:ilvl w:val="2"/>
          <w:numId w:val="26"/>
        </w:numPr>
        <w:ind w:left="284" w:hanging="284"/>
        <w:jc w:val="both"/>
      </w:pPr>
      <w:r w:rsidRPr="00285E07">
        <w:rPr>
          <w:rFonts w:ascii="Times New Roman" w:hAnsi="Times New Roman"/>
          <w:sz w:val="24"/>
          <w:szCs w:val="24"/>
        </w:rPr>
        <w:t>Wykonawcy będą mieli prawo do zapoznania się ze stanem technicznym pomieszczenia kasy biletowej, w której będzie wykonywany przedmiot zamówienia.</w:t>
      </w:r>
    </w:p>
    <w:p w:rsidR="00D90891" w:rsidRPr="00285E07" w:rsidRDefault="00D90891" w:rsidP="00DE6202">
      <w:pPr>
        <w:pStyle w:val="Zwykytekst"/>
        <w:numPr>
          <w:ilvl w:val="2"/>
          <w:numId w:val="26"/>
        </w:numPr>
        <w:ind w:left="284" w:hanging="284"/>
        <w:jc w:val="both"/>
      </w:pPr>
      <w:r w:rsidRPr="00285E07">
        <w:rPr>
          <w:rFonts w:ascii="Times New Roman" w:hAnsi="Times New Roman"/>
          <w:sz w:val="24"/>
          <w:szCs w:val="24"/>
        </w:rPr>
        <w:t xml:space="preserve">Zamawiający przewiduje funkcjonowanie w jednej kasie biletowej dwóch </w:t>
      </w:r>
      <w:r w:rsidRPr="00285E07">
        <w:rPr>
          <w:rFonts w:ascii="Times New Roman" w:hAnsi="Times New Roman"/>
          <w:b/>
          <w:bCs/>
          <w:sz w:val="24"/>
          <w:szCs w:val="24"/>
        </w:rPr>
        <w:t>elektronicznych kas fiskalnych</w:t>
      </w:r>
      <w:r w:rsidRPr="00285E07">
        <w:rPr>
          <w:rFonts w:ascii="Times New Roman" w:hAnsi="Times New Roman"/>
          <w:sz w:val="24"/>
          <w:szCs w:val="24"/>
        </w:rPr>
        <w:t xml:space="preserve">. Jednak Zamawiający wymaga aby druga </w:t>
      </w:r>
      <w:r w:rsidRPr="00285E07">
        <w:rPr>
          <w:rFonts w:ascii="Times New Roman" w:hAnsi="Times New Roman"/>
          <w:b/>
          <w:bCs/>
          <w:sz w:val="24"/>
          <w:szCs w:val="24"/>
        </w:rPr>
        <w:t>elektroniczna kasa fiskalna</w:t>
      </w:r>
      <w:r w:rsidRPr="00285E07">
        <w:rPr>
          <w:rFonts w:ascii="Times New Roman" w:hAnsi="Times New Roman"/>
          <w:sz w:val="24"/>
          <w:szCs w:val="24"/>
        </w:rPr>
        <w:t xml:space="preserve"> czynna była  przez trzy ostatnie i trzy pierwsze dni miesiąca i każdy poniedziałek miesiąca. </w:t>
      </w:r>
    </w:p>
    <w:p w:rsidR="00D90891" w:rsidRPr="00285E07" w:rsidRDefault="00D90891" w:rsidP="00DE6202">
      <w:pPr>
        <w:pStyle w:val="Zwykytekst"/>
        <w:numPr>
          <w:ilvl w:val="0"/>
          <w:numId w:val="27"/>
        </w:numPr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285E07">
        <w:rPr>
          <w:rFonts w:ascii="Times New Roman" w:hAnsi="Times New Roman"/>
          <w:sz w:val="24"/>
          <w:szCs w:val="24"/>
        </w:rPr>
        <w:t>Wykonawcy za wykonanie przedmiotu umowy przysługuje wynagrodzenie liczone od wartości biletów sprzedanych w danej kasie biletowej.</w:t>
      </w:r>
    </w:p>
    <w:p w:rsidR="00D90891" w:rsidRPr="00285E07" w:rsidRDefault="00D90891" w:rsidP="00DE6202">
      <w:pPr>
        <w:pStyle w:val="Zwykytekst"/>
        <w:numPr>
          <w:ilvl w:val="0"/>
          <w:numId w:val="27"/>
        </w:numPr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285E07">
        <w:rPr>
          <w:rFonts w:ascii="Times New Roman" w:hAnsi="Times New Roman"/>
          <w:sz w:val="24"/>
          <w:szCs w:val="24"/>
        </w:rPr>
        <w:t>Wykonawca jest zobowiązany do sprzedaży biletów emitowanych przez Metropolitalny Związek Komunikacyjny Zatoki Gdańskiej – (4 zł od każdych 100 zł ze sprzedanych biletów) od każdych 100 zł przychodu  oraz biletów wspólnych Przewozy Regionalne sp. z o.o. i PKP Szybka Kolej Miejska w Trójmieście sp. z o.o. – (3 zł od każdych 100 zł ze sprzedanych biletów).</w:t>
      </w:r>
    </w:p>
    <w:p w:rsidR="00D90891" w:rsidRPr="00285E07" w:rsidRDefault="00D90891" w:rsidP="00DE6202">
      <w:pPr>
        <w:pStyle w:val="Zwykytekst"/>
        <w:numPr>
          <w:ilvl w:val="0"/>
          <w:numId w:val="27"/>
        </w:numPr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285E07">
        <w:rPr>
          <w:rFonts w:ascii="Times New Roman" w:hAnsi="Times New Roman"/>
          <w:sz w:val="24"/>
          <w:szCs w:val="24"/>
        </w:rPr>
        <w:t>Zamawiający dopuszcza  przerwę w działalności kasy biletowej o długości 2 x 15 minut dziennie. Dokładne godziny przerwy zostaną ustalone przy podpisywaniu umowy.</w:t>
      </w:r>
    </w:p>
    <w:p w:rsidR="00D90891" w:rsidRPr="00285E07" w:rsidRDefault="00D90891" w:rsidP="00DE6202">
      <w:pPr>
        <w:pStyle w:val="Zwykytekst"/>
        <w:numPr>
          <w:ilvl w:val="0"/>
          <w:numId w:val="27"/>
        </w:numPr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285E07">
        <w:rPr>
          <w:rFonts w:ascii="Times New Roman" w:hAnsi="Times New Roman"/>
          <w:sz w:val="24"/>
          <w:szCs w:val="24"/>
        </w:rPr>
        <w:t>Godziny otwarcia kas:</w:t>
      </w:r>
    </w:p>
    <w:p w:rsidR="00D90891" w:rsidRPr="00285E07" w:rsidRDefault="00D90891" w:rsidP="00D404DA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65"/>
        <w:gridCol w:w="3165"/>
        <w:gridCol w:w="3165"/>
      </w:tblGrid>
      <w:tr w:rsidR="00D90891" w:rsidRPr="00285E07" w:rsidTr="00D871D7">
        <w:tc>
          <w:tcPr>
            <w:tcW w:w="3165" w:type="dxa"/>
          </w:tcPr>
          <w:p w:rsidR="00D90891" w:rsidRPr="00285E07" w:rsidRDefault="00D90891" w:rsidP="00D871D7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D90891" w:rsidRPr="00285E07" w:rsidRDefault="00D90891" w:rsidP="00D871D7">
            <w:pPr>
              <w:pStyle w:val="Zwykytek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E07">
              <w:rPr>
                <w:rFonts w:ascii="Times New Roman" w:hAnsi="Times New Roman"/>
                <w:sz w:val="24"/>
                <w:szCs w:val="24"/>
              </w:rPr>
              <w:t>kasa nr 1</w:t>
            </w:r>
          </w:p>
        </w:tc>
        <w:tc>
          <w:tcPr>
            <w:tcW w:w="3165" w:type="dxa"/>
          </w:tcPr>
          <w:p w:rsidR="00D90891" w:rsidRPr="00285E07" w:rsidRDefault="00D90891" w:rsidP="00D871D7">
            <w:pPr>
              <w:pStyle w:val="Zwykytek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E07">
              <w:rPr>
                <w:rFonts w:ascii="Times New Roman" w:hAnsi="Times New Roman"/>
                <w:sz w:val="24"/>
                <w:szCs w:val="24"/>
              </w:rPr>
              <w:t>kasa nr 2</w:t>
            </w:r>
          </w:p>
        </w:tc>
      </w:tr>
      <w:tr w:rsidR="00D90891" w:rsidRPr="00285E07" w:rsidTr="00D871D7">
        <w:tc>
          <w:tcPr>
            <w:tcW w:w="3165" w:type="dxa"/>
          </w:tcPr>
          <w:p w:rsidR="00D90891" w:rsidRPr="00285E07" w:rsidRDefault="00D90891" w:rsidP="00D871D7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5E07">
              <w:rPr>
                <w:rFonts w:ascii="Times New Roman" w:hAnsi="Times New Roman"/>
                <w:sz w:val="24"/>
                <w:szCs w:val="24"/>
              </w:rPr>
              <w:t>dni powszednie</w:t>
            </w:r>
          </w:p>
        </w:tc>
        <w:tc>
          <w:tcPr>
            <w:tcW w:w="3165" w:type="dxa"/>
          </w:tcPr>
          <w:p w:rsidR="00D90891" w:rsidRPr="00285E07" w:rsidRDefault="00D90891" w:rsidP="00D871D7">
            <w:pPr>
              <w:pStyle w:val="Zwykytek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E07">
              <w:rPr>
                <w:rFonts w:ascii="Times New Roman" w:hAnsi="Times New Roman"/>
                <w:sz w:val="24"/>
                <w:szCs w:val="24"/>
              </w:rPr>
              <w:t>6.00 – 21.00</w:t>
            </w:r>
          </w:p>
        </w:tc>
        <w:tc>
          <w:tcPr>
            <w:tcW w:w="3165" w:type="dxa"/>
          </w:tcPr>
          <w:p w:rsidR="00D90891" w:rsidRPr="00285E07" w:rsidRDefault="00D90891" w:rsidP="00D871D7">
            <w:pPr>
              <w:pStyle w:val="Zwykytek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E07">
              <w:rPr>
                <w:rFonts w:ascii="Times New Roman" w:hAnsi="Times New Roman"/>
                <w:sz w:val="24"/>
                <w:szCs w:val="24"/>
              </w:rPr>
              <w:t>6.00 –18.00</w:t>
            </w:r>
          </w:p>
        </w:tc>
      </w:tr>
      <w:tr w:rsidR="00D90891" w:rsidRPr="00285E07" w:rsidTr="00D871D7">
        <w:tc>
          <w:tcPr>
            <w:tcW w:w="3165" w:type="dxa"/>
          </w:tcPr>
          <w:p w:rsidR="00D90891" w:rsidRPr="00285E07" w:rsidRDefault="00D90891" w:rsidP="00D871D7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5E07">
              <w:rPr>
                <w:rFonts w:ascii="Times New Roman" w:hAnsi="Times New Roman"/>
                <w:sz w:val="24"/>
                <w:szCs w:val="24"/>
              </w:rPr>
              <w:t>soboty</w:t>
            </w:r>
          </w:p>
        </w:tc>
        <w:tc>
          <w:tcPr>
            <w:tcW w:w="3165" w:type="dxa"/>
          </w:tcPr>
          <w:p w:rsidR="00D90891" w:rsidRPr="00285E07" w:rsidRDefault="00D90891" w:rsidP="00D871D7">
            <w:pPr>
              <w:pStyle w:val="Zwykytek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E07">
              <w:rPr>
                <w:rFonts w:ascii="Times New Roman" w:hAnsi="Times New Roman"/>
                <w:sz w:val="24"/>
                <w:szCs w:val="24"/>
              </w:rPr>
              <w:t>7.00 – 18.00</w:t>
            </w:r>
          </w:p>
        </w:tc>
        <w:tc>
          <w:tcPr>
            <w:tcW w:w="3165" w:type="dxa"/>
          </w:tcPr>
          <w:p w:rsidR="00D90891" w:rsidRPr="00285E07" w:rsidRDefault="00D90891" w:rsidP="00D871D7">
            <w:pPr>
              <w:pStyle w:val="Zwykytek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E07">
              <w:rPr>
                <w:rFonts w:ascii="Times New Roman" w:hAnsi="Times New Roman"/>
                <w:sz w:val="24"/>
                <w:szCs w:val="24"/>
              </w:rPr>
              <w:t>7.00 – 18.00</w:t>
            </w:r>
          </w:p>
        </w:tc>
      </w:tr>
      <w:tr w:rsidR="00D90891" w:rsidRPr="00285E07" w:rsidTr="00D871D7">
        <w:tc>
          <w:tcPr>
            <w:tcW w:w="3165" w:type="dxa"/>
          </w:tcPr>
          <w:p w:rsidR="00D90891" w:rsidRPr="00285E07" w:rsidRDefault="00D90891" w:rsidP="00D871D7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5E07">
              <w:rPr>
                <w:rFonts w:ascii="Times New Roman" w:hAnsi="Times New Roman"/>
                <w:sz w:val="24"/>
                <w:szCs w:val="24"/>
              </w:rPr>
              <w:t>niedziele i święta</w:t>
            </w:r>
          </w:p>
        </w:tc>
        <w:tc>
          <w:tcPr>
            <w:tcW w:w="3165" w:type="dxa"/>
          </w:tcPr>
          <w:p w:rsidR="00D90891" w:rsidRPr="00285E07" w:rsidRDefault="00D90891" w:rsidP="00D871D7">
            <w:pPr>
              <w:pStyle w:val="Zwykytek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E07">
              <w:rPr>
                <w:rFonts w:ascii="Times New Roman" w:hAnsi="Times New Roman"/>
                <w:sz w:val="24"/>
                <w:szCs w:val="24"/>
              </w:rPr>
              <w:t>7.00 – 18.00</w:t>
            </w:r>
          </w:p>
        </w:tc>
        <w:tc>
          <w:tcPr>
            <w:tcW w:w="3165" w:type="dxa"/>
          </w:tcPr>
          <w:p w:rsidR="00D90891" w:rsidRPr="00285E07" w:rsidRDefault="00D90891" w:rsidP="00D871D7">
            <w:pPr>
              <w:pStyle w:val="Zwykytek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E07">
              <w:rPr>
                <w:rFonts w:ascii="Times New Roman" w:hAnsi="Times New Roman"/>
                <w:sz w:val="24"/>
                <w:szCs w:val="24"/>
              </w:rPr>
              <w:t>7.00 – 18.00</w:t>
            </w:r>
          </w:p>
        </w:tc>
      </w:tr>
    </w:tbl>
    <w:p w:rsidR="00D90891" w:rsidRPr="00285E07" w:rsidRDefault="00D90891" w:rsidP="00D404DA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150A23">
      <w:pPr>
        <w:pStyle w:val="Zwykytekst"/>
        <w:jc w:val="both"/>
        <w:rPr>
          <w:rFonts w:ascii="Times New Roman" w:hAnsi="Times New Roman"/>
          <w:b/>
          <w:sz w:val="24"/>
          <w:szCs w:val="24"/>
        </w:rPr>
        <w:sectPr w:rsidR="00D90891" w:rsidRPr="00285E07" w:rsidSect="003B18C9">
          <w:headerReference w:type="default" r:id="rId8"/>
          <w:footerReference w:type="even" r:id="rId9"/>
          <w:footerReference w:type="default" r:id="rId10"/>
          <w:pgSz w:w="11906" w:h="16838" w:code="9"/>
          <w:pgMar w:top="1134" w:right="1133" w:bottom="1134" w:left="1418" w:header="567" w:footer="611" w:gutter="0"/>
          <w:cols w:space="708"/>
          <w:docGrid w:linePitch="360"/>
        </w:sectPr>
      </w:pPr>
    </w:p>
    <w:p w:rsidR="00D90891" w:rsidRPr="00285E07" w:rsidRDefault="00D90891" w:rsidP="00AD66D0">
      <w:pPr>
        <w:pStyle w:val="Zwykytekst"/>
        <w:spacing w:line="288" w:lineRule="auto"/>
        <w:rPr>
          <w:rFonts w:ascii="Times New Roman" w:hAnsi="Times New Roman"/>
        </w:rPr>
      </w:pPr>
    </w:p>
    <w:sectPr w:rsidR="00D90891" w:rsidRPr="00285E07" w:rsidSect="005B3D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418" w:bottom="1134" w:left="1418" w:header="567" w:footer="61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55F" w:rsidRDefault="0084255F">
      <w:r>
        <w:separator/>
      </w:r>
    </w:p>
  </w:endnote>
  <w:endnote w:type="continuationSeparator" w:id="0">
    <w:p w:rsidR="0084255F" w:rsidRDefault="008425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891" w:rsidRDefault="009D21E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9089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90891">
      <w:rPr>
        <w:rStyle w:val="Numerstrony"/>
        <w:noProof/>
      </w:rPr>
      <w:t>94</w:t>
    </w:r>
    <w:r>
      <w:rPr>
        <w:rStyle w:val="Numerstrony"/>
      </w:rPr>
      <w:fldChar w:fldCharType="end"/>
    </w:r>
  </w:p>
  <w:p w:rsidR="00D90891" w:rsidRDefault="00D90891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891" w:rsidRDefault="00D90891" w:rsidP="00090C2C">
    <w:pPr>
      <w:pStyle w:val="Stopka"/>
      <w:framePr w:wrap="around" w:vAnchor="text" w:hAnchor="page" w:x="10344" w:y="8"/>
      <w:rPr>
        <w:rStyle w:val="Numerstrony"/>
      </w:rPr>
    </w:pPr>
  </w:p>
  <w:p w:rsidR="00D90891" w:rsidRPr="007B20B5" w:rsidRDefault="00D90891" w:rsidP="00090C2C">
    <w:pPr>
      <w:pStyle w:val="Nagwek"/>
      <w:jc w:val="center"/>
      <w:rPr>
        <w:i/>
        <w:sz w:val="16"/>
        <w:szCs w:val="16"/>
        <w:u w:val="single"/>
      </w:rPr>
    </w:pPr>
    <w:r w:rsidRPr="007B20B5">
      <w:rPr>
        <w:i/>
        <w:sz w:val="16"/>
        <w:szCs w:val="16"/>
        <w:u w:val="single"/>
      </w:rPr>
      <w:t>Specyfikacja Istotnych Warunków Zamówienia –przetarg nieo</w:t>
    </w:r>
    <w:r>
      <w:rPr>
        <w:i/>
        <w:sz w:val="16"/>
        <w:szCs w:val="16"/>
        <w:u w:val="single"/>
      </w:rPr>
      <w:t xml:space="preserve">graniczony-znak: </w:t>
    </w:r>
    <w:proofErr w:type="spellStart"/>
    <w:r>
      <w:rPr>
        <w:i/>
        <w:sz w:val="16"/>
        <w:szCs w:val="16"/>
        <w:u w:val="single"/>
      </w:rPr>
      <w:t>SKMMS-ZP</w:t>
    </w:r>
    <w:proofErr w:type="spellEnd"/>
    <w:r>
      <w:rPr>
        <w:i/>
        <w:sz w:val="16"/>
        <w:szCs w:val="16"/>
        <w:u w:val="single"/>
      </w:rPr>
      <w:t>/N/39/12</w:t>
    </w:r>
  </w:p>
  <w:p w:rsidR="00D90891" w:rsidRDefault="00D90891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891" w:rsidRDefault="009D21E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9089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90891">
      <w:rPr>
        <w:rStyle w:val="Numerstrony"/>
        <w:noProof/>
      </w:rPr>
      <w:t>94</w:t>
    </w:r>
    <w:r>
      <w:rPr>
        <w:rStyle w:val="Numerstrony"/>
      </w:rPr>
      <w:fldChar w:fldCharType="end"/>
    </w:r>
  </w:p>
  <w:p w:rsidR="00D90891" w:rsidRDefault="00D90891">
    <w:pPr>
      <w:pStyle w:val="Stopka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891" w:rsidRPr="00E60A98" w:rsidRDefault="00D90891" w:rsidP="00E60A98">
    <w:pPr>
      <w:pStyle w:val="Stopka"/>
      <w:rPr>
        <w:szCs w:val="16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891" w:rsidRDefault="00D9089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55F" w:rsidRDefault="0084255F">
      <w:r>
        <w:separator/>
      </w:r>
    </w:p>
  </w:footnote>
  <w:footnote w:type="continuationSeparator" w:id="0">
    <w:p w:rsidR="0084255F" w:rsidRDefault="008425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891" w:rsidRDefault="00D90891">
    <w:pPr>
      <w:pStyle w:val="Nagwek"/>
      <w:jc w:val="right"/>
    </w:pPr>
  </w:p>
  <w:p w:rsidR="00D90891" w:rsidRDefault="00D9089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891" w:rsidRDefault="00D9089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891" w:rsidRDefault="009D21E6">
    <w:pPr>
      <w:pStyle w:val="Nagwek"/>
      <w:jc w:val="right"/>
    </w:pPr>
    <w:fldSimple w:instr=" PAGE   \* MERGEFORMAT ">
      <w:r w:rsidR="002516B3">
        <w:rPr>
          <w:noProof/>
        </w:rPr>
        <w:t>24</w:t>
      </w:r>
    </w:fldSimple>
  </w:p>
  <w:p w:rsidR="00D90891" w:rsidRDefault="00D90891">
    <w:pPr>
      <w:pStyle w:val="Nagwek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891" w:rsidRDefault="00D9089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002"/>
    <w:multiLevelType w:val="multilevel"/>
    <w:tmpl w:val="205E0DFA"/>
    <w:lvl w:ilvl="0">
      <w:start w:val="1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4600748"/>
    <w:multiLevelType w:val="multilevel"/>
    <w:tmpl w:val="3FAE54C8"/>
    <w:lvl w:ilvl="0">
      <w:start w:val="20"/>
      <w:numFmt w:val="decimal"/>
      <w:lvlText w:val="%1........"/>
      <w:lvlJc w:val="left"/>
      <w:pPr>
        <w:ind w:left="2520" w:hanging="2520"/>
      </w:pPr>
      <w:rPr>
        <w:rFonts w:cs="Times New Roman" w:hint="default"/>
        <w:b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2">
    <w:nsid w:val="05721A58"/>
    <w:multiLevelType w:val="multilevel"/>
    <w:tmpl w:val="D730C7E0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98A2C34"/>
    <w:multiLevelType w:val="multilevel"/>
    <w:tmpl w:val="8D9E836E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0C3A2FDD"/>
    <w:multiLevelType w:val="hybridMultilevel"/>
    <w:tmpl w:val="235830A2"/>
    <w:lvl w:ilvl="0" w:tplc="126291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B439B3"/>
    <w:multiLevelType w:val="multilevel"/>
    <w:tmpl w:val="6CFECF32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5951C3F"/>
    <w:multiLevelType w:val="hybridMultilevel"/>
    <w:tmpl w:val="064611BA"/>
    <w:lvl w:ilvl="0" w:tplc="D38664C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A8CE6C6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84D7776"/>
    <w:multiLevelType w:val="multilevel"/>
    <w:tmpl w:val="7F94F466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  <w:i w:val="0"/>
      </w:rPr>
    </w:lvl>
  </w:abstractNum>
  <w:abstractNum w:abstractNumId="10">
    <w:nsid w:val="236B6DDE"/>
    <w:multiLevelType w:val="multilevel"/>
    <w:tmpl w:val="7B98D6A4"/>
    <w:lvl w:ilvl="0">
      <w:start w:val="1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308102E8"/>
    <w:multiLevelType w:val="multilevel"/>
    <w:tmpl w:val="6664A3E8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8"/>
      <w:numFmt w:val="decimal"/>
      <w:lvlText w:val="%1.10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341013FC"/>
    <w:multiLevelType w:val="multilevel"/>
    <w:tmpl w:val="72CA307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3A18627D"/>
    <w:multiLevelType w:val="singleLevel"/>
    <w:tmpl w:val="7130BB7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14">
    <w:nsid w:val="3CBC35BA"/>
    <w:multiLevelType w:val="hybridMultilevel"/>
    <w:tmpl w:val="9EC8E098"/>
    <w:lvl w:ilvl="0" w:tplc="7130BB7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5">
    <w:nsid w:val="4D7A07C3"/>
    <w:multiLevelType w:val="multilevel"/>
    <w:tmpl w:val="638C7976"/>
    <w:lvl w:ilvl="0">
      <w:start w:val="1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50871DEA"/>
    <w:multiLevelType w:val="multilevel"/>
    <w:tmpl w:val="9236A37E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55DF1517"/>
    <w:multiLevelType w:val="multilevel"/>
    <w:tmpl w:val="86CE2FA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58CD7DBD"/>
    <w:multiLevelType w:val="multilevel"/>
    <w:tmpl w:val="441677C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3"/>
        </w:tabs>
        <w:ind w:left="703" w:hanging="703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5A3206E6"/>
    <w:multiLevelType w:val="multilevel"/>
    <w:tmpl w:val="110C3F66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0">
    <w:nsid w:val="66397857"/>
    <w:multiLevelType w:val="multilevel"/>
    <w:tmpl w:val="B0FC5B96"/>
    <w:lvl w:ilvl="0">
      <w:start w:val="2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>
    <w:nsid w:val="66A1086B"/>
    <w:multiLevelType w:val="hybridMultilevel"/>
    <w:tmpl w:val="C9E625FE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CCF0C6A0">
      <w:start w:val="1"/>
      <w:numFmt w:val="decimal"/>
      <w:lvlText w:val="%3."/>
      <w:lvlJc w:val="left"/>
      <w:pPr>
        <w:ind w:left="2444" w:hanging="180"/>
      </w:pPr>
      <w:rPr>
        <w:rFonts w:ascii="Times New Roman" w:hAnsi="Times New Roman" w:cs="Times New Roman"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2">
    <w:nsid w:val="6DF33FC9"/>
    <w:multiLevelType w:val="multilevel"/>
    <w:tmpl w:val="81F28E7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E4654CA"/>
    <w:multiLevelType w:val="multilevel"/>
    <w:tmpl w:val="3DD0DA6C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7.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73FC5BCA"/>
    <w:multiLevelType w:val="multilevel"/>
    <w:tmpl w:val="24DC896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747C1879"/>
    <w:multiLevelType w:val="hybridMultilevel"/>
    <w:tmpl w:val="BDCCDEBC"/>
    <w:lvl w:ilvl="0" w:tplc="4BA42534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  <w:b/>
        <w:i w:val="0"/>
      </w:rPr>
    </w:lvl>
    <w:lvl w:ilvl="1" w:tplc="BB424A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AF2CA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18B3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916CF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0F297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6C882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F207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2DE6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>
    <w:nsid w:val="7E9D190F"/>
    <w:multiLevelType w:val="multilevel"/>
    <w:tmpl w:val="2162FAFA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8"/>
  </w:num>
  <w:num w:numId="2">
    <w:abstractNumId w:val="13"/>
  </w:num>
  <w:num w:numId="3">
    <w:abstractNumId w:val="18"/>
  </w:num>
  <w:num w:numId="4">
    <w:abstractNumId w:val="5"/>
  </w:num>
  <w:num w:numId="5">
    <w:abstractNumId w:val="11"/>
  </w:num>
  <w:num w:numId="6">
    <w:abstractNumId w:val="9"/>
  </w:num>
  <w:num w:numId="7">
    <w:abstractNumId w:val="12"/>
  </w:num>
  <w:num w:numId="8">
    <w:abstractNumId w:val="23"/>
  </w:num>
  <w:num w:numId="9">
    <w:abstractNumId w:val="2"/>
  </w:num>
  <w:num w:numId="10">
    <w:abstractNumId w:val="24"/>
  </w:num>
  <w:num w:numId="11">
    <w:abstractNumId w:val="22"/>
  </w:num>
  <w:num w:numId="12">
    <w:abstractNumId w:val="3"/>
  </w:num>
  <w:num w:numId="13">
    <w:abstractNumId w:val="10"/>
  </w:num>
  <w:num w:numId="14">
    <w:abstractNumId w:val="26"/>
  </w:num>
  <w:num w:numId="15">
    <w:abstractNumId w:val="19"/>
  </w:num>
  <w:num w:numId="16">
    <w:abstractNumId w:val="17"/>
  </w:num>
  <w:num w:numId="17">
    <w:abstractNumId w:val="7"/>
  </w:num>
  <w:num w:numId="18">
    <w:abstractNumId w:val="16"/>
  </w:num>
  <w:num w:numId="19">
    <w:abstractNumId w:val="0"/>
  </w:num>
  <w:num w:numId="20">
    <w:abstractNumId w:val="15"/>
  </w:num>
  <w:num w:numId="21">
    <w:abstractNumId w:val="25"/>
  </w:num>
  <w:num w:numId="22">
    <w:abstractNumId w:val="14"/>
  </w:num>
  <w:num w:numId="23">
    <w:abstractNumId w:val="20"/>
  </w:num>
  <w:num w:numId="24">
    <w:abstractNumId w:val="4"/>
  </w:num>
  <w:num w:numId="25">
    <w:abstractNumId w:val="1"/>
  </w:num>
  <w:num w:numId="26">
    <w:abstractNumId w:val="21"/>
  </w:num>
  <w:num w:numId="27">
    <w:abstractNumId w:val="6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proofState w:spelling="clean"/>
  <w:stylePaneFormatFilter w:val="3F0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0245"/>
    <w:rsid w:val="00000C94"/>
    <w:rsid w:val="00000D61"/>
    <w:rsid w:val="0000138A"/>
    <w:rsid w:val="00003488"/>
    <w:rsid w:val="0000468D"/>
    <w:rsid w:val="00010405"/>
    <w:rsid w:val="00010683"/>
    <w:rsid w:val="00011355"/>
    <w:rsid w:val="00012068"/>
    <w:rsid w:val="00012DE3"/>
    <w:rsid w:val="00013CB2"/>
    <w:rsid w:val="0001442E"/>
    <w:rsid w:val="0001539D"/>
    <w:rsid w:val="000165C1"/>
    <w:rsid w:val="00021D21"/>
    <w:rsid w:val="000262E0"/>
    <w:rsid w:val="00031C28"/>
    <w:rsid w:val="00031CC3"/>
    <w:rsid w:val="00033045"/>
    <w:rsid w:val="00033B31"/>
    <w:rsid w:val="00036716"/>
    <w:rsid w:val="00036B0F"/>
    <w:rsid w:val="00037ABE"/>
    <w:rsid w:val="00037D50"/>
    <w:rsid w:val="00040363"/>
    <w:rsid w:val="000405C0"/>
    <w:rsid w:val="00040DC2"/>
    <w:rsid w:val="000413CD"/>
    <w:rsid w:val="000424A4"/>
    <w:rsid w:val="00043517"/>
    <w:rsid w:val="000444BD"/>
    <w:rsid w:val="00045B8C"/>
    <w:rsid w:val="00045C0C"/>
    <w:rsid w:val="00050539"/>
    <w:rsid w:val="00050609"/>
    <w:rsid w:val="00052671"/>
    <w:rsid w:val="0005285C"/>
    <w:rsid w:val="00054D81"/>
    <w:rsid w:val="00060C40"/>
    <w:rsid w:val="000616CE"/>
    <w:rsid w:val="00064B18"/>
    <w:rsid w:val="00064E20"/>
    <w:rsid w:val="00064FEF"/>
    <w:rsid w:val="000654AD"/>
    <w:rsid w:val="00065C29"/>
    <w:rsid w:val="000677D2"/>
    <w:rsid w:val="000729BC"/>
    <w:rsid w:val="00073A45"/>
    <w:rsid w:val="00076CE7"/>
    <w:rsid w:val="00080020"/>
    <w:rsid w:val="00080E57"/>
    <w:rsid w:val="00081823"/>
    <w:rsid w:val="000872F8"/>
    <w:rsid w:val="00090542"/>
    <w:rsid w:val="00090749"/>
    <w:rsid w:val="00090C2C"/>
    <w:rsid w:val="000A0348"/>
    <w:rsid w:val="000A0BE0"/>
    <w:rsid w:val="000A1329"/>
    <w:rsid w:val="000A2138"/>
    <w:rsid w:val="000A54F3"/>
    <w:rsid w:val="000A7884"/>
    <w:rsid w:val="000A7887"/>
    <w:rsid w:val="000B3213"/>
    <w:rsid w:val="000B3C24"/>
    <w:rsid w:val="000B3FE7"/>
    <w:rsid w:val="000B48D4"/>
    <w:rsid w:val="000C1D07"/>
    <w:rsid w:val="000C1F8C"/>
    <w:rsid w:val="000C1FC1"/>
    <w:rsid w:val="000C360E"/>
    <w:rsid w:val="000C5BCB"/>
    <w:rsid w:val="000C7751"/>
    <w:rsid w:val="000C787C"/>
    <w:rsid w:val="000D541C"/>
    <w:rsid w:val="000D5720"/>
    <w:rsid w:val="000D5EE0"/>
    <w:rsid w:val="000D7573"/>
    <w:rsid w:val="000D7684"/>
    <w:rsid w:val="000E22EC"/>
    <w:rsid w:val="000E33B9"/>
    <w:rsid w:val="000E5354"/>
    <w:rsid w:val="000E5553"/>
    <w:rsid w:val="000F3314"/>
    <w:rsid w:val="000F4209"/>
    <w:rsid w:val="000F7211"/>
    <w:rsid w:val="00100269"/>
    <w:rsid w:val="001036BF"/>
    <w:rsid w:val="00103A26"/>
    <w:rsid w:val="001054DD"/>
    <w:rsid w:val="00105FF9"/>
    <w:rsid w:val="001116BA"/>
    <w:rsid w:val="001120FF"/>
    <w:rsid w:val="00112B22"/>
    <w:rsid w:val="00120AB0"/>
    <w:rsid w:val="001218E3"/>
    <w:rsid w:val="00122DAC"/>
    <w:rsid w:val="00123285"/>
    <w:rsid w:val="00124522"/>
    <w:rsid w:val="001248A9"/>
    <w:rsid w:val="001250BD"/>
    <w:rsid w:val="001252DE"/>
    <w:rsid w:val="001256BB"/>
    <w:rsid w:val="00127C09"/>
    <w:rsid w:val="001342F2"/>
    <w:rsid w:val="00135A65"/>
    <w:rsid w:val="00135BE8"/>
    <w:rsid w:val="00136EE4"/>
    <w:rsid w:val="00141864"/>
    <w:rsid w:val="001419B4"/>
    <w:rsid w:val="00141D9E"/>
    <w:rsid w:val="00145A7E"/>
    <w:rsid w:val="00145EF2"/>
    <w:rsid w:val="001469E4"/>
    <w:rsid w:val="00147DCE"/>
    <w:rsid w:val="001507CA"/>
    <w:rsid w:val="00150A23"/>
    <w:rsid w:val="001531D8"/>
    <w:rsid w:val="00153462"/>
    <w:rsid w:val="0015517E"/>
    <w:rsid w:val="00156727"/>
    <w:rsid w:val="00161124"/>
    <w:rsid w:val="00163425"/>
    <w:rsid w:val="001643C7"/>
    <w:rsid w:val="00165856"/>
    <w:rsid w:val="001708C8"/>
    <w:rsid w:val="00172251"/>
    <w:rsid w:val="0017275D"/>
    <w:rsid w:val="00173196"/>
    <w:rsid w:val="00174BC0"/>
    <w:rsid w:val="00185DCC"/>
    <w:rsid w:val="00187B36"/>
    <w:rsid w:val="00190074"/>
    <w:rsid w:val="00191449"/>
    <w:rsid w:val="00191631"/>
    <w:rsid w:val="001925CC"/>
    <w:rsid w:val="001926BC"/>
    <w:rsid w:val="00196C31"/>
    <w:rsid w:val="001A1AB4"/>
    <w:rsid w:val="001A3C7C"/>
    <w:rsid w:val="001A5355"/>
    <w:rsid w:val="001A5538"/>
    <w:rsid w:val="001A63E5"/>
    <w:rsid w:val="001B1BE3"/>
    <w:rsid w:val="001B2368"/>
    <w:rsid w:val="001B2F77"/>
    <w:rsid w:val="001B5920"/>
    <w:rsid w:val="001B7DFB"/>
    <w:rsid w:val="001C1524"/>
    <w:rsid w:val="001C1EAF"/>
    <w:rsid w:val="001C1F09"/>
    <w:rsid w:val="001C1F38"/>
    <w:rsid w:val="001C3A00"/>
    <w:rsid w:val="001C4822"/>
    <w:rsid w:val="001C4E3A"/>
    <w:rsid w:val="001C6FC4"/>
    <w:rsid w:val="001D3A5E"/>
    <w:rsid w:val="001D46C4"/>
    <w:rsid w:val="001D4AE5"/>
    <w:rsid w:val="001D7922"/>
    <w:rsid w:val="001E086E"/>
    <w:rsid w:val="001E13FF"/>
    <w:rsid w:val="001E2A2E"/>
    <w:rsid w:val="001E445A"/>
    <w:rsid w:val="001E4630"/>
    <w:rsid w:val="001E50B1"/>
    <w:rsid w:val="001E5D59"/>
    <w:rsid w:val="001F176E"/>
    <w:rsid w:val="001F48AA"/>
    <w:rsid w:val="001F5F6F"/>
    <w:rsid w:val="001F65FE"/>
    <w:rsid w:val="001F76CF"/>
    <w:rsid w:val="00201105"/>
    <w:rsid w:val="00201BA4"/>
    <w:rsid w:val="00205D08"/>
    <w:rsid w:val="00206C01"/>
    <w:rsid w:val="00210DB1"/>
    <w:rsid w:val="002131CD"/>
    <w:rsid w:val="00214385"/>
    <w:rsid w:val="00215C8B"/>
    <w:rsid w:val="0021637C"/>
    <w:rsid w:val="00217487"/>
    <w:rsid w:val="00217558"/>
    <w:rsid w:val="002208FB"/>
    <w:rsid w:val="002213DB"/>
    <w:rsid w:val="00222031"/>
    <w:rsid w:val="00222E95"/>
    <w:rsid w:val="00226327"/>
    <w:rsid w:val="00230C15"/>
    <w:rsid w:val="00230DB0"/>
    <w:rsid w:val="002339F9"/>
    <w:rsid w:val="00233C55"/>
    <w:rsid w:val="00234B44"/>
    <w:rsid w:val="00235693"/>
    <w:rsid w:val="00236525"/>
    <w:rsid w:val="00244D68"/>
    <w:rsid w:val="0024758B"/>
    <w:rsid w:val="002508F9"/>
    <w:rsid w:val="00251158"/>
    <w:rsid w:val="002516B3"/>
    <w:rsid w:val="00253585"/>
    <w:rsid w:val="00254CB6"/>
    <w:rsid w:val="00254DEE"/>
    <w:rsid w:val="00256952"/>
    <w:rsid w:val="00260788"/>
    <w:rsid w:val="00261A42"/>
    <w:rsid w:val="00263D14"/>
    <w:rsid w:val="00264F00"/>
    <w:rsid w:val="00267A57"/>
    <w:rsid w:val="0027093B"/>
    <w:rsid w:val="00271E5C"/>
    <w:rsid w:val="002721E2"/>
    <w:rsid w:val="002722E1"/>
    <w:rsid w:val="002732C8"/>
    <w:rsid w:val="00274809"/>
    <w:rsid w:val="00275017"/>
    <w:rsid w:val="00280D85"/>
    <w:rsid w:val="002830BC"/>
    <w:rsid w:val="0028347D"/>
    <w:rsid w:val="00283B28"/>
    <w:rsid w:val="00283E22"/>
    <w:rsid w:val="00285B50"/>
    <w:rsid w:val="00285E07"/>
    <w:rsid w:val="002900C7"/>
    <w:rsid w:val="0029019C"/>
    <w:rsid w:val="0029276D"/>
    <w:rsid w:val="00292DA7"/>
    <w:rsid w:val="002936C6"/>
    <w:rsid w:val="002964C6"/>
    <w:rsid w:val="00296F81"/>
    <w:rsid w:val="00297F67"/>
    <w:rsid w:val="002A0569"/>
    <w:rsid w:val="002A1832"/>
    <w:rsid w:val="002A3305"/>
    <w:rsid w:val="002A39FB"/>
    <w:rsid w:val="002A44A1"/>
    <w:rsid w:val="002A6E3E"/>
    <w:rsid w:val="002A713B"/>
    <w:rsid w:val="002A7469"/>
    <w:rsid w:val="002B00AE"/>
    <w:rsid w:val="002B2388"/>
    <w:rsid w:val="002B2498"/>
    <w:rsid w:val="002B5739"/>
    <w:rsid w:val="002B7B7F"/>
    <w:rsid w:val="002C1BB5"/>
    <w:rsid w:val="002C228A"/>
    <w:rsid w:val="002C3C76"/>
    <w:rsid w:val="002C5DE8"/>
    <w:rsid w:val="002C7D78"/>
    <w:rsid w:val="002C7E16"/>
    <w:rsid w:val="002D288F"/>
    <w:rsid w:val="002D46C5"/>
    <w:rsid w:val="002D4C60"/>
    <w:rsid w:val="002D5BAF"/>
    <w:rsid w:val="002D6897"/>
    <w:rsid w:val="002D6926"/>
    <w:rsid w:val="002D6B3A"/>
    <w:rsid w:val="002E3336"/>
    <w:rsid w:val="002E3365"/>
    <w:rsid w:val="002E3F08"/>
    <w:rsid w:val="002E7034"/>
    <w:rsid w:val="002E7CD4"/>
    <w:rsid w:val="002F15AF"/>
    <w:rsid w:val="002F7C0C"/>
    <w:rsid w:val="0030125E"/>
    <w:rsid w:val="0030469D"/>
    <w:rsid w:val="00304C13"/>
    <w:rsid w:val="00306178"/>
    <w:rsid w:val="003067BE"/>
    <w:rsid w:val="00306CDE"/>
    <w:rsid w:val="00307245"/>
    <w:rsid w:val="00307599"/>
    <w:rsid w:val="0031146B"/>
    <w:rsid w:val="00312CF3"/>
    <w:rsid w:val="003134FA"/>
    <w:rsid w:val="00314AAE"/>
    <w:rsid w:val="00317683"/>
    <w:rsid w:val="003208B4"/>
    <w:rsid w:val="00320985"/>
    <w:rsid w:val="00321234"/>
    <w:rsid w:val="003222AB"/>
    <w:rsid w:val="003254D1"/>
    <w:rsid w:val="0032568C"/>
    <w:rsid w:val="00325C31"/>
    <w:rsid w:val="003270EA"/>
    <w:rsid w:val="003275BD"/>
    <w:rsid w:val="003308FF"/>
    <w:rsid w:val="003309A6"/>
    <w:rsid w:val="003324E7"/>
    <w:rsid w:val="00332AEA"/>
    <w:rsid w:val="00333395"/>
    <w:rsid w:val="00334984"/>
    <w:rsid w:val="00334ABC"/>
    <w:rsid w:val="0033549A"/>
    <w:rsid w:val="00337BAE"/>
    <w:rsid w:val="00340910"/>
    <w:rsid w:val="00341CE4"/>
    <w:rsid w:val="00341D7D"/>
    <w:rsid w:val="00342480"/>
    <w:rsid w:val="00342E59"/>
    <w:rsid w:val="00344DA1"/>
    <w:rsid w:val="003461EC"/>
    <w:rsid w:val="003466E1"/>
    <w:rsid w:val="00350F33"/>
    <w:rsid w:val="003529D0"/>
    <w:rsid w:val="00352DED"/>
    <w:rsid w:val="00354132"/>
    <w:rsid w:val="00355CD8"/>
    <w:rsid w:val="00355D97"/>
    <w:rsid w:val="0036055E"/>
    <w:rsid w:val="00360A97"/>
    <w:rsid w:val="0036170C"/>
    <w:rsid w:val="00361CCE"/>
    <w:rsid w:val="00363720"/>
    <w:rsid w:val="00365228"/>
    <w:rsid w:val="0036649A"/>
    <w:rsid w:val="003669B6"/>
    <w:rsid w:val="00366D8C"/>
    <w:rsid w:val="00370F74"/>
    <w:rsid w:val="00373786"/>
    <w:rsid w:val="003737C5"/>
    <w:rsid w:val="00373FBE"/>
    <w:rsid w:val="00374CA7"/>
    <w:rsid w:val="0037508F"/>
    <w:rsid w:val="0037621C"/>
    <w:rsid w:val="00376F05"/>
    <w:rsid w:val="003770D8"/>
    <w:rsid w:val="003771D6"/>
    <w:rsid w:val="00377489"/>
    <w:rsid w:val="003811F7"/>
    <w:rsid w:val="0038193D"/>
    <w:rsid w:val="00381F3E"/>
    <w:rsid w:val="00385F2C"/>
    <w:rsid w:val="003866BD"/>
    <w:rsid w:val="00390C7F"/>
    <w:rsid w:val="00392354"/>
    <w:rsid w:val="003967F4"/>
    <w:rsid w:val="00397269"/>
    <w:rsid w:val="003A1500"/>
    <w:rsid w:val="003A1692"/>
    <w:rsid w:val="003A55CC"/>
    <w:rsid w:val="003A65BE"/>
    <w:rsid w:val="003A674D"/>
    <w:rsid w:val="003A76EE"/>
    <w:rsid w:val="003B0BB1"/>
    <w:rsid w:val="003B12EA"/>
    <w:rsid w:val="003B18C9"/>
    <w:rsid w:val="003B3E63"/>
    <w:rsid w:val="003B4284"/>
    <w:rsid w:val="003B51FE"/>
    <w:rsid w:val="003B5F63"/>
    <w:rsid w:val="003B6E1D"/>
    <w:rsid w:val="003B7839"/>
    <w:rsid w:val="003C26C4"/>
    <w:rsid w:val="003C39A4"/>
    <w:rsid w:val="003C5A85"/>
    <w:rsid w:val="003C778F"/>
    <w:rsid w:val="003D28A7"/>
    <w:rsid w:val="003D333B"/>
    <w:rsid w:val="003E1153"/>
    <w:rsid w:val="003E39B7"/>
    <w:rsid w:val="003E4374"/>
    <w:rsid w:val="003E59B2"/>
    <w:rsid w:val="003E61A5"/>
    <w:rsid w:val="003E7512"/>
    <w:rsid w:val="003F1DE6"/>
    <w:rsid w:val="003F5635"/>
    <w:rsid w:val="003F6E78"/>
    <w:rsid w:val="003F6F3C"/>
    <w:rsid w:val="003F7F25"/>
    <w:rsid w:val="004001F7"/>
    <w:rsid w:val="00401949"/>
    <w:rsid w:val="00402E2C"/>
    <w:rsid w:val="00403EAA"/>
    <w:rsid w:val="004044FD"/>
    <w:rsid w:val="00404A6C"/>
    <w:rsid w:val="004063F2"/>
    <w:rsid w:val="004066A8"/>
    <w:rsid w:val="004078CA"/>
    <w:rsid w:val="00410894"/>
    <w:rsid w:val="00411A45"/>
    <w:rsid w:val="00411BC5"/>
    <w:rsid w:val="00411E3F"/>
    <w:rsid w:val="00412EB7"/>
    <w:rsid w:val="0041359E"/>
    <w:rsid w:val="004145F1"/>
    <w:rsid w:val="0041532E"/>
    <w:rsid w:val="00420A2C"/>
    <w:rsid w:val="0042201E"/>
    <w:rsid w:val="00425640"/>
    <w:rsid w:val="00427523"/>
    <w:rsid w:val="00431612"/>
    <w:rsid w:val="0043245D"/>
    <w:rsid w:val="00432CBA"/>
    <w:rsid w:val="00433A29"/>
    <w:rsid w:val="004348DD"/>
    <w:rsid w:val="0043661D"/>
    <w:rsid w:val="0043735F"/>
    <w:rsid w:val="00442C79"/>
    <w:rsid w:val="00443DD9"/>
    <w:rsid w:val="0044423A"/>
    <w:rsid w:val="00444E4B"/>
    <w:rsid w:val="0044584B"/>
    <w:rsid w:val="00445BC3"/>
    <w:rsid w:val="00445C1E"/>
    <w:rsid w:val="00446467"/>
    <w:rsid w:val="00447946"/>
    <w:rsid w:val="00447971"/>
    <w:rsid w:val="00447CD6"/>
    <w:rsid w:val="00447D22"/>
    <w:rsid w:val="00455BDE"/>
    <w:rsid w:val="00456FF9"/>
    <w:rsid w:val="004607A8"/>
    <w:rsid w:val="0046456A"/>
    <w:rsid w:val="00466537"/>
    <w:rsid w:val="00470321"/>
    <w:rsid w:val="004706E3"/>
    <w:rsid w:val="004739E0"/>
    <w:rsid w:val="00474566"/>
    <w:rsid w:val="00475152"/>
    <w:rsid w:val="004770AE"/>
    <w:rsid w:val="00480A43"/>
    <w:rsid w:val="00480B99"/>
    <w:rsid w:val="004838FF"/>
    <w:rsid w:val="0048575A"/>
    <w:rsid w:val="0049118E"/>
    <w:rsid w:val="004927A4"/>
    <w:rsid w:val="00494D56"/>
    <w:rsid w:val="004A0207"/>
    <w:rsid w:val="004A2935"/>
    <w:rsid w:val="004A470B"/>
    <w:rsid w:val="004A4A52"/>
    <w:rsid w:val="004A66BA"/>
    <w:rsid w:val="004B06FD"/>
    <w:rsid w:val="004B0EF6"/>
    <w:rsid w:val="004B21AF"/>
    <w:rsid w:val="004B54DD"/>
    <w:rsid w:val="004B5573"/>
    <w:rsid w:val="004C3D96"/>
    <w:rsid w:val="004C405C"/>
    <w:rsid w:val="004C575D"/>
    <w:rsid w:val="004C5BE3"/>
    <w:rsid w:val="004D09F5"/>
    <w:rsid w:val="004D2167"/>
    <w:rsid w:val="004D3F6C"/>
    <w:rsid w:val="004D49DC"/>
    <w:rsid w:val="004D55B6"/>
    <w:rsid w:val="004D5669"/>
    <w:rsid w:val="004D762D"/>
    <w:rsid w:val="004E07F2"/>
    <w:rsid w:val="004E1BE8"/>
    <w:rsid w:val="004E2B94"/>
    <w:rsid w:val="004E42A0"/>
    <w:rsid w:val="004E4C74"/>
    <w:rsid w:val="004F09D1"/>
    <w:rsid w:val="004F37D5"/>
    <w:rsid w:val="004F3A24"/>
    <w:rsid w:val="004F5D4E"/>
    <w:rsid w:val="004F693A"/>
    <w:rsid w:val="00500696"/>
    <w:rsid w:val="00501780"/>
    <w:rsid w:val="005021C0"/>
    <w:rsid w:val="0050278F"/>
    <w:rsid w:val="005028F6"/>
    <w:rsid w:val="005031CA"/>
    <w:rsid w:val="0050320E"/>
    <w:rsid w:val="00503640"/>
    <w:rsid w:val="0050420E"/>
    <w:rsid w:val="0050743C"/>
    <w:rsid w:val="00507A38"/>
    <w:rsid w:val="0051272F"/>
    <w:rsid w:val="00512CB8"/>
    <w:rsid w:val="00513E39"/>
    <w:rsid w:val="00517557"/>
    <w:rsid w:val="005204F7"/>
    <w:rsid w:val="005232E5"/>
    <w:rsid w:val="005236ED"/>
    <w:rsid w:val="005246AF"/>
    <w:rsid w:val="00527359"/>
    <w:rsid w:val="00527D93"/>
    <w:rsid w:val="00532A0B"/>
    <w:rsid w:val="0053322E"/>
    <w:rsid w:val="00533ABC"/>
    <w:rsid w:val="00533AF1"/>
    <w:rsid w:val="005364BE"/>
    <w:rsid w:val="0053654C"/>
    <w:rsid w:val="00536A5E"/>
    <w:rsid w:val="00536D3D"/>
    <w:rsid w:val="00537945"/>
    <w:rsid w:val="005429DF"/>
    <w:rsid w:val="00543E4E"/>
    <w:rsid w:val="00544DD5"/>
    <w:rsid w:val="00545D0C"/>
    <w:rsid w:val="0054699F"/>
    <w:rsid w:val="0054716C"/>
    <w:rsid w:val="00547FFA"/>
    <w:rsid w:val="00551D41"/>
    <w:rsid w:val="00554115"/>
    <w:rsid w:val="00556FCD"/>
    <w:rsid w:val="005600AA"/>
    <w:rsid w:val="005620E0"/>
    <w:rsid w:val="00562482"/>
    <w:rsid w:val="00564B8D"/>
    <w:rsid w:val="00565621"/>
    <w:rsid w:val="00565A10"/>
    <w:rsid w:val="00565BB6"/>
    <w:rsid w:val="005669E4"/>
    <w:rsid w:val="00566B1F"/>
    <w:rsid w:val="00570A70"/>
    <w:rsid w:val="00571174"/>
    <w:rsid w:val="0057456E"/>
    <w:rsid w:val="00574EEB"/>
    <w:rsid w:val="00581E14"/>
    <w:rsid w:val="00581FAE"/>
    <w:rsid w:val="005827C2"/>
    <w:rsid w:val="00584266"/>
    <w:rsid w:val="005842F3"/>
    <w:rsid w:val="005844F4"/>
    <w:rsid w:val="00585350"/>
    <w:rsid w:val="005855DC"/>
    <w:rsid w:val="005864AD"/>
    <w:rsid w:val="00587B22"/>
    <w:rsid w:val="00590E08"/>
    <w:rsid w:val="00590EF1"/>
    <w:rsid w:val="005910E1"/>
    <w:rsid w:val="00592F24"/>
    <w:rsid w:val="00593F21"/>
    <w:rsid w:val="00596E28"/>
    <w:rsid w:val="005A43C2"/>
    <w:rsid w:val="005A5903"/>
    <w:rsid w:val="005B00EF"/>
    <w:rsid w:val="005B05DF"/>
    <w:rsid w:val="005B0942"/>
    <w:rsid w:val="005B1176"/>
    <w:rsid w:val="005B1A18"/>
    <w:rsid w:val="005B209A"/>
    <w:rsid w:val="005B210B"/>
    <w:rsid w:val="005B287D"/>
    <w:rsid w:val="005B2EC1"/>
    <w:rsid w:val="005B2FAD"/>
    <w:rsid w:val="005B3DD5"/>
    <w:rsid w:val="005B7319"/>
    <w:rsid w:val="005B7D23"/>
    <w:rsid w:val="005C150D"/>
    <w:rsid w:val="005C15D1"/>
    <w:rsid w:val="005C1B2C"/>
    <w:rsid w:val="005C24EC"/>
    <w:rsid w:val="005D2EC9"/>
    <w:rsid w:val="005D3D87"/>
    <w:rsid w:val="005D3F18"/>
    <w:rsid w:val="005D4060"/>
    <w:rsid w:val="005D45D7"/>
    <w:rsid w:val="005D5DD3"/>
    <w:rsid w:val="005D657F"/>
    <w:rsid w:val="005D6AF1"/>
    <w:rsid w:val="005E1FF0"/>
    <w:rsid w:val="005E2048"/>
    <w:rsid w:val="005E2DB5"/>
    <w:rsid w:val="005E3599"/>
    <w:rsid w:val="005E457A"/>
    <w:rsid w:val="005E641C"/>
    <w:rsid w:val="005E6EFD"/>
    <w:rsid w:val="005E7910"/>
    <w:rsid w:val="005F0009"/>
    <w:rsid w:val="005F210C"/>
    <w:rsid w:val="005F228B"/>
    <w:rsid w:val="005F2CF5"/>
    <w:rsid w:val="005F2D35"/>
    <w:rsid w:val="005F3EC9"/>
    <w:rsid w:val="005F777D"/>
    <w:rsid w:val="005F796D"/>
    <w:rsid w:val="0060260C"/>
    <w:rsid w:val="006027E8"/>
    <w:rsid w:val="00603651"/>
    <w:rsid w:val="0060462D"/>
    <w:rsid w:val="006069F5"/>
    <w:rsid w:val="00607173"/>
    <w:rsid w:val="006078AF"/>
    <w:rsid w:val="00616BB7"/>
    <w:rsid w:val="006232DD"/>
    <w:rsid w:val="00624616"/>
    <w:rsid w:val="00624D81"/>
    <w:rsid w:val="00625C7E"/>
    <w:rsid w:val="00626E0D"/>
    <w:rsid w:val="006279E8"/>
    <w:rsid w:val="006318B6"/>
    <w:rsid w:val="006342DB"/>
    <w:rsid w:val="00634FA6"/>
    <w:rsid w:val="0063504F"/>
    <w:rsid w:val="00636569"/>
    <w:rsid w:val="00636E7E"/>
    <w:rsid w:val="006375DC"/>
    <w:rsid w:val="00644658"/>
    <w:rsid w:val="0064794C"/>
    <w:rsid w:val="00653617"/>
    <w:rsid w:val="00655741"/>
    <w:rsid w:val="0065617D"/>
    <w:rsid w:val="006573BA"/>
    <w:rsid w:val="00661A52"/>
    <w:rsid w:val="006622EA"/>
    <w:rsid w:val="0066340C"/>
    <w:rsid w:val="00663843"/>
    <w:rsid w:val="006674D7"/>
    <w:rsid w:val="00667DC4"/>
    <w:rsid w:val="0067158D"/>
    <w:rsid w:val="0067249D"/>
    <w:rsid w:val="00675955"/>
    <w:rsid w:val="00675A4B"/>
    <w:rsid w:val="00677F6A"/>
    <w:rsid w:val="0068016A"/>
    <w:rsid w:val="00681C15"/>
    <w:rsid w:val="006835A0"/>
    <w:rsid w:val="00683E0D"/>
    <w:rsid w:val="00685B20"/>
    <w:rsid w:val="00687909"/>
    <w:rsid w:val="00690F8C"/>
    <w:rsid w:val="0069298E"/>
    <w:rsid w:val="00693ABF"/>
    <w:rsid w:val="00693E77"/>
    <w:rsid w:val="006940DD"/>
    <w:rsid w:val="006959D2"/>
    <w:rsid w:val="006971E5"/>
    <w:rsid w:val="0069735E"/>
    <w:rsid w:val="006978A1"/>
    <w:rsid w:val="006A0C29"/>
    <w:rsid w:val="006A0D75"/>
    <w:rsid w:val="006A32AB"/>
    <w:rsid w:val="006A3825"/>
    <w:rsid w:val="006A458D"/>
    <w:rsid w:val="006A555A"/>
    <w:rsid w:val="006A6D04"/>
    <w:rsid w:val="006B0EBC"/>
    <w:rsid w:val="006B13B7"/>
    <w:rsid w:val="006B26CB"/>
    <w:rsid w:val="006B32B6"/>
    <w:rsid w:val="006B49DC"/>
    <w:rsid w:val="006B5350"/>
    <w:rsid w:val="006B5531"/>
    <w:rsid w:val="006B678B"/>
    <w:rsid w:val="006B7219"/>
    <w:rsid w:val="006B7A6E"/>
    <w:rsid w:val="006C5A2C"/>
    <w:rsid w:val="006D01BA"/>
    <w:rsid w:val="006D09F4"/>
    <w:rsid w:val="006D0CF5"/>
    <w:rsid w:val="006D14C7"/>
    <w:rsid w:val="006D1E9D"/>
    <w:rsid w:val="006D2A51"/>
    <w:rsid w:val="006D48D3"/>
    <w:rsid w:val="006D4B78"/>
    <w:rsid w:val="006D6868"/>
    <w:rsid w:val="006D7FE8"/>
    <w:rsid w:val="006E1FD1"/>
    <w:rsid w:val="006E2D71"/>
    <w:rsid w:val="006E5056"/>
    <w:rsid w:val="006E5A44"/>
    <w:rsid w:val="006E5F23"/>
    <w:rsid w:val="006E64FA"/>
    <w:rsid w:val="006E76AB"/>
    <w:rsid w:val="006F026B"/>
    <w:rsid w:val="006F0330"/>
    <w:rsid w:val="006F06DE"/>
    <w:rsid w:val="006F2BB7"/>
    <w:rsid w:val="006F2E8F"/>
    <w:rsid w:val="006F3403"/>
    <w:rsid w:val="006F3A39"/>
    <w:rsid w:val="006F6313"/>
    <w:rsid w:val="0070149D"/>
    <w:rsid w:val="00703A65"/>
    <w:rsid w:val="007063FC"/>
    <w:rsid w:val="007067BA"/>
    <w:rsid w:val="00707DAF"/>
    <w:rsid w:val="007131FD"/>
    <w:rsid w:val="00713305"/>
    <w:rsid w:val="00713413"/>
    <w:rsid w:val="00715CB4"/>
    <w:rsid w:val="00716994"/>
    <w:rsid w:val="00724087"/>
    <w:rsid w:val="00730084"/>
    <w:rsid w:val="007331B1"/>
    <w:rsid w:val="007348CB"/>
    <w:rsid w:val="0073537A"/>
    <w:rsid w:val="007354C3"/>
    <w:rsid w:val="00735AD0"/>
    <w:rsid w:val="00735EC6"/>
    <w:rsid w:val="00737AEE"/>
    <w:rsid w:val="00737EA3"/>
    <w:rsid w:val="00741623"/>
    <w:rsid w:val="0074284B"/>
    <w:rsid w:val="00742997"/>
    <w:rsid w:val="007429EC"/>
    <w:rsid w:val="00742AE9"/>
    <w:rsid w:val="00742E75"/>
    <w:rsid w:val="00743A0B"/>
    <w:rsid w:val="00744CD1"/>
    <w:rsid w:val="00747022"/>
    <w:rsid w:val="00747600"/>
    <w:rsid w:val="0074777D"/>
    <w:rsid w:val="00750CCC"/>
    <w:rsid w:val="007523DF"/>
    <w:rsid w:val="00753F14"/>
    <w:rsid w:val="007542ED"/>
    <w:rsid w:val="007550E0"/>
    <w:rsid w:val="00757F46"/>
    <w:rsid w:val="00765ECF"/>
    <w:rsid w:val="007668DA"/>
    <w:rsid w:val="00767EA3"/>
    <w:rsid w:val="00770CE3"/>
    <w:rsid w:val="00775BDF"/>
    <w:rsid w:val="0078099A"/>
    <w:rsid w:val="00780EE4"/>
    <w:rsid w:val="007817CD"/>
    <w:rsid w:val="00782D54"/>
    <w:rsid w:val="0078362A"/>
    <w:rsid w:val="00783643"/>
    <w:rsid w:val="0078556F"/>
    <w:rsid w:val="007863F3"/>
    <w:rsid w:val="00787554"/>
    <w:rsid w:val="00790EE6"/>
    <w:rsid w:val="00790F7E"/>
    <w:rsid w:val="007938DE"/>
    <w:rsid w:val="00794BF7"/>
    <w:rsid w:val="007A1E70"/>
    <w:rsid w:val="007A261D"/>
    <w:rsid w:val="007A2EAF"/>
    <w:rsid w:val="007A3EB8"/>
    <w:rsid w:val="007A4D02"/>
    <w:rsid w:val="007A4FB3"/>
    <w:rsid w:val="007A5A8D"/>
    <w:rsid w:val="007A7BE5"/>
    <w:rsid w:val="007B20B5"/>
    <w:rsid w:val="007B2A15"/>
    <w:rsid w:val="007B3F21"/>
    <w:rsid w:val="007B41D1"/>
    <w:rsid w:val="007B6681"/>
    <w:rsid w:val="007B7AD0"/>
    <w:rsid w:val="007C030C"/>
    <w:rsid w:val="007C22FE"/>
    <w:rsid w:val="007C5AA5"/>
    <w:rsid w:val="007C6117"/>
    <w:rsid w:val="007C781D"/>
    <w:rsid w:val="007D1185"/>
    <w:rsid w:val="007D1A74"/>
    <w:rsid w:val="007D2CB8"/>
    <w:rsid w:val="007D47FE"/>
    <w:rsid w:val="007D58FD"/>
    <w:rsid w:val="007D5ED4"/>
    <w:rsid w:val="007D6EE5"/>
    <w:rsid w:val="007E15B3"/>
    <w:rsid w:val="007E2FB0"/>
    <w:rsid w:val="007F1346"/>
    <w:rsid w:val="007F147F"/>
    <w:rsid w:val="007F1B5C"/>
    <w:rsid w:val="007F1FA6"/>
    <w:rsid w:val="007F3310"/>
    <w:rsid w:val="007F41CC"/>
    <w:rsid w:val="007F4EB5"/>
    <w:rsid w:val="007F51A4"/>
    <w:rsid w:val="007F6781"/>
    <w:rsid w:val="00800BEF"/>
    <w:rsid w:val="008055D7"/>
    <w:rsid w:val="00805D16"/>
    <w:rsid w:val="00806BD0"/>
    <w:rsid w:val="008070EE"/>
    <w:rsid w:val="00807162"/>
    <w:rsid w:val="00807534"/>
    <w:rsid w:val="00810D39"/>
    <w:rsid w:val="00813542"/>
    <w:rsid w:val="00815DA1"/>
    <w:rsid w:val="00816750"/>
    <w:rsid w:val="0081736B"/>
    <w:rsid w:val="00820FE9"/>
    <w:rsid w:val="008232DF"/>
    <w:rsid w:val="00823E05"/>
    <w:rsid w:val="008254FE"/>
    <w:rsid w:val="00830149"/>
    <w:rsid w:val="00830A89"/>
    <w:rsid w:val="00832240"/>
    <w:rsid w:val="0083261F"/>
    <w:rsid w:val="0083470A"/>
    <w:rsid w:val="0083520C"/>
    <w:rsid w:val="00836F9A"/>
    <w:rsid w:val="00837612"/>
    <w:rsid w:val="0084255F"/>
    <w:rsid w:val="00843259"/>
    <w:rsid w:val="0084367D"/>
    <w:rsid w:val="008441EC"/>
    <w:rsid w:val="0084548F"/>
    <w:rsid w:val="00845880"/>
    <w:rsid w:val="00847358"/>
    <w:rsid w:val="00847681"/>
    <w:rsid w:val="0085048C"/>
    <w:rsid w:val="0085160F"/>
    <w:rsid w:val="008536A7"/>
    <w:rsid w:val="00853C50"/>
    <w:rsid w:val="008549A8"/>
    <w:rsid w:val="00856F83"/>
    <w:rsid w:val="008577B6"/>
    <w:rsid w:val="00857F34"/>
    <w:rsid w:val="008620EB"/>
    <w:rsid w:val="00863BEA"/>
    <w:rsid w:val="00867B8C"/>
    <w:rsid w:val="0087477C"/>
    <w:rsid w:val="0087658E"/>
    <w:rsid w:val="00877014"/>
    <w:rsid w:val="00880189"/>
    <w:rsid w:val="008803E2"/>
    <w:rsid w:val="00882D82"/>
    <w:rsid w:val="008832E7"/>
    <w:rsid w:val="00884F0B"/>
    <w:rsid w:val="008855D0"/>
    <w:rsid w:val="008902E4"/>
    <w:rsid w:val="0089413A"/>
    <w:rsid w:val="00895279"/>
    <w:rsid w:val="008956D3"/>
    <w:rsid w:val="00895BFA"/>
    <w:rsid w:val="00896CAA"/>
    <w:rsid w:val="00896F51"/>
    <w:rsid w:val="008B00ED"/>
    <w:rsid w:val="008B0385"/>
    <w:rsid w:val="008B17C9"/>
    <w:rsid w:val="008B1E3C"/>
    <w:rsid w:val="008B248B"/>
    <w:rsid w:val="008B2839"/>
    <w:rsid w:val="008B4B7A"/>
    <w:rsid w:val="008B515A"/>
    <w:rsid w:val="008B5BA7"/>
    <w:rsid w:val="008B656C"/>
    <w:rsid w:val="008B6BC8"/>
    <w:rsid w:val="008C1C45"/>
    <w:rsid w:val="008C5ED4"/>
    <w:rsid w:val="008C636F"/>
    <w:rsid w:val="008C7568"/>
    <w:rsid w:val="008C7B57"/>
    <w:rsid w:val="008D1376"/>
    <w:rsid w:val="008D20EC"/>
    <w:rsid w:val="008D2724"/>
    <w:rsid w:val="008D2C1F"/>
    <w:rsid w:val="008D45B3"/>
    <w:rsid w:val="008D6006"/>
    <w:rsid w:val="008D78D6"/>
    <w:rsid w:val="008E2D78"/>
    <w:rsid w:val="008E3758"/>
    <w:rsid w:val="008E3A6E"/>
    <w:rsid w:val="008E40B1"/>
    <w:rsid w:val="008E7D86"/>
    <w:rsid w:val="008F11F2"/>
    <w:rsid w:val="008F2EB2"/>
    <w:rsid w:val="008F2F00"/>
    <w:rsid w:val="008F348D"/>
    <w:rsid w:val="008F5127"/>
    <w:rsid w:val="008F69AD"/>
    <w:rsid w:val="008F6A87"/>
    <w:rsid w:val="0090475B"/>
    <w:rsid w:val="00905CC4"/>
    <w:rsid w:val="00910421"/>
    <w:rsid w:val="00910E43"/>
    <w:rsid w:val="009120C7"/>
    <w:rsid w:val="0091335E"/>
    <w:rsid w:val="00913574"/>
    <w:rsid w:val="0091431F"/>
    <w:rsid w:val="00914F9B"/>
    <w:rsid w:val="00914FE6"/>
    <w:rsid w:val="009205D4"/>
    <w:rsid w:val="00921957"/>
    <w:rsid w:val="00921AC6"/>
    <w:rsid w:val="009221E2"/>
    <w:rsid w:val="00923271"/>
    <w:rsid w:val="009241AC"/>
    <w:rsid w:val="00924A26"/>
    <w:rsid w:val="00926646"/>
    <w:rsid w:val="0092666A"/>
    <w:rsid w:val="00926C30"/>
    <w:rsid w:val="009270FE"/>
    <w:rsid w:val="00927964"/>
    <w:rsid w:val="00930A60"/>
    <w:rsid w:val="00931269"/>
    <w:rsid w:val="00931EB4"/>
    <w:rsid w:val="00934BEC"/>
    <w:rsid w:val="0093712D"/>
    <w:rsid w:val="009373CE"/>
    <w:rsid w:val="00937575"/>
    <w:rsid w:val="0094606C"/>
    <w:rsid w:val="009468A5"/>
    <w:rsid w:val="0095075F"/>
    <w:rsid w:val="0095181C"/>
    <w:rsid w:val="00952B40"/>
    <w:rsid w:val="00954551"/>
    <w:rsid w:val="009551D9"/>
    <w:rsid w:val="009552FE"/>
    <w:rsid w:val="00960202"/>
    <w:rsid w:val="00960284"/>
    <w:rsid w:val="00963A25"/>
    <w:rsid w:val="00970D86"/>
    <w:rsid w:val="0097107D"/>
    <w:rsid w:val="00971E1B"/>
    <w:rsid w:val="009727EE"/>
    <w:rsid w:val="0097282C"/>
    <w:rsid w:val="009733EA"/>
    <w:rsid w:val="0097430D"/>
    <w:rsid w:val="00975830"/>
    <w:rsid w:val="00985F26"/>
    <w:rsid w:val="00987619"/>
    <w:rsid w:val="00990000"/>
    <w:rsid w:val="0099027D"/>
    <w:rsid w:val="009938C8"/>
    <w:rsid w:val="00995A50"/>
    <w:rsid w:val="009962B6"/>
    <w:rsid w:val="009974FD"/>
    <w:rsid w:val="009A1A99"/>
    <w:rsid w:val="009A39D2"/>
    <w:rsid w:val="009A3A31"/>
    <w:rsid w:val="009A3BC6"/>
    <w:rsid w:val="009A48A7"/>
    <w:rsid w:val="009A4EDF"/>
    <w:rsid w:val="009A50FE"/>
    <w:rsid w:val="009A5641"/>
    <w:rsid w:val="009A5AE8"/>
    <w:rsid w:val="009A7440"/>
    <w:rsid w:val="009B133C"/>
    <w:rsid w:val="009B172F"/>
    <w:rsid w:val="009B2A01"/>
    <w:rsid w:val="009B4988"/>
    <w:rsid w:val="009B4ED7"/>
    <w:rsid w:val="009B5D18"/>
    <w:rsid w:val="009B6423"/>
    <w:rsid w:val="009C31D6"/>
    <w:rsid w:val="009C482C"/>
    <w:rsid w:val="009C4D22"/>
    <w:rsid w:val="009D0144"/>
    <w:rsid w:val="009D0F25"/>
    <w:rsid w:val="009D21E6"/>
    <w:rsid w:val="009D2AD4"/>
    <w:rsid w:val="009D4A9E"/>
    <w:rsid w:val="009D6594"/>
    <w:rsid w:val="009E11B7"/>
    <w:rsid w:val="009E36FA"/>
    <w:rsid w:val="009E3C49"/>
    <w:rsid w:val="009E43AD"/>
    <w:rsid w:val="009E6801"/>
    <w:rsid w:val="009E7D06"/>
    <w:rsid w:val="009F0106"/>
    <w:rsid w:val="009F2A5C"/>
    <w:rsid w:val="009F55CB"/>
    <w:rsid w:val="00A02FE1"/>
    <w:rsid w:val="00A043A8"/>
    <w:rsid w:val="00A04A1D"/>
    <w:rsid w:val="00A07175"/>
    <w:rsid w:val="00A072E8"/>
    <w:rsid w:val="00A07B96"/>
    <w:rsid w:val="00A10592"/>
    <w:rsid w:val="00A11E2B"/>
    <w:rsid w:val="00A15E94"/>
    <w:rsid w:val="00A15FF3"/>
    <w:rsid w:val="00A16A4F"/>
    <w:rsid w:val="00A171FC"/>
    <w:rsid w:val="00A172D0"/>
    <w:rsid w:val="00A205B9"/>
    <w:rsid w:val="00A20D64"/>
    <w:rsid w:val="00A20EC7"/>
    <w:rsid w:val="00A230EE"/>
    <w:rsid w:val="00A23A57"/>
    <w:rsid w:val="00A241E1"/>
    <w:rsid w:val="00A2478B"/>
    <w:rsid w:val="00A26191"/>
    <w:rsid w:val="00A27C1A"/>
    <w:rsid w:val="00A300B9"/>
    <w:rsid w:val="00A30D10"/>
    <w:rsid w:val="00A30D2F"/>
    <w:rsid w:val="00A31297"/>
    <w:rsid w:val="00A32120"/>
    <w:rsid w:val="00A32D57"/>
    <w:rsid w:val="00A33722"/>
    <w:rsid w:val="00A33A9E"/>
    <w:rsid w:val="00A352FF"/>
    <w:rsid w:val="00A35A9D"/>
    <w:rsid w:val="00A378EE"/>
    <w:rsid w:val="00A4365C"/>
    <w:rsid w:val="00A43C58"/>
    <w:rsid w:val="00A440F1"/>
    <w:rsid w:val="00A45F12"/>
    <w:rsid w:val="00A468B6"/>
    <w:rsid w:val="00A47AEB"/>
    <w:rsid w:val="00A51863"/>
    <w:rsid w:val="00A5736A"/>
    <w:rsid w:val="00A6218D"/>
    <w:rsid w:val="00A63580"/>
    <w:rsid w:val="00A66058"/>
    <w:rsid w:val="00A67E1B"/>
    <w:rsid w:val="00A72F19"/>
    <w:rsid w:val="00A74DC7"/>
    <w:rsid w:val="00A76D85"/>
    <w:rsid w:val="00A779A9"/>
    <w:rsid w:val="00A808AA"/>
    <w:rsid w:val="00A812A6"/>
    <w:rsid w:val="00A820B6"/>
    <w:rsid w:val="00A82B68"/>
    <w:rsid w:val="00A83356"/>
    <w:rsid w:val="00A84853"/>
    <w:rsid w:val="00A8589C"/>
    <w:rsid w:val="00A872AD"/>
    <w:rsid w:val="00A910F7"/>
    <w:rsid w:val="00A91A03"/>
    <w:rsid w:val="00A93311"/>
    <w:rsid w:val="00A9547B"/>
    <w:rsid w:val="00A958F5"/>
    <w:rsid w:val="00A96354"/>
    <w:rsid w:val="00A964D1"/>
    <w:rsid w:val="00AA1DFA"/>
    <w:rsid w:val="00AA669E"/>
    <w:rsid w:val="00AA791E"/>
    <w:rsid w:val="00AB0432"/>
    <w:rsid w:val="00AB1B74"/>
    <w:rsid w:val="00AB3D27"/>
    <w:rsid w:val="00AB3F59"/>
    <w:rsid w:val="00AC0878"/>
    <w:rsid w:val="00AC0B97"/>
    <w:rsid w:val="00AC31B4"/>
    <w:rsid w:val="00AC4853"/>
    <w:rsid w:val="00AC54F1"/>
    <w:rsid w:val="00AD4AE6"/>
    <w:rsid w:val="00AD6118"/>
    <w:rsid w:val="00AD66D0"/>
    <w:rsid w:val="00AE15B7"/>
    <w:rsid w:val="00AE1FB8"/>
    <w:rsid w:val="00AE278B"/>
    <w:rsid w:val="00AE28CE"/>
    <w:rsid w:val="00AE53E1"/>
    <w:rsid w:val="00AE5EF9"/>
    <w:rsid w:val="00AE6992"/>
    <w:rsid w:val="00AE6AD4"/>
    <w:rsid w:val="00AE7AC4"/>
    <w:rsid w:val="00AF1D79"/>
    <w:rsid w:val="00AF20BD"/>
    <w:rsid w:val="00AF63D1"/>
    <w:rsid w:val="00AF665B"/>
    <w:rsid w:val="00AF6840"/>
    <w:rsid w:val="00AF6EBB"/>
    <w:rsid w:val="00B064F7"/>
    <w:rsid w:val="00B1005F"/>
    <w:rsid w:val="00B10878"/>
    <w:rsid w:val="00B118E6"/>
    <w:rsid w:val="00B11944"/>
    <w:rsid w:val="00B13DF9"/>
    <w:rsid w:val="00B14002"/>
    <w:rsid w:val="00B16619"/>
    <w:rsid w:val="00B16B08"/>
    <w:rsid w:val="00B22DA6"/>
    <w:rsid w:val="00B24484"/>
    <w:rsid w:val="00B245F8"/>
    <w:rsid w:val="00B26753"/>
    <w:rsid w:val="00B26894"/>
    <w:rsid w:val="00B2697D"/>
    <w:rsid w:val="00B277D0"/>
    <w:rsid w:val="00B311AA"/>
    <w:rsid w:val="00B32828"/>
    <w:rsid w:val="00B33CF1"/>
    <w:rsid w:val="00B343D7"/>
    <w:rsid w:val="00B34DB5"/>
    <w:rsid w:val="00B3626C"/>
    <w:rsid w:val="00B36509"/>
    <w:rsid w:val="00B371CE"/>
    <w:rsid w:val="00B42B97"/>
    <w:rsid w:val="00B44ACC"/>
    <w:rsid w:val="00B462C1"/>
    <w:rsid w:val="00B52010"/>
    <w:rsid w:val="00B52427"/>
    <w:rsid w:val="00B531D0"/>
    <w:rsid w:val="00B53626"/>
    <w:rsid w:val="00B53A8D"/>
    <w:rsid w:val="00B5488F"/>
    <w:rsid w:val="00B55FEA"/>
    <w:rsid w:val="00B577D6"/>
    <w:rsid w:val="00B57CD3"/>
    <w:rsid w:val="00B6009A"/>
    <w:rsid w:val="00B62839"/>
    <w:rsid w:val="00B63689"/>
    <w:rsid w:val="00B638EF"/>
    <w:rsid w:val="00B65E70"/>
    <w:rsid w:val="00B67CE4"/>
    <w:rsid w:val="00B7026D"/>
    <w:rsid w:val="00B70F07"/>
    <w:rsid w:val="00B71C03"/>
    <w:rsid w:val="00B71E29"/>
    <w:rsid w:val="00B732DF"/>
    <w:rsid w:val="00B7372F"/>
    <w:rsid w:val="00B74417"/>
    <w:rsid w:val="00B74F42"/>
    <w:rsid w:val="00B7548E"/>
    <w:rsid w:val="00B81A7B"/>
    <w:rsid w:val="00B83122"/>
    <w:rsid w:val="00B83A4F"/>
    <w:rsid w:val="00B869F9"/>
    <w:rsid w:val="00B86CAA"/>
    <w:rsid w:val="00B915CC"/>
    <w:rsid w:val="00B924EA"/>
    <w:rsid w:val="00B9500A"/>
    <w:rsid w:val="00B95CEE"/>
    <w:rsid w:val="00B9721A"/>
    <w:rsid w:val="00B97371"/>
    <w:rsid w:val="00BA0C6B"/>
    <w:rsid w:val="00BA38DB"/>
    <w:rsid w:val="00BA42F7"/>
    <w:rsid w:val="00BA5ED5"/>
    <w:rsid w:val="00BB0F45"/>
    <w:rsid w:val="00BB1470"/>
    <w:rsid w:val="00BB1CE2"/>
    <w:rsid w:val="00BB4423"/>
    <w:rsid w:val="00BB559A"/>
    <w:rsid w:val="00BB560E"/>
    <w:rsid w:val="00BC0946"/>
    <w:rsid w:val="00BC1173"/>
    <w:rsid w:val="00BC1370"/>
    <w:rsid w:val="00BC3510"/>
    <w:rsid w:val="00BC3581"/>
    <w:rsid w:val="00BC39A6"/>
    <w:rsid w:val="00BC5264"/>
    <w:rsid w:val="00BC5967"/>
    <w:rsid w:val="00BC7013"/>
    <w:rsid w:val="00BD0992"/>
    <w:rsid w:val="00BD0C82"/>
    <w:rsid w:val="00BD4584"/>
    <w:rsid w:val="00BD4CD1"/>
    <w:rsid w:val="00BD52FB"/>
    <w:rsid w:val="00BD609C"/>
    <w:rsid w:val="00BD7919"/>
    <w:rsid w:val="00BE0140"/>
    <w:rsid w:val="00BE0B08"/>
    <w:rsid w:val="00BE11F6"/>
    <w:rsid w:val="00BE30AD"/>
    <w:rsid w:val="00BE4A23"/>
    <w:rsid w:val="00BE5FDC"/>
    <w:rsid w:val="00BE78DC"/>
    <w:rsid w:val="00BF6195"/>
    <w:rsid w:val="00BF76EA"/>
    <w:rsid w:val="00C058AC"/>
    <w:rsid w:val="00C13465"/>
    <w:rsid w:val="00C14124"/>
    <w:rsid w:val="00C14DC5"/>
    <w:rsid w:val="00C16712"/>
    <w:rsid w:val="00C17884"/>
    <w:rsid w:val="00C17FDC"/>
    <w:rsid w:val="00C206EB"/>
    <w:rsid w:val="00C2173E"/>
    <w:rsid w:val="00C2336D"/>
    <w:rsid w:val="00C24439"/>
    <w:rsid w:val="00C25C00"/>
    <w:rsid w:val="00C26593"/>
    <w:rsid w:val="00C272C4"/>
    <w:rsid w:val="00C27890"/>
    <w:rsid w:val="00C30703"/>
    <w:rsid w:val="00C324E4"/>
    <w:rsid w:val="00C3273D"/>
    <w:rsid w:val="00C32D19"/>
    <w:rsid w:val="00C32D8A"/>
    <w:rsid w:val="00C32D8F"/>
    <w:rsid w:val="00C34D68"/>
    <w:rsid w:val="00C3596E"/>
    <w:rsid w:val="00C35FFA"/>
    <w:rsid w:val="00C404E5"/>
    <w:rsid w:val="00C40E38"/>
    <w:rsid w:val="00C418BF"/>
    <w:rsid w:val="00C41934"/>
    <w:rsid w:val="00C41DA7"/>
    <w:rsid w:val="00C431E4"/>
    <w:rsid w:val="00C47472"/>
    <w:rsid w:val="00C47D69"/>
    <w:rsid w:val="00C531D6"/>
    <w:rsid w:val="00C558CF"/>
    <w:rsid w:val="00C55A65"/>
    <w:rsid w:val="00C57A97"/>
    <w:rsid w:val="00C57C4D"/>
    <w:rsid w:val="00C6255F"/>
    <w:rsid w:val="00C647F6"/>
    <w:rsid w:val="00C7192A"/>
    <w:rsid w:val="00C72F70"/>
    <w:rsid w:val="00C76A6C"/>
    <w:rsid w:val="00C801BB"/>
    <w:rsid w:val="00C806D5"/>
    <w:rsid w:val="00C81525"/>
    <w:rsid w:val="00C81E60"/>
    <w:rsid w:val="00C82316"/>
    <w:rsid w:val="00C831DB"/>
    <w:rsid w:val="00C84536"/>
    <w:rsid w:val="00C845FA"/>
    <w:rsid w:val="00C8676F"/>
    <w:rsid w:val="00C8785A"/>
    <w:rsid w:val="00C92D89"/>
    <w:rsid w:val="00C9303F"/>
    <w:rsid w:val="00C93662"/>
    <w:rsid w:val="00C9376E"/>
    <w:rsid w:val="00C93FA5"/>
    <w:rsid w:val="00C9472E"/>
    <w:rsid w:val="00C94C6A"/>
    <w:rsid w:val="00C95254"/>
    <w:rsid w:val="00CA150F"/>
    <w:rsid w:val="00CA18C4"/>
    <w:rsid w:val="00CA2F33"/>
    <w:rsid w:val="00CA37F3"/>
    <w:rsid w:val="00CA467D"/>
    <w:rsid w:val="00CA5558"/>
    <w:rsid w:val="00CA5DA0"/>
    <w:rsid w:val="00CA658E"/>
    <w:rsid w:val="00CA67F8"/>
    <w:rsid w:val="00CA6FD9"/>
    <w:rsid w:val="00CA7D8C"/>
    <w:rsid w:val="00CB15EC"/>
    <w:rsid w:val="00CB21C0"/>
    <w:rsid w:val="00CB356F"/>
    <w:rsid w:val="00CB40BB"/>
    <w:rsid w:val="00CB4E5D"/>
    <w:rsid w:val="00CB5ADC"/>
    <w:rsid w:val="00CB67E1"/>
    <w:rsid w:val="00CB755C"/>
    <w:rsid w:val="00CC2A7E"/>
    <w:rsid w:val="00CC4151"/>
    <w:rsid w:val="00CC4C3F"/>
    <w:rsid w:val="00CC4E7A"/>
    <w:rsid w:val="00CC5540"/>
    <w:rsid w:val="00CD0245"/>
    <w:rsid w:val="00CD02A9"/>
    <w:rsid w:val="00CD0F37"/>
    <w:rsid w:val="00CD28A5"/>
    <w:rsid w:val="00CD29A6"/>
    <w:rsid w:val="00CD2E2E"/>
    <w:rsid w:val="00CD7751"/>
    <w:rsid w:val="00CE2C97"/>
    <w:rsid w:val="00CE3631"/>
    <w:rsid w:val="00CE3863"/>
    <w:rsid w:val="00CE4ECD"/>
    <w:rsid w:val="00CF35C3"/>
    <w:rsid w:val="00CF3BE2"/>
    <w:rsid w:val="00CF5E59"/>
    <w:rsid w:val="00CF74BA"/>
    <w:rsid w:val="00D00958"/>
    <w:rsid w:val="00D0202A"/>
    <w:rsid w:val="00D04089"/>
    <w:rsid w:val="00D046A3"/>
    <w:rsid w:val="00D04A26"/>
    <w:rsid w:val="00D05196"/>
    <w:rsid w:val="00D05215"/>
    <w:rsid w:val="00D0558B"/>
    <w:rsid w:val="00D05D98"/>
    <w:rsid w:val="00D065E3"/>
    <w:rsid w:val="00D113A8"/>
    <w:rsid w:val="00D114D4"/>
    <w:rsid w:val="00D1252D"/>
    <w:rsid w:val="00D13089"/>
    <w:rsid w:val="00D17219"/>
    <w:rsid w:val="00D23F38"/>
    <w:rsid w:val="00D24289"/>
    <w:rsid w:val="00D25A93"/>
    <w:rsid w:val="00D26161"/>
    <w:rsid w:val="00D26BA9"/>
    <w:rsid w:val="00D31AD0"/>
    <w:rsid w:val="00D33AFE"/>
    <w:rsid w:val="00D34AC3"/>
    <w:rsid w:val="00D404DA"/>
    <w:rsid w:val="00D43A60"/>
    <w:rsid w:val="00D44080"/>
    <w:rsid w:val="00D535DC"/>
    <w:rsid w:val="00D54282"/>
    <w:rsid w:val="00D5517E"/>
    <w:rsid w:val="00D55F0A"/>
    <w:rsid w:val="00D62EAF"/>
    <w:rsid w:val="00D64526"/>
    <w:rsid w:val="00D64FD1"/>
    <w:rsid w:val="00D6532D"/>
    <w:rsid w:val="00D65F4F"/>
    <w:rsid w:val="00D679D0"/>
    <w:rsid w:val="00D70012"/>
    <w:rsid w:val="00D71DF7"/>
    <w:rsid w:val="00D71E02"/>
    <w:rsid w:val="00D72845"/>
    <w:rsid w:val="00D72BBE"/>
    <w:rsid w:val="00D7352D"/>
    <w:rsid w:val="00D73A77"/>
    <w:rsid w:val="00D75B41"/>
    <w:rsid w:val="00D7692B"/>
    <w:rsid w:val="00D803BD"/>
    <w:rsid w:val="00D83975"/>
    <w:rsid w:val="00D8434D"/>
    <w:rsid w:val="00D84630"/>
    <w:rsid w:val="00D8493A"/>
    <w:rsid w:val="00D871D7"/>
    <w:rsid w:val="00D90891"/>
    <w:rsid w:val="00D92996"/>
    <w:rsid w:val="00D944AF"/>
    <w:rsid w:val="00D949A2"/>
    <w:rsid w:val="00D95D2D"/>
    <w:rsid w:val="00D97A36"/>
    <w:rsid w:val="00DA0697"/>
    <w:rsid w:val="00DA088F"/>
    <w:rsid w:val="00DA0D3E"/>
    <w:rsid w:val="00DA1AE8"/>
    <w:rsid w:val="00DA2728"/>
    <w:rsid w:val="00DA28CF"/>
    <w:rsid w:val="00DA721C"/>
    <w:rsid w:val="00DB03B4"/>
    <w:rsid w:val="00DB0982"/>
    <w:rsid w:val="00DB2B3B"/>
    <w:rsid w:val="00DB37D9"/>
    <w:rsid w:val="00DB43D5"/>
    <w:rsid w:val="00DB54E5"/>
    <w:rsid w:val="00DC0054"/>
    <w:rsid w:val="00DC027A"/>
    <w:rsid w:val="00DC38D0"/>
    <w:rsid w:val="00DC3CC7"/>
    <w:rsid w:val="00DC607C"/>
    <w:rsid w:val="00DD111A"/>
    <w:rsid w:val="00DD156A"/>
    <w:rsid w:val="00DD5F2A"/>
    <w:rsid w:val="00DE12EB"/>
    <w:rsid w:val="00DE1817"/>
    <w:rsid w:val="00DE4ACE"/>
    <w:rsid w:val="00DE5113"/>
    <w:rsid w:val="00DE6202"/>
    <w:rsid w:val="00DE655C"/>
    <w:rsid w:val="00DF2FA1"/>
    <w:rsid w:val="00DF7983"/>
    <w:rsid w:val="00E00B33"/>
    <w:rsid w:val="00E02DB8"/>
    <w:rsid w:val="00E03129"/>
    <w:rsid w:val="00E03525"/>
    <w:rsid w:val="00E0518C"/>
    <w:rsid w:val="00E109DB"/>
    <w:rsid w:val="00E12123"/>
    <w:rsid w:val="00E12AC5"/>
    <w:rsid w:val="00E132F1"/>
    <w:rsid w:val="00E1389B"/>
    <w:rsid w:val="00E14EB1"/>
    <w:rsid w:val="00E169A4"/>
    <w:rsid w:val="00E20E7C"/>
    <w:rsid w:val="00E216BB"/>
    <w:rsid w:val="00E21993"/>
    <w:rsid w:val="00E2417C"/>
    <w:rsid w:val="00E24866"/>
    <w:rsid w:val="00E25247"/>
    <w:rsid w:val="00E2639F"/>
    <w:rsid w:val="00E277C7"/>
    <w:rsid w:val="00E27C40"/>
    <w:rsid w:val="00E31A9A"/>
    <w:rsid w:val="00E32815"/>
    <w:rsid w:val="00E328B5"/>
    <w:rsid w:val="00E347AD"/>
    <w:rsid w:val="00E355FE"/>
    <w:rsid w:val="00E40D4C"/>
    <w:rsid w:val="00E42B38"/>
    <w:rsid w:val="00E513D2"/>
    <w:rsid w:val="00E51AE1"/>
    <w:rsid w:val="00E522EF"/>
    <w:rsid w:val="00E53553"/>
    <w:rsid w:val="00E56097"/>
    <w:rsid w:val="00E56D23"/>
    <w:rsid w:val="00E60763"/>
    <w:rsid w:val="00E60A98"/>
    <w:rsid w:val="00E61E72"/>
    <w:rsid w:val="00E64B52"/>
    <w:rsid w:val="00E661DB"/>
    <w:rsid w:val="00E667F9"/>
    <w:rsid w:val="00E705FD"/>
    <w:rsid w:val="00E73658"/>
    <w:rsid w:val="00E73CBB"/>
    <w:rsid w:val="00E75807"/>
    <w:rsid w:val="00E766BE"/>
    <w:rsid w:val="00E77EFD"/>
    <w:rsid w:val="00E8085A"/>
    <w:rsid w:val="00E81DE7"/>
    <w:rsid w:val="00E874B6"/>
    <w:rsid w:val="00E95B9F"/>
    <w:rsid w:val="00E95F0B"/>
    <w:rsid w:val="00E96880"/>
    <w:rsid w:val="00EA02A6"/>
    <w:rsid w:val="00EA2E05"/>
    <w:rsid w:val="00EA31E2"/>
    <w:rsid w:val="00EA4D0C"/>
    <w:rsid w:val="00EA711B"/>
    <w:rsid w:val="00EB0C22"/>
    <w:rsid w:val="00EB48BF"/>
    <w:rsid w:val="00EB6192"/>
    <w:rsid w:val="00EB6444"/>
    <w:rsid w:val="00EC1192"/>
    <w:rsid w:val="00EC2A6A"/>
    <w:rsid w:val="00EC3795"/>
    <w:rsid w:val="00EC6298"/>
    <w:rsid w:val="00EC63BD"/>
    <w:rsid w:val="00EC73CB"/>
    <w:rsid w:val="00ED4A55"/>
    <w:rsid w:val="00ED4D60"/>
    <w:rsid w:val="00ED51F3"/>
    <w:rsid w:val="00ED6911"/>
    <w:rsid w:val="00ED784F"/>
    <w:rsid w:val="00EE49BC"/>
    <w:rsid w:val="00EE4C3B"/>
    <w:rsid w:val="00EE4DC1"/>
    <w:rsid w:val="00EE7052"/>
    <w:rsid w:val="00EF0D3A"/>
    <w:rsid w:val="00EF3BF8"/>
    <w:rsid w:val="00EF427A"/>
    <w:rsid w:val="00EF68A3"/>
    <w:rsid w:val="00F05619"/>
    <w:rsid w:val="00F066AC"/>
    <w:rsid w:val="00F07605"/>
    <w:rsid w:val="00F12DA8"/>
    <w:rsid w:val="00F1574A"/>
    <w:rsid w:val="00F15F1A"/>
    <w:rsid w:val="00F168F9"/>
    <w:rsid w:val="00F17A53"/>
    <w:rsid w:val="00F202C7"/>
    <w:rsid w:val="00F20411"/>
    <w:rsid w:val="00F210E7"/>
    <w:rsid w:val="00F246CE"/>
    <w:rsid w:val="00F25842"/>
    <w:rsid w:val="00F25900"/>
    <w:rsid w:val="00F26CC5"/>
    <w:rsid w:val="00F26D7C"/>
    <w:rsid w:val="00F26F4D"/>
    <w:rsid w:val="00F31680"/>
    <w:rsid w:val="00F321DE"/>
    <w:rsid w:val="00F32671"/>
    <w:rsid w:val="00F40AD9"/>
    <w:rsid w:val="00F419BC"/>
    <w:rsid w:val="00F41DD0"/>
    <w:rsid w:val="00F430B5"/>
    <w:rsid w:val="00F435BD"/>
    <w:rsid w:val="00F461E5"/>
    <w:rsid w:val="00F46438"/>
    <w:rsid w:val="00F519FF"/>
    <w:rsid w:val="00F52255"/>
    <w:rsid w:val="00F6040A"/>
    <w:rsid w:val="00F60536"/>
    <w:rsid w:val="00F62FB2"/>
    <w:rsid w:val="00F63484"/>
    <w:rsid w:val="00F67F83"/>
    <w:rsid w:val="00F71C55"/>
    <w:rsid w:val="00F74D4F"/>
    <w:rsid w:val="00F7632B"/>
    <w:rsid w:val="00F76DD3"/>
    <w:rsid w:val="00F810A0"/>
    <w:rsid w:val="00F81697"/>
    <w:rsid w:val="00F857D5"/>
    <w:rsid w:val="00F91739"/>
    <w:rsid w:val="00F92653"/>
    <w:rsid w:val="00F92F7E"/>
    <w:rsid w:val="00F931B5"/>
    <w:rsid w:val="00F95C8F"/>
    <w:rsid w:val="00FA0683"/>
    <w:rsid w:val="00FA2843"/>
    <w:rsid w:val="00FA517A"/>
    <w:rsid w:val="00FA5530"/>
    <w:rsid w:val="00FA6A48"/>
    <w:rsid w:val="00FA6A99"/>
    <w:rsid w:val="00FA7AC9"/>
    <w:rsid w:val="00FB5670"/>
    <w:rsid w:val="00FB56E0"/>
    <w:rsid w:val="00FB7424"/>
    <w:rsid w:val="00FC19E7"/>
    <w:rsid w:val="00FC278C"/>
    <w:rsid w:val="00FC77DC"/>
    <w:rsid w:val="00FD028C"/>
    <w:rsid w:val="00FD0B78"/>
    <w:rsid w:val="00FD0E7F"/>
    <w:rsid w:val="00FD142A"/>
    <w:rsid w:val="00FD2A99"/>
    <w:rsid w:val="00FD2FE9"/>
    <w:rsid w:val="00FD32B0"/>
    <w:rsid w:val="00FD3E25"/>
    <w:rsid w:val="00FD4597"/>
    <w:rsid w:val="00FD5CB2"/>
    <w:rsid w:val="00FD7678"/>
    <w:rsid w:val="00FE6215"/>
    <w:rsid w:val="00FE68B6"/>
    <w:rsid w:val="00FE6E2E"/>
    <w:rsid w:val="00FE7DBF"/>
    <w:rsid w:val="00FF02D1"/>
    <w:rsid w:val="00FF263E"/>
    <w:rsid w:val="00FF3835"/>
    <w:rsid w:val="00FF4040"/>
    <w:rsid w:val="00FF5869"/>
    <w:rsid w:val="00FF593E"/>
    <w:rsid w:val="00FF5A88"/>
    <w:rsid w:val="00FF6941"/>
    <w:rsid w:val="00FF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C3CC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C3CC7"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C3CC7"/>
    <w:pPr>
      <w:keepNext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C3CC7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C3CC7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C3CC7"/>
    <w:pPr>
      <w:keepNext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C3CC7"/>
    <w:pPr>
      <w:spacing w:before="120"/>
      <w:jc w:val="center"/>
      <w:outlineLvl w:val="5"/>
    </w:pPr>
    <w:rPr>
      <w:rFonts w:ascii="Arial" w:hAnsi="Arial"/>
      <w:b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C3CC7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C3CC7"/>
    <w:pPr>
      <w:keepNext/>
      <w:numPr>
        <w:numId w:val="1"/>
      </w:numPr>
      <w:jc w:val="right"/>
      <w:outlineLvl w:val="7"/>
    </w:pPr>
    <w:rPr>
      <w:rFonts w:ascii="Arial" w:hAnsi="Arial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C3CC7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194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194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194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194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194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1943"/>
    <w:rPr>
      <w:rFonts w:asciiTheme="minorHAnsi" w:eastAsiaTheme="minorEastAsia" w:hAnsiTheme="minorHAnsi" w:cstheme="minorBidi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1943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F81943"/>
    <w:rPr>
      <w:rFonts w:ascii="Arial" w:hAnsi="Arial"/>
      <w:sz w:val="24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1943"/>
    <w:rPr>
      <w:rFonts w:asciiTheme="majorHAnsi" w:eastAsiaTheme="majorEastAsia" w:hAnsiTheme="majorHAnsi" w:cstheme="majorBidi"/>
    </w:rPr>
  </w:style>
  <w:style w:type="paragraph" w:styleId="Tekstpodstawowy">
    <w:name w:val="Body Text"/>
    <w:aliases w:val="(F2)"/>
    <w:basedOn w:val="Normalny"/>
    <w:link w:val="TekstpodstawowyZnak"/>
    <w:uiPriority w:val="99"/>
    <w:rsid w:val="00DC3CC7"/>
    <w:rPr>
      <w:rFonts w:ascii="Arial" w:hAnsi="Arial"/>
      <w:szCs w:val="20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semiHidden/>
    <w:locked/>
    <w:rsid w:val="00A4365C"/>
    <w:rPr>
      <w:rFonts w:ascii="Arial" w:hAnsi="Arial" w:cs="Times New Roman"/>
      <w:sz w:val="24"/>
      <w:lang w:val="pl-PL" w:eastAsia="pl-PL" w:bidi="ar-SA"/>
    </w:rPr>
  </w:style>
  <w:style w:type="paragraph" w:customStyle="1" w:styleId="tytu">
    <w:name w:val="tytuł"/>
    <w:basedOn w:val="Normalny"/>
    <w:next w:val="Normalny"/>
    <w:autoRedefine/>
    <w:uiPriority w:val="99"/>
    <w:rsid w:val="008620EB"/>
    <w:pPr>
      <w:spacing w:before="240" w:line="288" w:lineRule="auto"/>
      <w:jc w:val="both"/>
      <w:outlineLvl w:val="0"/>
    </w:pPr>
    <w:rPr>
      <w:b/>
      <w:iCs/>
      <w:u w:val="single"/>
    </w:rPr>
  </w:style>
  <w:style w:type="paragraph" w:styleId="Stopka">
    <w:name w:val="footer"/>
    <w:basedOn w:val="Normalny"/>
    <w:link w:val="StopkaZnak"/>
    <w:uiPriority w:val="99"/>
    <w:rsid w:val="00DC3CC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F81943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DC3CC7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1943"/>
    <w:rPr>
      <w:sz w:val="24"/>
      <w:szCs w:val="24"/>
    </w:rPr>
  </w:style>
  <w:style w:type="character" w:customStyle="1" w:styleId="tekstdokbold">
    <w:name w:val="tekst dok. bold"/>
    <w:uiPriority w:val="99"/>
    <w:rsid w:val="00DC3CC7"/>
    <w:rPr>
      <w:b/>
    </w:rPr>
  </w:style>
  <w:style w:type="paragraph" w:customStyle="1" w:styleId="tekstdokumentu">
    <w:name w:val="tekst dokumentu"/>
    <w:basedOn w:val="Normalny"/>
    <w:autoRedefine/>
    <w:uiPriority w:val="99"/>
    <w:rsid w:val="00DC3CC7"/>
    <w:pPr>
      <w:spacing w:before="360" w:line="360" w:lineRule="auto"/>
      <w:jc w:val="both"/>
    </w:pPr>
    <w:rPr>
      <w:b/>
      <w:iCs/>
      <w:szCs w:val="20"/>
    </w:rPr>
  </w:style>
  <w:style w:type="paragraph" w:customStyle="1" w:styleId="zacznik">
    <w:name w:val="załącznik"/>
    <w:basedOn w:val="Tekstpodstawowy"/>
    <w:autoRedefine/>
    <w:uiPriority w:val="99"/>
    <w:rsid w:val="00DC3CC7"/>
    <w:pPr>
      <w:tabs>
        <w:tab w:val="left" w:pos="1701"/>
      </w:tabs>
      <w:spacing w:before="120" w:line="360" w:lineRule="auto"/>
      <w:jc w:val="both"/>
    </w:pPr>
    <w:rPr>
      <w:rFonts w:ascii="Times New Roman" w:hAnsi="Times New Roman"/>
      <w:b/>
      <w:bCs/>
    </w:rPr>
  </w:style>
  <w:style w:type="paragraph" w:customStyle="1" w:styleId="rozdzia">
    <w:name w:val="rozdział"/>
    <w:basedOn w:val="Normalny"/>
    <w:autoRedefine/>
    <w:uiPriority w:val="99"/>
    <w:rsid w:val="0049118E"/>
    <w:pPr>
      <w:keepNext/>
      <w:spacing w:before="240"/>
      <w:ind w:left="709" w:hanging="709"/>
      <w:jc w:val="both"/>
    </w:pPr>
    <w:rPr>
      <w:bCs/>
      <w:iCs/>
      <w:spacing w:val="4"/>
    </w:rPr>
  </w:style>
  <w:style w:type="paragraph" w:styleId="Tekstpodstawowy2">
    <w:name w:val="Body Text 2"/>
    <w:basedOn w:val="Normalny"/>
    <w:link w:val="Tekstpodstawowy2Znak"/>
    <w:uiPriority w:val="99"/>
    <w:rsid w:val="00DC3CC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FF02D1"/>
    <w:rPr>
      <w:rFonts w:cs="Times New Roman"/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DC3CC7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842F3"/>
    <w:rPr>
      <w:rFonts w:cs="Times New Roman"/>
      <w:i/>
      <w:i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C3CC7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81943"/>
    <w:rPr>
      <w:sz w:val="24"/>
      <w:szCs w:val="24"/>
    </w:rPr>
  </w:style>
  <w:style w:type="paragraph" w:styleId="NormalnyWeb">
    <w:name w:val="Normal (Web)"/>
    <w:basedOn w:val="Normalny"/>
    <w:uiPriority w:val="99"/>
    <w:rsid w:val="00DC3CC7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DC3CC7"/>
    <w:pPr>
      <w:spacing w:before="240" w:after="120"/>
      <w:ind w:left="567" w:hanging="567"/>
      <w:jc w:val="both"/>
    </w:pPr>
    <w:rPr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81943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DC3CC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43661D"/>
    <w:rPr>
      <w:rFonts w:ascii="Courier New" w:hAnsi="Courier New" w:cs="Times New Roman"/>
    </w:rPr>
  </w:style>
  <w:style w:type="character" w:styleId="Numerstrony">
    <w:name w:val="page number"/>
    <w:basedOn w:val="Domylnaczcionkaakapitu"/>
    <w:uiPriority w:val="99"/>
    <w:rsid w:val="00DC3CC7"/>
    <w:rPr>
      <w:rFonts w:cs="Times New Roman"/>
    </w:rPr>
  </w:style>
  <w:style w:type="paragraph" w:styleId="Tytu0">
    <w:name w:val="Title"/>
    <w:basedOn w:val="Normalny"/>
    <w:link w:val="TytuZnak"/>
    <w:uiPriority w:val="99"/>
    <w:qFormat/>
    <w:rsid w:val="00DC3CC7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0"/>
    <w:uiPriority w:val="10"/>
    <w:rsid w:val="00F8194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Pogrubienie">
    <w:name w:val="Strong"/>
    <w:basedOn w:val="Domylnaczcionkaakapitu"/>
    <w:uiPriority w:val="99"/>
    <w:qFormat/>
    <w:rsid w:val="00DC3CC7"/>
    <w:rPr>
      <w:rFonts w:cs="Times New Roman"/>
      <w:b/>
      <w:bCs/>
    </w:rPr>
  </w:style>
  <w:style w:type="paragraph" w:customStyle="1" w:styleId="Styl">
    <w:name w:val="Styl"/>
    <w:basedOn w:val="Normalny"/>
    <w:next w:val="Tekstprzypisudolnego"/>
    <w:uiPriority w:val="99"/>
    <w:semiHidden/>
    <w:rsid w:val="00DC3CC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C3CC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1943"/>
    <w:rPr>
      <w:sz w:val="20"/>
      <w:szCs w:val="20"/>
    </w:rPr>
  </w:style>
  <w:style w:type="paragraph" w:styleId="Lista">
    <w:name w:val="List"/>
    <w:basedOn w:val="Normalny"/>
    <w:uiPriority w:val="99"/>
    <w:rsid w:val="00DC3CC7"/>
    <w:pPr>
      <w:ind w:left="283" w:hanging="283"/>
    </w:pPr>
    <w:rPr>
      <w:rFonts w:ascii="Arial" w:hAnsi="Arial"/>
      <w:szCs w:val="20"/>
    </w:rPr>
  </w:style>
  <w:style w:type="paragraph" w:styleId="Lista2">
    <w:name w:val="List 2"/>
    <w:basedOn w:val="Normalny"/>
    <w:uiPriority w:val="99"/>
    <w:rsid w:val="00DC3CC7"/>
    <w:pPr>
      <w:ind w:left="566" w:hanging="283"/>
    </w:pPr>
  </w:style>
  <w:style w:type="paragraph" w:styleId="Lista-kontynuacja2">
    <w:name w:val="List Continue 2"/>
    <w:basedOn w:val="Normalny"/>
    <w:uiPriority w:val="99"/>
    <w:rsid w:val="00DC3CC7"/>
    <w:pPr>
      <w:spacing w:after="120"/>
      <w:ind w:left="566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DC3C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3A00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C3C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943"/>
    <w:rPr>
      <w:sz w:val="0"/>
      <w:szCs w:val="0"/>
    </w:rPr>
  </w:style>
  <w:style w:type="paragraph" w:styleId="Listapunktowana">
    <w:name w:val="List Bullet"/>
    <w:basedOn w:val="Normalny"/>
    <w:uiPriority w:val="99"/>
    <w:rsid w:val="00DC3CC7"/>
    <w:pPr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customStyle="1" w:styleId="Listakontynuowana3">
    <w:name w:val="Lista kontynuowana 3"/>
    <w:basedOn w:val="Normalny"/>
    <w:uiPriority w:val="99"/>
    <w:rsid w:val="00DC3CC7"/>
    <w:pPr>
      <w:overflowPunct w:val="0"/>
      <w:autoSpaceDE w:val="0"/>
      <w:autoSpaceDN w:val="0"/>
      <w:adjustRightInd w:val="0"/>
      <w:spacing w:after="120"/>
      <w:ind w:left="849"/>
      <w:textAlignment w:val="baseline"/>
    </w:pPr>
    <w:rPr>
      <w:rFonts w:ascii="Arial" w:hAnsi="Arial"/>
      <w:szCs w:val="20"/>
    </w:rPr>
  </w:style>
  <w:style w:type="paragraph" w:customStyle="1" w:styleId="Listakontynuowana2">
    <w:name w:val="Lista kontynuowana 2"/>
    <w:basedOn w:val="Normalny"/>
    <w:uiPriority w:val="99"/>
    <w:rsid w:val="00DC3CC7"/>
    <w:pPr>
      <w:overflowPunct w:val="0"/>
      <w:autoSpaceDE w:val="0"/>
      <w:autoSpaceDN w:val="0"/>
      <w:adjustRightInd w:val="0"/>
      <w:spacing w:after="120"/>
      <w:ind w:left="566"/>
      <w:textAlignment w:val="baseline"/>
    </w:pPr>
    <w:rPr>
      <w:rFonts w:ascii="Arial" w:hAnsi="Arial"/>
      <w:szCs w:val="20"/>
    </w:rPr>
  </w:style>
  <w:style w:type="paragraph" w:customStyle="1" w:styleId="Listakontynuowana">
    <w:name w:val="Lista kontynuowana"/>
    <w:basedOn w:val="Normalny"/>
    <w:uiPriority w:val="99"/>
    <w:rsid w:val="00DC3CC7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Cs w:val="20"/>
    </w:rPr>
  </w:style>
  <w:style w:type="paragraph" w:styleId="Lista3">
    <w:name w:val="List 3"/>
    <w:basedOn w:val="Normalny"/>
    <w:uiPriority w:val="99"/>
    <w:rsid w:val="00DC3CC7"/>
    <w:pPr>
      <w:overflowPunct w:val="0"/>
      <w:autoSpaceDE w:val="0"/>
      <w:autoSpaceDN w:val="0"/>
      <w:adjustRightInd w:val="0"/>
      <w:ind w:left="849" w:hanging="283"/>
      <w:textAlignment w:val="baseline"/>
    </w:pPr>
    <w:rPr>
      <w:rFonts w:ascii="Arial" w:hAnsi="Arial"/>
      <w:szCs w:val="20"/>
    </w:rPr>
  </w:style>
  <w:style w:type="paragraph" w:styleId="Listapunktowana2">
    <w:name w:val="List Bullet 2"/>
    <w:basedOn w:val="Normalny"/>
    <w:uiPriority w:val="99"/>
    <w:rsid w:val="00DC3CC7"/>
    <w:pPr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table" w:styleId="Tabela-Siatka">
    <w:name w:val="Table Grid"/>
    <w:basedOn w:val="Standardowy"/>
    <w:uiPriority w:val="99"/>
    <w:rsid w:val="00BC59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StylNagwek211ptPrzed6ptPo6pt">
    <w:name w:val="Styl Styl Nagłówek 2 + 11 pt + Przed:  6 pt Po:  6 pt"/>
    <w:basedOn w:val="Normalny"/>
    <w:uiPriority w:val="99"/>
    <w:rsid w:val="002721E2"/>
    <w:pPr>
      <w:keepNext/>
      <w:spacing w:before="240" w:after="120"/>
      <w:jc w:val="both"/>
      <w:outlineLvl w:val="1"/>
    </w:pPr>
    <w:rPr>
      <w:rFonts w:ascii="Arial" w:hAnsi="Arial"/>
      <w:b/>
      <w:bCs/>
      <w:smallCaps/>
      <w:szCs w:val="20"/>
    </w:rPr>
  </w:style>
  <w:style w:type="paragraph" w:customStyle="1" w:styleId="ust">
    <w:name w:val="ust"/>
    <w:uiPriority w:val="99"/>
    <w:rsid w:val="00C8676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  <w:szCs w:val="20"/>
    </w:rPr>
  </w:style>
  <w:style w:type="character" w:styleId="Hipercze">
    <w:name w:val="Hyperlink"/>
    <w:basedOn w:val="Domylnaczcionkaakapitu"/>
    <w:uiPriority w:val="99"/>
    <w:rsid w:val="00F461E5"/>
    <w:rPr>
      <w:rFonts w:cs="Times New Roman"/>
      <w:color w:val="0000FF"/>
      <w:u w:val="single"/>
    </w:rPr>
  </w:style>
  <w:style w:type="paragraph" w:customStyle="1" w:styleId="ust1">
    <w:name w:val="ust1"/>
    <w:basedOn w:val="ust"/>
    <w:uiPriority w:val="99"/>
    <w:rsid w:val="00AB3D27"/>
    <w:pPr>
      <w:ind w:left="425" w:hanging="380"/>
    </w:pPr>
  </w:style>
  <w:style w:type="paragraph" w:customStyle="1" w:styleId="pkt">
    <w:name w:val="pkt"/>
    <w:basedOn w:val="ust1"/>
    <w:uiPriority w:val="99"/>
    <w:rsid w:val="006A3825"/>
    <w:pPr>
      <w:ind w:left="851" w:hanging="295"/>
    </w:pPr>
  </w:style>
  <w:style w:type="character" w:customStyle="1" w:styleId="akapitdomyslny">
    <w:name w:val="akapitdomyslny"/>
    <w:basedOn w:val="Domylnaczcionkaakapitu"/>
    <w:uiPriority w:val="99"/>
    <w:rsid w:val="006A3825"/>
    <w:rPr>
      <w:rFonts w:cs="Times New Roman"/>
      <w:sz w:val="20"/>
    </w:rPr>
  </w:style>
  <w:style w:type="character" w:styleId="Odwoaniedokomentarza">
    <w:name w:val="annotation reference"/>
    <w:basedOn w:val="Domylnaczcionkaakapitu"/>
    <w:uiPriority w:val="99"/>
    <w:semiHidden/>
    <w:rsid w:val="0071699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169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19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1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1943"/>
    <w:rPr>
      <w:b/>
      <w:bCs/>
    </w:rPr>
  </w:style>
  <w:style w:type="paragraph" w:customStyle="1" w:styleId="xl27">
    <w:name w:val="xl27"/>
    <w:basedOn w:val="Normalny"/>
    <w:uiPriority w:val="99"/>
    <w:rsid w:val="00147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character" w:customStyle="1" w:styleId="ZnakZnak12">
    <w:name w:val="Znak Znak12"/>
    <w:basedOn w:val="Domylnaczcionkaakapitu"/>
    <w:uiPriority w:val="99"/>
    <w:locked/>
    <w:rsid w:val="00EA2E05"/>
    <w:rPr>
      <w:rFonts w:cs="Times New Roman"/>
      <w:b/>
      <w:bCs/>
      <w:sz w:val="24"/>
      <w:szCs w:val="24"/>
      <w:lang w:val="pl-PL" w:eastAsia="pl-PL" w:bidi="ar-SA"/>
    </w:rPr>
  </w:style>
  <w:style w:type="paragraph" w:customStyle="1" w:styleId="umowa">
    <w:name w:val="umowa"/>
    <w:basedOn w:val="Normalny"/>
    <w:uiPriority w:val="99"/>
    <w:rsid w:val="00A440F1"/>
    <w:pPr>
      <w:jc w:val="both"/>
    </w:pPr>
    <w:rPr>
      <w:rFonts w:ascii="Arial Narrow" w:hAnsi="Arial Narrow"/>
      <w:sz w:val="22"/>
      <w:szCs w:val="20"/>
    </w:rPr>
  </w:style>
  <w:style w:type="paragraph" w:styleId="Akapitzlist">
    <w:name w:val="List Paragraph"/>
    <w:basedOn w:val="Normalny"/>
    <w:uiPriority w:val="99"/>
    <w:qFormat/>
    <w:rsid w:val="007C22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4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km.pkp.pl" TargetMode="Externa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6273</Words>
  <Characters>37640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dla SKM Trójmiasto</vt:lpstr>
    </vt:vector>
  </TitlesOfParts>
  <Company>Centrum Zamówień Publicznych</Company>
  <LinksUpToDate>false</LinksUpToDate>
  <CharactersWithSpaces>43826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dla SKM Trójmiasto</dc:title>
  <dc:subject>modernizacja 4 ezt</dc:subject>
  <dc:creator>BJerzyńska</dc:creator>
  <cp:keywords/>
  <dc:description/>
  <cp:lastModifiedBy>sszlendak</cp:lastModifiedBy>
  <cp:revision>12</cp:revision>
  <cp:lastPrinted>2012-11-05T13:04:00Z</cp:lastPrinted>
  <dcterms:created xsi:type="dcterms:W3CDTF">2012-10-29T10:59:00Z</dcterms:created>
  <dcterms:modified xsi:type="dcterms:W3CDTF">2012-11-12T11:12:00Z</dcterms:modified>
</cp:coreProperties>
</file>