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316" w:rsidRDefault="00277316" w:rsidP="00277316">
      <w:pPr>
        <w:pStyle w:val="Nagwek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UMOWA NR SKM- ……./17</w:t>
      </w:r>
    </w:p>
    <w:p w:rsidR="00277316" w:rsidRDefault="00277316" w:rsidP="00277316">
      <w:pPr>
        <w:pStyle w:val="Nagwek1"/>
        <w:ind w:left="57"/>
        <w:rPr>
          <w:rFonts w:ascii="Times New Roman" w:hAnsi="Times New Roman"/>
          <w:sz w:val="24"/>
        </w:rPr>
      </w:pPr>
    </w:p>
    <w:p w:rsidR="00277316" w:rsidRDefault="00277316" w:rsidP="00277316">
      <w:pPr>
        <w:pStyle w:val="Nagwek1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zawarta w dniu  ......................................... 2017 r. roku  w Gdyni, pomiędzy:</w:t>
      </w:r>
    </w:p>
    <w:p w:rsidR="00277316" w:rsidRDefault="00277316" w:rsidP="00277316">
      <w:pPr>
        <w:jc w:val="both"/>
        <w:rPr>
          <w:b/>
          <w:sz w:val="24"/>
        </w:rPr>
      </w:pPr>
    </w:p>
    <w:p w:rsidR="00277316" w:rsidRPr="00CE57D3" w:rsidRDefault="00277316" w:rsidP="00277316">
      <w:pPr>
        <w:jc w:val="both"/>
        <w:rPr>
          <w:sz w:val="24"/>
          <w:szCs w:val="24"/>
        </w:rPr>
      </w:pPr>
      <w:r>
        <w:rPr>
          <w:b/>
          <w:sz w:val="24"/>
        </w:rPr>
        <w:t xml:space="preserve">PKP Szybka Kolej Miejska w Trójmieście Spółką z o.o. </w:t>
      </w:r>
      <w:r>
        <w:rPr>
          <w:sz w:val="24"/>
        </w:rPr>
        <w:t xml:space="preserve">z siedzibą 81-002 Gdynia, ul. Morska </w:t>
      </w:r>
      <w:smartTag w:uri="urn:schemas-microsoft-com:office:smarttags" w:element="metricconverter">
        <w:smartTagPr>
          <w:attr w:name="ProductID" w:val="350 A"/>
        </w:smartTagPr>
        <w:r>
          <w:rPr>
            <w:sz w:val="24"/>
          </w:rPr>
          <w:t>350 A</w:t>
        </w:r>
      </w:smartTag>
      <w:r>
        <w:rPr>
          <w:sz w:val="24"/>
        </w:rPr>
        <w:t xml:space="preserve">, </w:t>
      </w:r>
      <w:r w:rsidRPr="00CE57D3">
        <w:rPr>
          <w:sz w:val="24"/>
          <w:szCs w:val="24"/>
        </w:rPr>
        <w:t xml:space="preserve">zarejestrowaną w rejestrze przedsiębiorców prowadzonym przez Sąd Rejonowy </w:t>
      </w:r>
      <w:r>
        <w:rPr>
          <w:sz w:val="24"/>
          <w:szCs w:val="24"/>
        </w:rPr>
        <w:t>Gdańsk-Północ w Gdańsku</w:t>
      </w:r>
      <w:r w:rsidRPr="00CE57D3">
        <w:rPr>
          <w:sz w:val="24"/>
          <w:szCs w:val="24"/>
        </w:rPr>
        <w:t>, VIII Wydział Gospodarczy Krajowego Rejestru Sądo</w:t>
      </w:r>
      <w:r>
        <w:rPr>
          <w:sz w:val="24"/>
          <w:szCs w:val="24"/>
        </w:rPr>
        <w:t xml:space="preserve">wego pod numerem KRS 0000076705, </w:t>
      </w:r>
      <w:r w:rsidRPr="00CE57D3">
        <w:rPr>
          <w:sz w:val="24"/>
          <w:szCs w:val="24"/>
        </w:rPr>
        <w:t>NIP 958-13-70-512,</w:t>
      </w:r>
      <w:r>
        <w:rPr>
          <w:sz w:val="24"/>
          <w:szCs w:val="24"/>
        </w:rPr>
        <w:t xml:space="preserve"> Regon </w:t>
      </w:r>
      <w:r w:rsidRPr="00CE57D3">
        <w:rPr>
          <w:sz w:val="24"/>
          <w:szCs w:val="24"/>
        </w:rPr>
        <w:t>192488478,</w:t>
      </w:r>
      <w:r>
        <w:rPr>
          <w:sz w:val="24"/>
          <w:szCs w:val="24"/>
        </w:rPr>
        <w:t xml:space="preserve"> </w:t>
      </w:r>
      <w:r w:rsidRPr="00CE57D3">
        <w:rPr>
          <w:sz w:val="24"/>
          <w:szCs w:val="24"/>
        </w:rPr>
        <w:t xml:space="preserve">Kapitał Zakładowy </w:t>
      </w:r>
      <w:r>
        <w:rPr>
          <w:sz w:val="24"/>
          <w:szCs w:val="24"/>
        </w:rPr>
        <w:t>161 719</w:t>
      </w:r>
      <w:r w:rsidRPr="00CE57D3">
        <w:rPr>
          <w:sz w:val="24"/>
          <w:szCs w:val="24"/>
        </w:rPr>
        <w:t> </w:t>
      </w:r>
      <w:r>
        <w:rPr>
          <w:sz w:val="24"/>
          <w:szCs w:val="24"/>
        </w:rPr>
        <w:t>000</w:t>
      </w:r>
      <w:r w:rsidRPr="00CE57D3">
        <w:rPr>
          <w:sz w:val="24"/>
          <w:szCs w:val="24"/>
        </w:rPr>
        <w:t>,00 zł</w:t>
      </w:r>
    </w:p>
    <w:p w:rsidR="00277316" w:rsidRDefault="00277316" w:rsidP="00277316">
      <w:pPr>
        <w:rPr>
          <w:sz w:val="24"/>
        </w:rPr>
      </w:pPr>
      <w:r>
        <w:rPr>
          <w:sz w:val="24"/>
        </w:rPr>
        <w:t>reprezentowaną przez:</w:t>
      </w:r>
    </w:p>
    <w:p w:rsidR="00277316" w:rsidRDefault="00277316" w:rsidP="00277316">
      <w:pPr>
        <w:rPr>
          <w:sz w:val="24"/>
        </w:rPr>
      </w:pPr>
      <w:r>
        <w:rPr>
          <w:sz w:val="24"/>
        </w:rPr>
        <w:t xml:space="preserve">Macieja Lignowskiego - Prezesa Zarządu </w:t>
      </w:r>
    </w:p>
    <w:p w:rsidR="00277316" w:rsidRDefault="00277316" w:rsidP="00277316">
      <w:pPr>
        <w:rPr>
          <w:sz w:val="24"/>
        </w:rPr>
      </w:pPr>
      <w:r>
        <w:rPr>
          <w:sz w:val="24"/>
        </w:rPr>
        <w:t>Bartłomieja Buczka - Członka Zarządu</w:t>
      </w:r>
    </w:p>
    <w:p w:rsidR="00277316" w:rsidRDefault="00277316" w:rsidP="00277316">
      <w:pPr>
        <w:jc w:val="both"/>
        <w:rPr>
          <w:b/>
          <w:sz w:val="24"/>
        </w:rPr>
      </w:pPr>
      <w:r>
        <w:rPr>
          <w:sz w:val="24"/>
        </w:rPr>
        <w:t>zwaną dalej</w:t>
      </w:r>
      <w:r>
        <w:rPr>
          <w:b/>
          <w:sz w:val="24"/>
        </w:rPr>
        <w:t>, ZAMAWIAJĄCYM</w:t>
      </w:r>
    </w:p>
    <w:p w:rsidR="00277316" w:rsidRDefault="00277316" w:rsidP="00277316">
      <w:pPr>
        <w:pStyle w:val="Tekstpodstawowy"/>
      </w:pPr>
      <w:r>
        <w:t xml:space="preserve">a: </w:t>
      </w:r>
    </w:p>
    <w:p w:rsidR="00277316" w:rsidRDefault="00277316" w:rsidP="00277316">
      <w:pPr>
        <w:pStyle w:val="Tekstpodstawowy"/>
      </w:pPr>
      <w:r>
        <w:rPr>
          <w:b/>
        </w:rPr>
        <w:t xml:space="preserve">........................................... </w:t>
      </w:r>
      <w:r w:rsidRPr="00815999">
        <w:t xml:space="preserve">z siedzibą w </w:t>
      </w:r>
      <w:r>
        <w:t>..............................................................</w:t>
      </w:r>
    </w:p>
    <w:p w:rsidR="00277316" w:rsidRPr="00CE57D3" w:rsidRDefault="00277316" w:rsidP="00277316">
      <w:pPr>
        <w:jc w:val="both"/>
        <w:rPr>
          <w:sz w:val="24"/>
          <w:szCs w:val="24"/>
        </w:rPr>
      </w:pPr>
      <w:r w:rsidRPr="00CE57D3">
        <w:rPr>
          <w:sz w:val="24"/>
          <w:szCs w:val="24"/>
        </w:rPr>
        <w:t xml:space="preserve">zarejestrowaną w rejestrze przedsiębiorców prowadzonym przez </w:t>
      </w:r>
      <w:r>
        <w:rPr>
          <w:sz w:val="24"/>
          <w:szCs w:val="24"/>
        </w:rPr>
        <w:t xml:space="preserve">........................................, </w:t>
      </w:r>
      <w:r w:rsidRPr="00CE57D3">
        <w:rPr>
          <w:sz w:val="24"/>
          <w:szCs w:val="24"/>
        </w:rPr>
        <w:t xml:space="preserve">NIP </w:t>
      </w:r>
      <w:r>
        <w:rPr>
          <w:sz w:val="24"/>
          <w:szCs w:val="24"/>
        </w:rPr>
        <w:t>...................................</w:t>
      </w:r>
      <w:r w:rsidRPr="00CE57D3">
        <w:rPr>
          <w:sz w:val="24"/>
          <w:szCs w:val="24"/>
        </w:rPr>
        <w:t>,</w:t>
      </w:r>
      <w:r>
        <w:rPr>
          <w:sz w:val="24"/>
          <w:szCs w:val="24"/>
        </w:rPr>
        <w:t xml:space="preserve"> Regon ..................................</w:t>
      </w:r>
      <w:r w:rsidRPr="00CE57D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CE57D3">
        <w:rPr>
          <w:sz w:val="24"/>
          <w:szCs w:val="24"/>
        </w:rPr>
        <w:t xml:space="preserve">Kapitał Zakładowy </w:t>
      </w:r>
      <w:r>
        <w:rPr>
          <w:sz w:val="24"/>
          <w:szCs w:val="24"/>
        </w:rPr>
        <w:t>.....................</w:t>
      </w:r>
      <w:r w:rsidRPr="00CE57D3">
        <w:rPr>
          <w:sz w:val="24"/>
          <w:szCs w:val="24"/>
        </w:rPr>
        <w:t xml:space="preserve"> zł</w:t>
      </w:r>
    </w:p>
    <w:p w:rsidR="00277316" w:rsidRDefault="00277316" w:rsidP="00277316">
      <w:pPr>
        <w:rPr>
          <w:sz w:val="24"/>
        </w:rPr>
      </w:pPr>
      <w:r>
        <w:rPr>
          <w:sz w:val="24"/>
        </w:rPr>
        <w:t>reprezentowaną przez:</w:t>
      </w:r>
    </w:p>
    <w:p w:rsidR="00277316" w:rsidRDefault="00277316" w:rsidP="00277316">
      <w:pPr>
        <w:rPr>
          <w:sz w:val="24"/>
        </w:rPr>
      </w:pPr>
    </w:p>
    <w:p w:rsidR="00277316" w:rsidRDefault="00277316" w:rsidP="00277316">
      <w:pPr>
        <w:rPr>
          <w:sz w:val="24"/>
        </w:rPr>
      </w:pPr>
    </w:p>
    <w:p w:rsidR="00277316" w:rsidRDefault="00277316" w:rsidP="00277316">
      <w:pPr>
        <w:rPr>
          <w:sz w:val="24"/>
        </w:rPr>
      </w:pPr>
      <w:r>
        <w:rPr>
          <w:sz w:val="24"/>
        </w:rPr>
        <w:t>…………………………….. - …………………………..</w:t>
      </w:r>
    </w:p>
    <w:p w:rsidR="00277316" w:rsidRDefault="00277316" w:rsidP="00277316">
      <w:pPr>
        <w:jc w:val="both"/>
        <w:rPr>
          <w:sz w:val="24"/>
        </w:rPr>
      </w:pPr>
      <w:r>
        <w:rPr>
          <w:sz w:val="24"/>
        </w:rPr>
        <w:t xml:space="preserve">zwanym dalej </w:t>
      </w:r>
      <w:r>
        <w:rPr>
          <w:b/>
          <w:sz w:val="24"/>
        </w:rPr>
        <w:t xml:space="preserve">WYKONAWCĄ  </w:t>
      </w:r>
      <w:r>
        <w:rPr>
          <w:sz w:val="24"/>
        </w:rPr>
        <w:t>– o następującej treści:</w:t>
      </w:r>
    </w:p>
    <w:p w:rsidR="00277316" w:rsidRDefault="00277316" w:rsidP="00277316">
      <w:pPr>
        <w:rPr>
          <w:sz w:val="24"/>
        </w:rPr>
      </w:pPr>
    </w:p>
    <w:p w:rsidR="00277316" w:rsidRDefault="00277316" w:rsidP="00277316">
      <w:pPr>
        <w:jc w:val="center"/>
        <w:rPr>
          <w:sz w:val="24"/>
        </w:rPr>
      </w:pPr>
      <w:r>
        <w:rPr>
          <w:b/>
          <w:sz w:val="24"/>
        </w:rPr>
        <w:t>§1</w:t>
      </w:r>
    </w:p>
    <w:p w:rsidR="00277316" w:rsidRPr="008D2E00" w:rsidRDefault="00277316" w:rsidP="0027731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57662A">
        <w:rPr>
          <w:sz w:val="24"/>
          <w:szCs w:val="24"/>
        </w:rPr>
        <w:t>Przedmiotem umowy jest wykonanie robót polegających na</w:t>
      </w:r>
      <w:r>
        <w:rPr>
          <w:sz w:val="24"/>
          <w:szCs w:val="24"/>
        </w:rPr>
        <w:t xml:space="preserve"> podbiciu stabilizacyjnym torów głównych zasadniczych linii kolejowej nr 250 Gdańsk Główny - Rumia.</w:t>
      </w:r>
    </w:p>
    <w:p w:rsidR="00277316" w:rsidRPr="0057662A" w:rsidRDefault="00277316" w:rsidP="0027731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Opis przedmiotu zamówienia stanowi załącznik nr 1 do niniejszej umowy. </w:t>
      </w:r>
    </w:p>
    <w:p w:rsidR="00277316" w:rsidRPr="002C338B" w:rsidRDefault="00277316" w:rsidP="00277316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2C338B">
        <w:rPr>
          <w:sz w:val="24"/>
          <w:szCs w:val="24"/>
        </w:rPr>
        <w:t>WYKONAWCA zobowiązuje się wykonać przedmiot umowy w nieprzekraczalnym terminie do dnia 15 października 2017 r.</w:t>
      </w:r>
    </w:p>
    <w:p w:rsidR="00277316" w:rsidRDefault="00277316" w:rsidP="00277316">
      <w:pPr>
        <w:jc w:val="center"/>
        <w:rPr>
          <w:b/>
          <w:sz w:val="24"/>
        </w:rPr>
      </w:pPr>
      <w:r>
        <w:rPr>
          <w:b/>
          <w:sz w:val="24"/>
        </w:rPr>
        <w:t>§2</w:t>
      </w:r>
    </w:p>
    <w:p w:rsidR="00277316" w:rsidRDefault="00277316" w:rsidP="00277316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ind w:left="284" w:hanging="284"/>
      </w:pPr>
      <w:r>
        <w:t xml:space="preserve">WYKONAWCA zapewnia, że prace będące przedmiotem umowy wykonane będą zgodnie z wszelkimi obowiązującymi przepisami i zapewnia należytą jakość wykonanych prac. </w:t>
      </w:r>
    </w:p>
    <w:p w:rsidR="00277316" w:rsidRDefault="00277316" w:rsidP="00277316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ind w:left="284" w:hanging="284"/>
      </w:pPr>
      <w:r>
        <w:t>STRONY zobowiązują się do bezzwłocznego wzajemnego powiadamiania się o wszelkich okolicznościach i zdarzeniach, mających wpływ na wykonanie przedmiotu umowy, w tym w szczególności takich, które mogą wywołać niekorzystne skutki dla jednej lub obu stron.</w:t>
      </w:r>
    </w:p>
    <w:p w:rsidR="00277316" w:rsidRPr="00350F25" w:rsidRDefault="00277316" w:rsidP="00277316">
      <w:pPr>
        <w:pStyle w:val="Tekstpodstawowy"/>
        <w:numPr>
          <w:ilvl w:val="0"/>
          <w:numId w:val="4"/>
        </w:numPr>
        <w:tabs>
          <w:tab w:val="clear" w:pos="720"/>
          <w:tab w:val="num" w:pos="284"/>
        </w:tabs>
        <w:ind w:left="284" w:hanging="284"/>
      </w:pPr>
      <w:r w:rsidRPr="00350F25">
        <w:t xml:space="preserve">WYKONAWCA oświadcza, iż posiada wymagane </w:t>
      </w:r>
      <w:r>
        <w:t>atesty na materiały i certyfikaty na wykonawstwo.</w:t>
      </w:r>
    </w:p>
    <w:p w:rsidR="00277316" w:rsidRDefault="00277316" w:rsidP="00277316">
      <w:pPr>
        <w:jc w:val="center"/>
        <w:rPr>
          <w:b/>
          <w:sz w:val="24"/>
        </w:rPr>
      </w:pPr>
    </w:p>
    <w:p w:rsidR="00277316" w:rsidRDefault="00277316" w:rsidP="00277316">
      <w:pPr>
        <w:jc w:val="center"/>
        <w:rPr>
          <w:b/>
          <w:sz w:val="24"/>
        </w:rPr>
      </w:pPr>
      <w:r>
        <w:rPr>
          <w:b/>
          <w:sz w:val="24"/>
        </w:rPr>
        <w:t>§3</w:t>
      </w:r>
    </w:p>
    <w:p w:rsidR="00277316" w:rsidRDefault="00277316" w:rsidP="00277316">
      <w:pPr>
        <w:pStyle w:val="Tekstpodstawowywcity2"/>
        <w:numPr>
          <w:ilvl w:val="1"/>
          <w:numId w:val="4"/>
        </w:numPr>
        <w:tabs>
          <w:tab w:val="clear" w:pos="1440"/>
          <w:tab w:val="num" w:pos="284"/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C53815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prawidłowe, zgodne z umową </w:t>
      </w:r>
      <w:r w:rsidRPr="00C53815">
        <w:rPr>
          <w:rFonts w:ascii="Times New Roman" w:hAnsi="Times New Roman" w:cs="Times New Roman"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sz w:val="24"/>
          <w:szCs w:val="24"/>
        </w:rPr>
        <w:t xml:space="preserve">całości </w:t>
      </w:r>
      <w:r w:rsidRPr="00C53815">
        <w:rPr>
          <w:rFonts w:ascii="Times New Roman" w:hAnsi="Times New Roman" w:cs="Times New Roman"/>
          <w:sz w:val="24"/>
          <w:szCs w:val="24"/>
        </w:rPr>
        <w:t xml:space="preserve">przedmiotu umowy ZAMAWIAJĄCY zapłaci WYKONAWCY wynagrodzenie </w:t>
      </w:r>
      <w:r>
        <w:rPr>
          <w:rFonts w:ascii="Times New Roman" w:hAnsi="Times New Roman" w:cs="Times New Roman"/>
          <w:sz w:val="24"/>
          <w:szCs w:val="24"/>
        </w:rPr>
        <w:t xml:space="preserve">ryczałtowe </w:t>
      </w:r>
      <w:r w:rsidRPr="00C53815">
        <w:rPr>
          <w:rFonts w:ascii="Times New Roman" w:hAnsi="Times New Roman" w:cs="Times New Roman"/>
          <w:sz w:val="24"/>
          <w:szCs w:val="24"/>
        </w:rPr>
        <w:t xml:space="preserve">w kwocie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C53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 brutto (słownie: ……………………………..).</w:t>
      </w:r>
    </w:p>
    <w:p w:rsidR="00277316" w:rsidRPr="00C53815" w:rsidRDefault="00277316" w:rsidP="00277316">
      <w:pPr>
        <w:pStyle w:val="Tekstpodstawowywcity2"/>
        <w:numPr>
          <w:ilvl w:val="1"/>
          <w:numId w:val="4"/>
        </w:numPr>
        <w:tabs>
          <w:tab w:val="clear" w:pos="1440"/>
          <w:tab w:val="num" w:pos="284"/>
          <w:tab w:val="left" w:pos="426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C53815">
        <w:rPr>
          <w:rFonts w:ascii="Times New Roman" w:hAnsi="Times New Roman" w:cs="Times New Roman"/>
          <w:sz w:val="24"/>
          <w:szCs w:val="24"/>
        </w:rPr>
        <w:t xml:space="preserve">Prace stanowiące przedmiot umowy WYKONAWCA jest zobowiązany wykonać zgodnie z </w:t>
      </w:r>
      <w:r>
        <w:rPr>
          <w:rFonts w:ascii="Times New Roman" w:hAnsi="Times New Roman" w:cs="Times New Roman"/>
          <w:sz w:val="24"/>
          <w:szCs w:val="24"/>
        </w:rPr>
        <w:t>„Opisem przedmiotu zamówienia”</w:t>
      </w:r>
      <w:r w:rsidRPr="00C53815">
        <w:rPr>
          <w:rFonts w:ascii="Times New Roman" w:hAnsi="Times New Roman" w:cs="Times New Roman"/>
          <w:sz w:val="24"/>
          <w:szCs w:val="24"/>
        </w:rPr>
        <w:t>, stanowiącym załącznik do niniejszej umowy.</w:t>
      </w:r>
    </w:p>
    <w:p w:rsidR="00277316" w:rsidRDefault="00277316" w:rsidP="00277316">
      <w:pPr>
        <w:pStyle w:val="Tekstpodstawowywcity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53815">
        <w:rPr>
          <w:rFonts w:ascii="Times New Roman" w:hAnsi="Times New Roman" w:cs="Times New Roman"/>
          <w:sz w:val="24"/>
          <w:szCs w:val="24"/>
        </w:rPr>
        <w:t xml:space="preserve">Prace stanowiące przedmiot umowy WYKONAWCA jest zobowiązany wykonać </w:t>
      </w:r>
      <w:r w:rsidRPr="00C53815">
        <w:rPr>
          <w:rFonts w:ascii="Times New Roman" w:hAnsi="Times New Roman" w:cs="Times New Roman"/>
          <w:sz w:val="24"/>
          <w:szCs w:val="24"/>
        </w:rPr>
        <w:br/>
        <w:t xml:space="preserve">z materiałów </w:t>
      </w:r>
      <w:r>
        <w:rPr>
          <w:rFonts w:ascii="Times New Roman" w:hAnsi="Times New Roman" w:cs="Times New Roman"/>
          <w:sz w:val="24"/>
          <w:szCs w:val="24"/>
        </w:rPr>
        <w:t xml:space="preserve">i urządzeń </w:t>
      </w:r>
      <w:r w:rsidRPr="00C53815">
        <w:rPr>
          <w:rFonts w:ascii="Times New Roman" w:hAnsi="Times New Roman" w:cs="Times New Roman"/>
          <w:sz w:val="24"/>
          <w:szCs w:val="24"/>
        </w:rPr>
        <w:t xml:space="preserve">własnych. Koszty </w:t>
      </w:r>
      <w:r>
        <w:rPr>
          <w:rFonts w:ascii="Times New Roman" w:hAnsi="Times New Roman" w:cs="Times New Roman"/>
          <w:sz w:val="24"/>
          <w:szCs w:val="24"/>
        </w:rPr>
        <w:t xml:space="preserve">i ryzyka </w:t>
      </w:r>
      <w:r w:rsidRPr="00C53815">
        <w:rPr>
          <w:rFonts w:ascii="Times New Roman" w:hAnsi="Times New Roman" w:cs="Times New Roman"/>
          <w:sz w:val="24"/>
          <w:szCs w:val="24"/>
        </w:rPr>
        <w:t>transportu ponosi WYKONAWCA.</w:t>
      </w:r>
    </w:p>
    <w:p w:rsidR="00277316" w:rsidRPr="00C53815" w:rsidRDefault="00277316" w:rsidP="00277316">
      <w:pPr>
        <w:pStyle w:val="Tekstpodstawowywcity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oświadcza, że zapoznał się z terenem robót i nie wnosi zastrzeżeń. </w:t>
      </w:r>
    </w:p>
    <w:p w:rsidR="00277316" w:rsidRPr="00C53815" w:rsidRDefault="00277316" w:rsidP="00277316">
      <w:pPr>
        <w:ind w:left="246"/>
        <w:jc w:val="both"/>
        <w:rPr>
          <w:sz w:val="24"/>
          <w:szCs w:val="24"/>
        </w:rPr>
      </w:pPr>
    </w:p>
    <w:p w:rsidR="00277316" w:rsidRDefault="00277316" w:rsidP="00277316">
      <w:pPr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sym w:font="Times New Roman" w:char="00A7"/>
      </w:r>
      <w:r>
        <w:rPr>
          <w:b/>
          <w:color w:val="000000"/>
          <w:sz w:val="24"/>
        </w:rPr>
        <w:t>4</w:t>
      </w:r>
      <w:r>
        <w:rPr>
          <w:color w:val="000000"/>
          <w:sz w:val="24"/>
        </w:rPr>
        <w:t xml:space="preserve">  </w:t>
      </w:r>
    </w:p>
    <w:p w:rsidR="00277316" w:rsidRDefault="00277316" w:rsidP="00277316">
      <w:pPr>
        <w:numPr>
          <w:ilvl w:val="0"/>
          <w:numId w:val="9"/>
        </w:numPr>
        <w:tabs>
          <w:tab w:val="clear" w:pos="720"/>
          <w:tab w:val="num" w:pos="426"/>
        </w:tabs>
        <w:ind w:hanging="720"/>
        <w:rPr>
          <w:color w:val="000000"/>
          <w:sz w:val="24"/>
        </w:rPr>
      </w:pPr>
      <w:r>
        <w:rPr>
          <w:color w:val="000000"/>
          <w:sz w:val="24"/>
        </w:rPr>
        <w:t>Do obowiązków WYKONAWCY należy:</w:t>
      </w:r>
    </w:p>
    <w:p w:rsidR="00277316" w:rsidRDefault="00277316" w:rsidP="00277316">
      <w:pPr>
        <w:pStyle w:val="Tekstpodstawowywcity"/>
        <w:numPr>
          <w:ilvl w:val="1"/>
          <w:numId w:val="1"/>
        </w:numPr>
        <w:tabs>
          <w:tab w:val="clear" w:pos="1440"/>
          <w:tab w:val="left" w:pos="993"/>
        </w:tabs>
        <w:ind w:left="993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terminowe wykonanie przedmiotu umowy na warunkach określonych umową zgodnie z przepisami i wiedzą techniczną;</w:t>
      </w:r>
    </w:p>
    <w:p w:rsidR="00277316" w:rsidRDefault="00277316" w:rsidP="00277316">
      <w:pPr>
        <w:pStyle w:val="Tekstpodstawowywcity"/>
        <w:numPr>
          <w:ilvl w:val="1"/>
          <w:numId w:val="1"/>
        </w:numPr>
        <w:tabs>
          <w:tab w:val="clear" w:pos="1440"/>
          <w:tab w:val="left" w:pos="360"/>
          <w:tab w:val="num" w:pos="851"/>
        </w:tabs>
        <w:ind w:left="993" w:hanging="284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wykonanie przedmiotu umowy zgodnie z zaleceniami </w:t>
      </w:r>
      <w:r>
        <w:rPr>
          <w:rFonts w:ascii="Times New Roman" w:hAnsi="Times New Roman"/>
          <w:sz w:val="24"/>
        </w:rPr>
        <w:t>ZAMAWIAJĄCEGO, zasadami współczesnej wiedzy technicznej i obowiązującymi w tym zakresie przepisami i Normami Polskimi;</w:t>
      </w:r>
    </w:p>
    <w:p w:rsidR="00277316" w:rsidRDefault="00277316" w:rsidP="00277316">
      <w:pPr>
        <w:pStyle w:val="Tekstpodstawowywcity"/>
        <w:numPr>
          <w:ilvl w:val="0"/>
          <w:numId w:val="9"/>
        </w:numPr>
        <w:tabs>
          <w:tab w:val="clear" w:pos="720"/>
          <w:tab w:val="left" w:pos="360"/>
          <w:tab w:val="num" w:pos="426"/>
        </w:tabs>
        <w:ind w:left="426" w:hanging="43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 ponosi wszelką odpowiedzialność za powstałe szkody w czasie wykonywania przedmiotu umowy zarówno w stosunku do ZAMAWIAJĄCEGO jak i do osób trzecich.</w:t>
      </w:r>
    </w:p>
    <w:p w:rsidR="00277316" w:rsidRDefault="00277316" w:rsidP="00277316">
      <w:pPr>
        <w:pStyle w:val="Tekstpodstawowywcity"/>
        <w:numPr>
          <w:ilvl w:val="0"/>
          <w:numId w:val="9"/>
        </w:numPr>
        <w:tabs>
          <w:tab w:val="clear" w:pos="720"/>
          <w:tab w:val="left" w:pos="360"/>
          <w:tab w:val="num" w:pos="426"/>
        </w:tabs>
        <w:ind w:left="426" w:hanging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ZAMAWIAJĄCY nie ponosi odpowiedzialności za ewentualne szkody i wypadki powstałe na osobach wykonujących przedmiot umowy, ani też nie odpowiada za ich mienie.</w:t>
      </w:r>
    </w:p>
    <w:p w:rsidR="00277316" w:rsidRDefault="00277316" w:rsidP="00277316">
      <w:pPr>
        <w:jc w:val="center"/>
        <w:rPr>
          <w:b/>
          <w:color w:val="000000"/>
          <w:sz w:val="24"/>
        </w:rPr>
      </w:pPr>
    </w:p>
    <w:p w:rsidR="00277316" w:rsidRDefault="00277316" w:rsidP="00277316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sym w:font="Times New Roman" w:char="00A7"/>
      </w:r>
      <w:r>
        <w:rPr>
          <w:b/>
          <w:color w:val="000000"/>
          <w:sz w:val="24"/>
        </w:rPr>
        <w:t>5</w:t>
      </w:r>
    </w:p>
    <w:p w:rsidR="00277316" w:rsidRDefault="00277316" w:rsidP="00277316">
      <w:pPr>
        <w:pStyle w:val="Tekstpodstawowywcity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Odbiór przedmiotu umowy będzie następował na zasadach określonych poniżej (dopuszcza się dwa odbiory częściowe łącznie maksymalnie do 70% kwoty wynagrodzenia, o której mowa w paragrafie 3 ust. 1 umowy):</w:t>
      </w:r>
    </w:p>
    <w:p w:rsidR="00277316" w:rsidRDefault="00277316" w:rsidP="00277316">
      <w:pPr>
        <w:numPr>
          <w:ilvl w:val="0"/>
          <w:numId w:val="5"/>
        </w:numPr>
        <w:jc w:val="both"/>
        <w:rPr>
          <w:color w:val="000000"/>
          <w:sz w:val="24"/>
        </w:rPr>
      </w:pPr>
      <w:r>
        <w:rPr>
          <w:color w:val="000000"/>
          <w:sz w:val="24"/>
        </w:rPr>
        <w:t>z czynności odbioru sporządza się protokół końcowy/częściowy wykonania robót, który winien zawierać ustalenia poczynione w trakcie odbioru, podpisany przez Strony,</w:t>
      </w:r>
    </w:p>
    <w:p w:rsidR="00277316" w:rsidRDefault="00277316" w:rsidP="00277316">
      <w:pPr>
        <w:ind w:left="284" w:hanging="284"/>
        <w:jc w:val="both"/>
        <w:rPr>
          <w:rFonts w:ascii="Arial" w:hAnsi="Arial"/>
          <w:color w:val="000000"/>
        </w:rPr>
      </w:pPr>
      <w:r>
        <w:rPr>
          <w:color w:val="000000"/>
          <w:sz w:val="24"/>
        </w:rPr>
        <w:t>b) jeżeli w toku czynności odbioru zostaną stwierdzone wady nadające się do usunięcia ZAMAWIAJĄCY może odmówić odbioru do czasu usunięcia wad. Termin usunięcia wad ustalą Strony.</w:t>
      </w:r>
    </w:p>
    <w:p w:rsidR="00277316" w:rsidRDefault="00277316" w:rsidP="00277316">
      <w:pPr>
        <w:tabs>
          <w:tab w:val="left" w:pos="0"/>
        </w:tabs>
        <w:jc w:val="center"/>
        <w:rPr>
          <w:b/>
          <w:sz w:val="24"/>
        </w:rPr>
      </w:pPr>
    </w:p>
    <w:p w:rsidR="00277316" w:rsidRPr="0076285B" w:rsidRDefault="00277316" w:rsidP="00277316">
      <w:pPr>
        <w:tabs>
          <w:tab w:val="left" w:pos="0"/>
        </w:tabs>
        <w:jc w:val="center"/>
        <w:rPr>
          <w:b/>
          <w:sz w:val="24"/>
        </w:rPr>
      </w:pPr>
      <w:r>
        <w:rPr>
          <w:b/>
          <w:sz w:val="24"/>
        </w:rPr>
        <w:t>§6</w:t>
      </w:r>
    </w:p>
    <w:p w:rsidR="00277316" w:rsidRDefault="00277316" w:rsidP="00277316">
      <w:pPr>
        <w:numPr>
          <w:ilvl w:val="1"/>
          <w:numId w:val="3"/>
        </w:numPr>
        <w:tabs>
          <w:tab w:val="clear" w:pos="1069"/>
          <w:tab w:val="left" w:pos="0"/>
          <w:tab w:val="num" w:pos="284"/>
        </w:tabs>
        <w:ind w:left="284" w:hanging="284"/>
        <w:jc w:val="both"/>
        <w:rPr>
          <w:sz w:val="24"/>
        </w:rPr>
      </w:pPr>
      <w:r>
        <w:rPr>
          <w:sz w:val="24"/>
        </w:rPr>
        <w:t>Rozliczenie należności dokonane będzie w oparciu o fakturę/faktury VAT wystawioną/e przez WYKONAWCĘ w terminie 7 dni od bezusterkowego odbioru końcowego/częściowego przedmiotu umowy przez ZAMAWIAJĄCEGO.</w:t>
      </w:r>
    </w:p>
    <w:p w:rsidR="00277316" w:rsidRDefault="00277316" w:rsidP="00277316">
      <w:pPr>
        <w:numPr>
          <w:ilvl w:val="1"/>
          <w:numId w:val="3"/>
        </w:numPr>
        <w:tabs>
          <w:tab w:val="clear" w:pos="1069"/>
          <w:tab w:val="left" w:pos="0"/>
          <w:tab w:val="num" w:pos="284"/>
        </w:tabs>
        <w:ind w:left="284" w:hanging="284"/>
        <w:jc w:val="both"/>
        <w:rPr>
          <w:sz w:val="24"/>
        </w:rPr>
      </w:pPr>
      <w:r>
        <w:rPr>
          <w:sz w:val="24"/>
        </w:rPr>
        <w:t>Termin płatności ustala się na 14 dni od wpływu prawidłowo wystawionej faktury do ZAMAWIAJACEGO. Przelew zostanie dokonany na rachunek bankowy nr ………………………………………………..</w:t>
      </w:r>
    </w:p>
    <w:p w:rsidR="00277316" w:rsidRDefault="00277316" w:rsidP="00277316">
      <w:pPr>
        <w:ind w:left="284" w:hanging="284"/>
        <w:jc w:val="center"/>
        <w:rPr>
          <w:b/>
          <w:color w:val="000000"/>
          <w:sz w:val="24"/>
        </w:rPr>
      </w:pPr>
    </w:p>
    <w:p w:rsidR="00277316" w:rsidRDefault="00277316" w:rsidP="00277316">
      <w:pPr>
        <w:ind w:left="284" w:hanging="284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sym w:font="Times New Roman" w:char="00A7"/>
      </w:r>
      <w:r>
        <w:rPr>
          <w:b/>
          <w:color w:val="000000"/>
          <w:sz w:val="24"/>
        </w:rPr>
        <w:t xml:space="preserve"> 7</w:t>
      </w:r>
    </w:p>
    <w:p w:rsidR="00277316" w:rsidRDefault="00277316" w:rsidP="00277316">
      <w:pPr>
        <w:pStyle w:val="Tekstpodstawowy"/>
        <w:numPr>
          <w:ilvl w:val="0"/>
          <w:numId w:val="6"/>
        </w:numPr>
        <w:tabs>
          <w:tab w:val="left" w:pos="360"/>
        </w:tabs>
        <w:ind w:right="-1"/>
      </w:pPr>
      <w:r>
        <w:t>WYKONAWCA jest odpowiedzialny względem ZAMAWIAJĄCEGO jeżeli wykonanie przedmiotu umowy jest obciążone wadami fizycznymi i prawnymi zmniejszającymi jego wartość lub użyteczność ze względu na cel oznaczony w umowie, a w szczególności odpowiada za rozwiązania niezgodne z parametrami ustalonymi w normach i przepisach techniczno-budowlanych.</w:t>
      </w:r>
    </w:p>
    <w:p w:rsidR="00277316" w:rsidRDefault="00277316" w:rsidP="00277316">
      <w:pPr>
        <w:pStyle w:val="Tekstpodstawowy"/>
        <w:numPr>
          <w:ilvl w:val="0"/>
          <w:numId w:val="6"/>
        </w:numPr>
        <w:tabs>
          <w:tab w:val="left" w:pos="360"/>
        </w:tabs>
        <w:ind w:right="-1"/>
      </w:pPr>
      <w:r>
        <w:t>WYKONAWCA udziela 12 miesięcznego okresu gwarancji na wykonany przedmiot umowy liczonego od daty jego odbioru.</w:t>
      </w:r>
    </w:p>
    <w:p w:rsidR="00277316" w:rsidRDefault="00277316" w:rsidP="00277316">
      <w:pPr>
        <w:numPr>
          <w:ilvl w:val="0"/>
          <w:numId w:val="6"/>
        </w:numPr>
        <w:tabs>
          <w:tab w:val="left" w:pos="360"/>
        </w:tabs>
        <w:ind w:right="-1"/>
        <w:jc w:val="both"/>
        <w:rPr>
          <w:color w:val="000000"/>
          <w:sz w:val="24"/>
        </w:rPr>
      </w:pPr>
      <w:r>
        <w:rPr>
          <w:color w:val="000000"/>
          <w:sz w:val="24"/>
        </w:rPr>
        <w:t>ZAMAWIAJĄCEMU, w przypadku wadliwego wykonania przedmiotu umowy przysługuje prawo:</w:t>
      </w:r>
    </w:p>
    <w:p w:rsidR="00277316" w:rsidRDefault="00277316" w:rsidP="00277316">
      <w:pPr>
        <w:numPr>
          <w:ilvl w:val="0"/>
          <w:numId w:val="8"/>
        </w:numPr>
        <w:tabs>
          <w:tab w:val="left" w:pos="0"/>
        </w:tabs>
        <w:ind w:right="-1"/>
        <w:jc w:val="both"/>
        <w:rPr>
          <w:color w:val="000000"/>
          <w:sz w:val="24"/>
        </w:rPr>
      </w:pPr>
      <w:r>
        <w:rPr>
          <w:color w:val="000000"/>
          <w:sz w:val="24"/>
        </w:rPr>
        <w:t>bezpłatnego usunięcia przez WYKONAWCĘ wad w terminie wyznaczonym, bez względu na  wysokość  związanych z tym kosztów, które obciążają WYKONAWCĘ,</w:t>
      </w:r>
    </w:p>
    <w:p w:rsidR="00277316" w:rsidRDefault="00277316" w:rsidP="00277316">
      <w:pPr>
        <w:numPr>
          <w:ilvl w:val="0"/>
          <w:numId w:val="8"/>
        </w:numPr>
        <w:tabs>
          <w:tab w:val="left" w:pos="0"/>
        </w:tabs>
        <w:ind w:right="-1"/>
        <w:jc w:val="both"/>
        <w:rPr>
          <w:color w:val="000000"/>
          <w:sz w:val="24"/>
        </w:rPr>
      </w:pPr>
      <w:r>
        <w:rPr>
          <w:color w:val="000000"/>
          <w:sz w:val="24"/>
        </w:rPr>
        <w:t>obniżenia wynagrodzenia,</w:t>
      </w:r>
    </w:p>
    <w:p w:rsidR="00277316" w:rsidRDefault="00277316" w:rsidP="00277316">
      <w:pPr>
        <w:numPr>
          <w:ilvl w:val="0"/>
          <w:numId w:val="8"/>
        </w:numPr>
        <w:tabs>
          <w:tab w:val="left" w:pos="0"/>
        </w:tabs>
        <w:ind w:right="-1"/>
        <w:jc w:val="both"/>
        <w:rPr>
          <w:color w:val="000000"/>
          <w:sz w:val="24"/>
        </w:rPr>
      </w:pPr>
      <w:r>
        <w:rPr>
          <w:color w:val="000000"/>
          <w:sz w:val="24"/>
        </w:rPr>
        <w:t>odstąpienia od umowy, jeżeli przedmiot umowy jest nienależycie wykonany w terminie 90 dni od daty czynności odbioru.</w:t>
      </w:r>
    </w:p>
    <w:p w:rsidR="00277316" w:rsidRDefault="00277316" w:rsidP="00277316">
      <w:pPr>
        <w:numPr>
          <w:ilvl w:val="0"/>
          <w:numId w:val="7"/>
        </w:numPr>
        <w:ind w:right="-1"/>
        <w:jc w:val="both"/>
        <w:rPr>
          <w:color w:val="000000"/>
          <w:sz w:val="24"/>
        </w:rPr>
      </w:pPr>
      <w:r>
        <w:rPr>
          <w:color w:val="000000"/>
          <w:sz w:val="24"/>
        </w:rPr>
        <w:t>Uprawnienia ZAMAWIAJĄCEGO z tytułu rękojmi za wadliwe wykonanie przedmiotu umowy wygasają  po dwunastu miesiącach od wygaśnięcia terminu gwarancji.</w:t>
      </w:r>
    </w:p>
    <w:p w:rsidR="00277316" w:rsidRDefault="00277316" w:rsidP="00277316">
      <w:pPr>
        <w:numPr>
          <w:ilvl w:val="0"/>
          <w:numId w:val="7"/>
        </w:numPr>
        <w:ind w:right="-1"/>
        <w:jc w:val="both"/>
        <w:rPr>
          <w:color w:val="000000"/>
          <w:sz w:val="24"/>
        </w:rPr>
      </w:pPr>
      <w:r>
        <w:rPr>
          <w:color w:val="000000"/>
          <w:sz w:val="24"/>
        </w:rPr>
        <w:t>Niezależnie od uprawnień z tytułu rękojmi za wady ZAMAWIAJĄCEMU przysługuje prawo żądania od WYKONAWCY naprawienia szkody powstałej wskutek nie osiągnięcia w zrealizowanych robotach parametrów zgodnych z normami i przepisami techniczno-budowlanymi.</w:t>
      </w:r>
    </w:p>
    <w:p w:rsidR="00277316" w:rsidRDefault="00277316" w:rsidP="00277316">
      <w:pPr>
        <w:numPr>
          <w:ilvl w:val="0"/>
          <w:numId w:val="7"/>
        </w:numPr>
        <w:tabs>
          <w:tab w:val="left" w:pos="360"/>
        </w:tabs>
        <w:ind w:right="-1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WYKONAWCA może się uwolnić od odpowiedzialności z tytułu rękojmi za wady </w:t>
      </w:r>
      <w:r>
        <w:rPr>
          <w:color w:val="000000"/>
          <w:sz w:val="24"/>
        </w:rPr>
        <w:br/>
        <w:t xml:space="preserve">w wykonaniu przedmiotu umowy, jeżeli wykaże, że wada powstała wskutek wykonania przedmiotu umowy według wskazówek ZAMAWIAJĄCEGO, które WYKONAWCA </w:t>
      </w:r>
      <w:r>
        <w:rPr>
          <w:color w:val="000000"/>
          <w:sz w:val="24"/>
        </w:rPr>
        <w:lastRenderedPageBreak/>
        <w:t>zakwestionował i uprzedził ZAMAWIAJĄCEGO na piśmie o przewidywanych skutkach zastosowania się do tych wskazówek.</w:t>
      </w:r>
    </w:p>
    <w:p w:rsidR="00277316" w:rsidRDefault="00277316" w:rsidP="00277316">
      <w:pPr>
        <w:numPr>
          <w:ilvl w:val="0"/>
          <w:numId w:val="7"/>
        </w:numPr>
        <w:tabs>
          <w:tab w:val="left" w:pos="360"/>
        </w:tabs>
        <w:ind w:right="-1"/>
        <w:jc w:val="both"/>
        <w:rPr>
          <w:color w:val="000000"/>
          <w:sz w:val="24"/>
        </w:rPr>
      </w:pPr>
      <w:r>
        <w:rPr>
          <w:color w:val="000000"/>
          <w:sz w:val="24"/>
        </w:rPr>
        <w:t>W zakresie rękojmi i gwarancji obowiązywać będą odpowiednie przepisy kodeksu cywilnego dotyczące rękojmi i gwarancji przy sprzedaży.</w:t>
      </w:r>
    </w:p>
    <w:p w:rsidR="00277316" w:rsidRDefault="00277316" w:rsidP="00277316">
      <w:pPr>
        <w:numPr>
          <w:ilvl w:val="0"/>
          <w:numId w:val="7"/>
        </w:numPr>
        <w:tabs>
          <w:tab w:val="left" w:pos="360"/>
        </w:tabs>
        <w:ind w:right="-1"/>
        <w:jc w:val="both"/>
        <w:rPr>
          <w:color w:val="000000"/>
          <w:sz w:val="24"/>
        </w:rPr>
      </w:pPr>
      <w:r>
        <w:rPr>
          <w:color w:val="000000"/>
          <w:sz w:val="24"/>
        </w:rPr>
        <w:t>Terminy rękojmi i gwarancji uważa się za zachowane, jeżeli przed ich upływem ZAMAWIAJĄCY zgłosi wadę WYKONAWCY.</w:t>
      </w:r>
    </w:p>
    <w:p w:rsidR="00277316" w:rsidRDefault="00277316" w:rsidP="00277316">
      <w:pPr>
        <w:numPr>
          <w:ilvl w:val="0"/>
          <w:numId w:val="7"/>
        </w:numPr>
        <w:tabs>
          <w:tab w:val="left" w:pos="360"/>
        </w:tabs>
        <w:ind w:right="-1"/>
        <w:jc w:val="both"/>
        <w:rPr>
          <w:color w:val="000000"/>
          <w:sz w:val="24"/>
        </w:rPr>
      </w:pPr>
      <w:r>
        <w:rPr>
          <w:color w:val="000000"/>
          <w:sz w:val="24"/>
        </w:rPr>
        <w:t>Gwarancja nie wyłącza, nie ogranicza ani nie zawiesza uprawnień ZAMAWIAJĄCEGO wynikających z rękojmi za wady.</w:t>
      </w:r>
    </w:p>
    <w:p w:rsidR="00277316" w:rsidRDefault="00277316" w:rsidP="00277316">
      <w:pPr>
        <w:numPr>
          <w:ilvl w:val="12"/>
          <w:numId w:val="0"/>
        </w:numPr>
        <w:ind w:left="284" w:right="283" w:hanging="284"/>
        <w:jc w:val="center"/>
        <w:rPr>
          <w:color w:val="000000"/>
          <w:sz w:val="24"/>
        </w:rPr>
      </w:pPr>
    </w:p>
    <w:p w:rsidR="00277316" w:rsidRDefault="00277316" w:rsidP="00277316">
      <w:pPr>
        <w:ind w:right="283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§8</w:t>
      </w:r>
    </w:p>
    <w:p w:rsidR="00277316" w:rsidRDefault="00277316" w:rsidP="00277316">
      <w:pPr>
        <w:pStyle w:val="BodyText21"/>
        <w:tabs>
          <w:tab w:val="left" w:pos="426"/>
          <w:tab w:val="left" w:pos="9071"/>
        </w:tabs>
        <w:ind w:right="-1"/>
        <w:rPr>
          <w:i w:val="0"/>
        </w:rPr>
      </w:pPr>
      <w:r>
        <w:rPr>
          <w:i w:val="0"/>
        </w:rPr>
        <w:t xml:space="preserve">STRONY ustalają odpowiedzialność WYKONAWCY za niewykonanie lub nienależyte wykonanie umowy poprzez zapłatę kar umownych i odszkodowania uzupełniającego, </w:t>
      </w:r>
      <w:r>
        <w:rPr>
          <w:i w:val="0"/>
        </w:rPr>
        <w:br/>
        <w:t>w następujących przypadkach i wysokościach:</w:t>
      </w:r>
    </w:p>
    <w:p w:rsidR="00277316" w:rsidRDefault="00277316" w:rsidP="00277316">
      <w:pPr>
        <w:pStyle w:val="Tekstpodstawowy"/>
        <w:numPr>
          <w:ilvl w:val="4"/>
          <w:numId w:val="8"/>
        </w:numPr>
        <w:tabs>
          <w:tab w:val="clear" w:pos="3524"/>
          <w:tab w:val="num" w:pos="709"/>
        </w:tabs>
        <w:ind w:left="709" w:hanging="283"/>
      </w:pPr>
      <w:r>
        <w:t>za odstąpienie od umowy wskutek okoliczności, za które odpowiada WYKONAWCA – w wysokości 20% wynagrodzenia umownego brutto określonego w § 3 ust.1,</w:t>
      </w:r>
    </w:p>
    <w:p w:rsidR="00277316" w:rsidRDefault="00277316" w:rsidP="00277316">
      <w:pPr>
        <w:pStyle w:val="Tekstpodstawowy"/>
        <w:numPr>
          <w:ilvl w:val="4"/>
          <w:numId w:val="8"/>
        </w:numPr>
        <w:tabs>
          <w:tab w:val="clear" w:pos="3524"/>
          <w:tab w:val="num" w:pos="709"/>
        </w:tabs>
        <w:ind w:left="709" w:hanging="283"/>
      </w:pPr>
      <w:r>
        <w:t xml:space="preserve">za opóźnienie w wykonaniu prac w terminie określonym w § 1 ust. 3 – w wysokości 0,2% wynagrodzenia umownego brutto za każdy dzień opóźnienia licząc od następnego dnia po umownym terminie wykonania prac. Wysokość kar umownych nie może przekroczyć 100 % wynagrodzenia, o którym mowa w § 3 ust.1. </w:t>
      </w:r>
    </w:p>
    <w:p w:rsidR="00277316" w:rsidRDefault="00277316" w:rsidP="00277316">
      <w:pPr>
        <w:pStyle w:val="Tekstpodstawowy"/>
        <w:numPr>
          <w:ilvl w:val="4"/>
          <w:numId w:val="8"/>
        </w:numPr>
        <w:tabs>
          <w:tab w:val="clear" w:pos="3524"/>
          <w:tab w:val="num" w:pos="709"/>
        </w:tabs>
        <w:ind w:left="709" w:hanging="283"/>
      </w:pPr>
      <w:r>
        <w:t>za opóźnienie w usunięciu wad w ramach gwarancji lub rękojmi w wysokości 0,2% wynagrodzenia umownego brutto za każdy dzień opóźnienia po upływie terminu wyznaczonego na usunięcie wad. Wysokość kar umownych nie może przekroczyć 100 % wynagrodzenia, o którym mowa w § 3 ust.1;</w:t>
      </w:r>
    </w:p>
    <w:p w:rsidR="00277316" w:rsidRDefault="00277316" w:rsidP="00277316">
      <w:pPr>
        <w:pStyle w:val="Tekstpodstawowy"/>
        <w:numPr>
          <w:ilvl w:val="4"/>
          <w:numId w:val="8"/>
        </w:numPr>
        <w:tabs>
          <w:tab w:val="clear" w:pos="3524"/>
          <w:tab w:val="num" w:pos="709"/>
        </w:tabs>
        <w:ind w:left="709" w:hanging="283"/>
      </w:pPr>
      <w:r>
        <w:t>ZAMAWIAJĄCEMU przysługuje prawo do odszkodowania uzupełniającego przenoszącego wysokość kar umownych do wysokości rzeczywiście poniesionej szkody.</w:t>
      </w:r>
    </w:p>
    <w:p w:rsidR="00277316" w:rsidRDefault="00277316" w:rsidP="00277316">
      <w:pPr>
        <w:tabs>
          <w:tab w:val="left" w:pos="9071"/>
        </w:tabs>
        <w:ind w:right="283"/>
        <w:rPr>
          <w:rFonts w:ascii="Arial" w:hAnsi="Arial"/>
          <w:b/>
          <w:color w:val="000000"/>
        </w:rPr>
      </w:pPr>
    </w:p>
    <w:p w:rsidR="00277316" w:rsidRDefault="00277316" w:rsidP="00277316">
      <w:pPr>
        <w:tabs>
          <w:tab w:val="left" w:pos="9071"/>
        </w:tabs>
        <w:ind w:right="283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sym w:font="Times New Roman" w:char="00A7"/>
      </w:r>
      <w:r>
        <w:rPr>
          <w:b/>
          <w:color w:val="000000"/>
          <w:sz w:val="24"/>
        </w:rPr>
        <w:t>9</w:t>
      </w:r>
    </w:p>
    <w:p w:rsidR="00277316" w:rsidRDefault="00277316" w:rsidP="00277316">
      <w:pPr>
        <w:pStyle w:val="Tekstblokowy"/>
        <w:ind w:left="426" w:right="-1"/>
        <w:jc w:val="both"/>
        <w:rPr>
          <w:i w:val="0"/>
        </w:rPr>
      </w:pPr>
      <w:r>
        <w:rPr>
          <w:i w:val="0"/>
        </w:rPr>
        <w:t xml:space="preserve">1. Do kierowania i koordynowania spraw związanych z realizacją umowy ze strony ZAMAWIAJĄCEGO wyznaczony jest p. Andrzej Domżalski, Naczelnik Sekcji Infrastruktury tel. (058) 721 27 73, e-mail: </w:t>
      </w:r>
      <w:hyperlink r:id="rId5" w:history="1">
        <w:r w:rsidRPr="00F24EC7">
          <w:rPr>
            <w:rStyle w:val="Hipercze"/>
          </w:rPr>
          <w:t>adomzalski@skm.pkp.pl</w:t>
        </w:r>
      </w:hyperlink>
      <w:r>
        <w:rPr>
          <w:i w:val="0"/>
        </w:rPr>
        <w:t>, kom.: 696-050-135.</w:t>
      </w:r>
    </w:p>
    <w:p w:rsidR="00277316" w:rsidRDefault="00277316" w:rsidP="00277316">
      <w:pPr>
        <w:pStyle w:val="Tekstblokowy"/>
        <w:tabs>
          <w:tab w:val="left" w:pos="9071"/>
        </w:tabs>
        <w:ind w:left="426" w:right="-1"/>
        <w:jc w:val="both"/>
      </w:pPr>
      <w:r>
        <w:rPr>
          <w:i w:val="0"/>
        </w:rPr>
        <w:t>2. Do kierowania i koordynowania spraw związanych z realizacją umowy ze strony WYKONAWCY wyznaczony jest: p. ..................... tel.  ..............................</w:t>
      </w:r>
    </w:p>
    <w:p w:rsidR="00277316" w:rsidRDefault="00277316" w:rsidP="00277316">
      <w:pPr>
        <w:tabs>
          <w:tab w:val="num" w:pos="284"/>
        </w:tabs>
        <w:rPr>
          <w:b/>
          <w:sz w:val="24"/>
        </w:rPr>
      </w:pPr>
    </w:p>
    <w:p w:rsidR="00277316" w:rsidRDefault="00277316" w:rsidP="00277316">
      <w:pPr>
        <w:tabs>
          <w:tab w:val="num" w:pos="284"/>
        </w:tabs>
        <w:ind w:left="284" w:hanging="295"/>
        <w:jc w:val="center"/>
        <w:rPr>
          <w:b/>
          <w:sz w:val="24"/>
        </w:rPr>
      </w:pPr>
      <w:r>
        <w:rPr>
          <w:b/>
          <w:sz w:val="24"/>
        </w:rPr>
        <w:t>§10</w:t>
      </w:r>
    </w:p>
    <w:p w:rsidR="00277316" w:rsidRDefault="00277316" w:rsidP="00277316">
      <w:pPr>
        <w:pStyle w:val="Tekstpodstawowy"/>
      </w:pPr>
      <w:r>
        <w:t>Wszelkie zmiany niniejszej umowy muszą być dokonane pisemnie, w formie aneksu zawartego między STRONAMI, pod rygorem nieważności.</w:t>
      </w:r>
    </w:p>
    <w:p w:rsidR="00277316" w:rsidRDefault="00277316" w:rsidP="00277316">
      <w:pPr>
        <w:tabs>
          <w:tab w:val="num" w:pos="284"/>
        </w:tabs>
        <w:ind w:left="284" w:hanging="295"/>
        <w:jc w:val="center"/>
        <w:rPr>
          <w:b/>
          <w:sz w:val="24"/>
        </w:rPr>
      </w:pPr>
    </w:p>
    <w:p w:rsidR="00277316" w:rsidRDefault="00277316" w:rsidP="00277316">
      <w:pPr>
        <w:tabs>
          <w:tab w:val="num" w:pos="284"/>
        </w:tabs>
        <w:ind w:left="284" w:hanging="295"/>
        <w:jc w:val="center"/>
        <w:rPr>
          <w:b/>
          <w:sz w:val="24"/>
        </w:rPr>
      </w:pPr>
      <w:r>
        <w:rPr>
          <w:b/>
          <w:sz w:val="24"/>
        </w:rPr>
        <w:t>§11</w:t>
      </w:r>
    </w:p>
    <w:p w:rsidR="00277316" w:rsidRDefault="00277316" w:rsidP="00277316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ind w:left="284" w:hanging="295"/>
      </w:pPr>
      <w:r>
        <w:t>W sprawach nie uregulowanych w umowie mają zastosowanie przepisy Kodeksu cywilnego, ustawy o transporcie kolejowym oraz wydanymi na jej podstawie przepisami wykonawczymi, a także uregulowaniami ogólnie obowiązującymi w Grupie PKP.</w:t>
      </w:r>
    </w:p>
    <w:p w:rsidR="00277316" w:rsidRDefault="00277316" w:rsidP="00277316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ind w:left="284" w:hanging="295"/>
      </w:pPr>
      <w:r>
        <w:t>Żadna ze STRON niniejszej umowy nie może bez pisemnej zgody przenosić praw                   i obowiązków wynikających z niniejszej umowy na osoby trzecie.</w:t>
      </w:r>
    </w:p>
    <w:p w:rsidR="00277316" w:rsidRDefault="00277316" w:rsidP="00277316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ind w:left="284" w:hanging="295"/>
      </w:pPr>
      <w:r>
        <w:t xml:space="preserve">Wszelkie spory wynikające z tytułu realizacji umowy STRONY zobowiązują się rozstrzygać polubownie w drodze negocjacji. STRONIE niezadowolonej z rozstrzygnięcia przysługuje prawo do wystąpienia do </w:t>
      </w:r>
      <w:r>
        <w:rPr>
          <w:caps/>
        </w:rPr>
        <w:t>s</w:t>
      </w:r>
      <w:r>
        <w:t>ądu właściwego miejscowo dla siedziby ZAMAWIAJĄCEGO.</w:t>
      </w:r>
    </w:p>
    <w:p w:rsidR="00277316" w:rsidRDefault="00277316" w:rsidP="00277316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ind w:left="284" w:hanging="295"/>
      </w:pPr>
      <w:r>
        <w:t>Integralną część niniejszej umowy stanowią załączniki:</w:t>
      </w:r>
    </w:p>
    <w:p w:rsidR="00277316" w:rsidRDefault="00277316" w:rsidP="00277316">
      <w:pPr>
        <w:pStyle w:val="Tekstpodstawowy"/>
        <w:numPr>
          <w:ilvl w:val="1"/>
          <w:numId w:val="9"/>
        </w:numPr>
      </w:pPr>
      <w:r>
        <w:t>oferta złożona przez WYKONAWCĘ,</w:t>
      </w:r>
    </w:p>
    <w:p w:rsidR="00277316" w:rsidRDefault="00277316" w:rsidP="00277316">
      <w:pPr>
        <w:pStyle w:val="Tekstpodstawowy"/>
        <w:numPr>
          <w:ilvl w:val="1"/>
          <w:numId w:val="9"/>
        </w:numPr>
      </w:pPr>
      <w:r>
        <w:t>opis przedmiotu zamówienia.</w:t>
      </w:r>
    </w:p>
    <w:p w:rsidR="00277316" w:rsidRDefault="00277316" w:rsidP="00277316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ind w:left="284" w:hanging="295"/>
      </w:pPr>
      <w:r>
        <w:t>Niniejsza umowa została sporządzona w dwóch jednobrzmiących egzemplarzach, po jednym dla każdej ze STRON.</w:t>
      </w:r>
    </w:p>
    <w:p w:rsidR="00277316" w:rsidRDefault="00277316" w:rsidP="00277316">
      <w:pPr>
        <w:pStyle w:val="Tekstpodstawowy"/>
        <w:numPr>
          <w:ilvl w:val="0"/>
          <w:numId w:val="2"/>
        </w:numPr>
        <w:tabs>
          <w:tab w:val="clear" w:pos="720"/>
          <w:tab w:val="num" w:pos="360"/>
        </w:tabs>
        <w:ind w:left="426"/>
      </w:pPr>
      <w:r>
        <w:lastRenderedPageBreak/>
        <w:t>WYKONAWCA</w:t>
      </w:r>
      <w:r w:rsidRPr="00791374">
        <w:t xml:space="preserve"> oświadcza, iż wyraża zgodę na sprawdzanie swojej działalności w systemach KRD, BIG, Rejestrze Nierzetelnych Kontrahentów Grupy PKP.</w:t>
      </w:r>
    </w:p>
    <w:p w:rsidR="00277316" w:rsidRDefault="00277316" w:rsidP="00277316">
      <w:pPr>
        <w:tabs>
          <w:tab w:val="num" w:pos="0"/>
        </w:tabs>
        <w:ind w:left="709" w:hanging="720"/>
        <w:jc w:val="both"/>
        <w:rPr>
          <w:sz w:val="24"/>
        </w:rPr>
      </w:pPr>
    </w:p>
    <w:p w:rsidR="00277316" w:rsidRDefault="00277316" w:rsidP="00277316">
      <w:pPr>
        <w:tabs>
          <w:tab w:val="num" w:pos="0"/>
        </w:tabs>
        <w:ind w:left="709" w:hanging="720"/>
        <w:jc w:val="center"/>
        <w:rPr>
          <w:b/>
          <w:sz w:val="24"/>
        </w:rPr>
      </w:pPr>
      <w:r>
        <w:rPr>
          <w:b/>
          <w:sz w:val="24"/>
        </w:rPr>
        <w:t>§12</w:t>
      </w:r>
    </w:p>
    <w:p w:rsidR="00277316" w:rsidRDefault="00277316" w:rsidP="00277316">
      <w:pPr>
        <w:pStyle w:val="Tekstpodstawowywcity3"/>
      </w:pPr>
      <w:r>
        <w:t>Strony zgodnie stanowią, że informacje gospodarcze Stron, pozyskane w związku z wykonywaniem postanowień niniejszej umowy nie mogą być ujawnione osobom trzecim, za wyjątkiem przypadków określonych przez prawo lub po uzyskaniu w tym zakresie zgody drugiej Strony.</w:t>
      </w:r>
    </w:p>
    <w:p w:rsidR="00277316" w:rsidRDefault="00277316" w:rsidP="00277316">
      <w:pPr>
        <w:tabs>
          <w:tab w:val="num" w:pos="0"/>
        </w:tabs>
        <w:ind w:left="709" w:hanging="720"/>
        <w:jc w:val="both"/>
        <w:rPr>
          <w:sz w:val="24"/>
        </w:rPr>
      </w:pPr>
    </w:p>
    <w:p w:rsidR="00277316" w:rsidRDefault="00277316" w:rsidP="00277316">
      <w:pPr>
        <w:tabs>
          <w:tab w:val="num" w:pos="0"/>
        </w:tabs>
        <w:jc w:val="both"/>
        <w:rPr>
          <w:sz w:val="24"/>
        </w:rPr>
      </w:pPr>
    </w:p>
    <w:p w:rsidR="00277316" w:rsidRPr="00791374" w:rsidRDefault="00277316" w:rsidP="00277316">
      <w:pPr>
        <w:jc w:val="both"/>
        <w:rPr>
          <w:b/>
          <w:i/>
          <w:iCs/>
          <w:sz w:val="22"/>
          <w:szCs w:val="22"/>
          <w:u w:val="single"/>
        </w:rPr>
      </w:pPr>
      <w:r w:rsidRPr="00791374">
        <w:rPr>
          <w:b/>
          <w:i/>
          <w:iCs/>
          <w:sz w:val="22"/>
          <w:szCs w:val="22"/>
          <w:u w:val="single"/>
        </w:rPr>
        <w:t>Obowiązek informacyjny dla osób fizycznych:</w:t>
      </w:r>
    </w:p>
    <w:p w:rsidR="00277316" w:rsidRPr="00791374" w:rsidRDefault="00277316" w:rsidP="00277316">
      <w:pPr>
        <w:jc w:val="both"/>
        <w:rPr>
          <w:i/>
          <w:iCs/>
          <w:sz w:val="24"/>
        </w:rPr>
      </w:pPr>
      <w:r w:rsidRPr="00791374">
        <w:rPr>
          <w:i/>
          <w:iCs/>
          <w:sz w:val="22"/>
          <w:szCs w:val="22"/>
        </w:rPr>
        <w:t>Zgodnie z art. 24 ust. 1 ustawy z dnia 29 sierpnia 1997 r. o ochronie danych osobowych PKP SKM informuje, że:</w:t>
      </w:r>
    </w:p>
    <w:p w:rsidR="00277316" w:rsidRPr="00791374" w:rsidRDefault="00277316" w:rsidP="00277316">
      <w:pPr>
        <w:ind w:left="720" w:hanging="360"/>
        <w:jc w:val="both"/>
        <w:rPr>
          <w:i/>
          <w:iCs/>
          <w:sz w:val="24"/>
          <w:szCs w:val="24"/>
        </w:rPr>
      </w:pPr>
      <w:r w:rsidRPr="00791374">
        <w:rPr>
          <w:i/>
          <w:iCs/>
          <w:sz w:val="22"/>
          <w:szCs w:val="22"/>
        </w:rPr>
        <w:t>1)</w:t>
      </w:r>
      <w:r w:rsidRPr="00791374">
        <w:rPr>
          <w:i/>
          <w:iCs/>
          <w:sz w:val="14"/>
          <w:szCs w:val="14"/>
        </w:rPr>
        <w:t xml:space="preserve">    </w:t>
      </w:r>
      <w:r w:rsidRPr="00791374">
        <w:rPr>
          <w:i/>
          <w:iCs/>
          <w:sz w:val="22"/>
          <w:szCs w:val="22"/>
        </w:rPr>
        <w:t xml:space="preserve">administratorem danych osobowych Wykonawcy jest PKP Szybka Kolej Miejska w Trójmieście              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791374">
          <w:rPr>
            <w:i/>
            <w:iCs/>
            <w:sz w:val="22"/>
            <w:szCs w:val="22"/>
          </w:rPr>
          <w:t>350 A</w:t>
        </w:r>
      </w:smartTag>
      <w:r w:rsidRPr="00791374">
        <w:rPr>
          <w:i/>
          <w:iCs/>
          <w:sz w:val="22"/>
          <w:szCs w:val="22"/>
        </w:rPr>
        <w:t xml:space="preserve"> 81-002 Gdynia;</w:t>
      </w:r>
    </w:p>
    <w:p w:rsidR="00277316" w:rsidRPr="00791374" w:rsidRDefault="00277316" w:rsidP="00277316">
      <w:pPr>
        <w:ind w:left="720" w:hanging="360"/>
        <w:jc w:val="both"/>
        <w:rPr>
          <w:i/>
          <w:iCs/>
          <w:sz w:val="24"/>
          <w:szCs w:val="24"/>
        </w:rPr>
      </w:pPr>
      <w:r w:rsidRPr="00791374">
        <w:rPr>
          <w:i/>
          <w:iCs/>
          <w:sz w:val="22"/>
          <w:szCs w:val="22"/>
        </w:rPr>
        <w:t>2)</w:t>
      </w:r>
      <w:r w:rsidRPr="00791374">
        <w:rPr>
          <w:i/>
          <w:iCs/>
          <w:sz w:val="14"/>
          <w:szCs w:val="14"/>
        </w:rPr>
        <w:t xml:space="preserve">    </w:t>
      </w:r>
      <w:r w:rsidRPr="00791374">
        <w:rPr>
          <w:i/>
          <w:iCs/>
          <w:sz w:val="22"/>
          <w:szCs w:val="22"/>
        </w:rPr>
        <w:t>dane osobowe Wykonawcy przetwarzane będą w celu realizacji umowy i nie będą udostępniane innym podmiotom;</w:t>
      </w:r>
    </w:p>
    <w:p w:rsidR="00277316" w:rsidRPr="00791374" w:rsidRDefault="00277316" w:rsidP="00277316">
      <w:pPr>
        <w:ind w:left="720" w:hanging="360"/>
        <w:jc w:val="both"/>
        <w:rPr>
          <w:i/>
          <w:iCs/>
          <w:sz w:val="24"/>
          <w:szCs w:val="24"/>
        </w:rPr>
      </w:pPr>
      <w:r w:rsidRPr="00791374">
        <w:rPr>
          <w:i/>
          <w:iCs/>
          <w:sz w:val="22"/>
          <w:szCs w:val="22"/>
        </w:rPr>
        <w:t>3)</w:t>
      </w:r>
      <w:r w:rsidRPr="00791374">
        <w:rPr>
          <w:i/>
          <w:iCs/>
          <w:sz w:val="14"/>
          <w:szCs w:val="14"/>
        </w:rPr>
        <w:t xml:space="preserve">    </w:t>
      </w:r>
      <w:r w:rsidRPr="00791374">
        <w:rPr>
          <w:i/>
          <w:iCs/>
          <w:sz w:val="22"/>
          <w:szCs w:val="22"/>
        </w:rPr>
        <w:t>Wykonawca posiada prawo dostępu do treści swoich danych oraz ich poprawiania;</w:t>
      </w:r>
    </w:p>
    <w:p w:rsidR="00277316" w:rsidRPr="00791374" w:rsidRDefault="00277316" w:rsidP="00277316">
      <w:pPr>
        <w:ind w:left="720" w:hanging="360"/>
        <w:jc w:val="both"/>
        <w:rPr>
          <w:i/>
          <w:iCs/>
          <w:sz w:val="24"/>
          <w:szCs w:val="24"/>
        </w:rPr>
      </w:pPr>
      <w:r w:rsidRPr="00791374">
        <w:rPr>
          <w:i/>
          <w:iCs/>
          <w:sz w:val="22"/>
          <w:szCs w:val="22"/>
        </w:rPr>
        <w:t>4)</w:t>
      </w:r>
      <w:r w:rsidRPr="00791374">
        <w:rPr>
          <w:i/>
          <w:iCs/>
          <w:sz w:val="14"/>
          <w:szCs w:val="14"/>
        </w:rPr>
        <w:t xml:space="preserve">    </w:t>
      </w:r>
      <w:r w:rsidRPr="00791374">
        <w:rPr>
          <w:i/>
          <w:iCs/>
          <w:sz w:val="22"/>
          <w:szCs w:val="22"/>
        </w:rPr>
        <w:t>podanie danych osobowych jest dobrowolne.</w:t>
      </w:r>
    </w:p>
    <w:p w:rsidR="00277316" w:rsidRDefault="00277316" w:rsidP="00277316">
      <w:pPr>
        <w:jc w:val="both"/>
        <w:rPr>
          <w:sz w:val="24"/>
        </w:rPr>
      </w:pPr>
    </w:p>
    <w:p w:rsidR="00277316" w:rsidRDefault="00277316" w:rsidP="00277316">
      <w:pPr>
        <w:jc w:val="both"/>
        <w:rPr>
          <w:sz w:val="24"/>
        </w:rPr>
      </w:pPr>
    </w:p>
    <w:p w:rsidR="00277316" w:rsidRDefault="00277316" w:rsidP="00277316">
      <w:pPr>
        <w:pStyle w:val="Nagwek2"/>
        <w:spacing w:line="240" w:lineRule="auto"/>
        <w:ind w:left="0"/>
        <w:jc w:val="center"/>
      </w:pPr>
      <w:r>
        <w:t>WYKONAWCA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ZAMAWIAJĄCY</w:t>
      </w:r>
    </w:p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Pr="00F251DF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Default="00277316" w:rsidP="00277316"/>
    <w:p w:rsidR="00277316" w:rsidRPr="00F251DF" w:rsidRDefault="00277316" w:rsidP="00277316"/>
    <w:p w:rsidR="00CA4DF1" w:rsidRDefault="00CA4DF1">
      <w:bookmarkStart w:id="0" w:name="_GoBack"/>
      <w:bookmarkEnd w:id="0"/>
    </w:p>
    <w:sectPr w:rsidR="00CA4DF1">
      <w:footerReference w:type="even" r:id="rId6"/>
      <w:footerReference w:type="default" r:id="rId7"/>
      <w:pgSz w:w="11907" w:h="16840" w:code="9"/>
      <w:pgMar w:top="1134" w:right="1418" w:bottom="1276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1C5" w:rsidRDefault="002773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311C5" w:rsidRDefault="0027731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1C5" w:rsidRDefault="002773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E311C5" w:rsidRDefault="00277316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1736A"/>
    <w:multiLevelType w:val="hybridMultilevel"/>
    <w:tmpl w:val="28C6B5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363C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CE67266">
      <w:start w:val="1"/>
      <w:numFmt w:val="decimal"/>
      <w:lvlText w:val="%3)"/>
      <w:lvlJc w:val="left"/>
      <w:pPr>
        <w:tabs>
          <w:tab w:val="num" w:pos="2640"/>
        </w:tabs>
        <w:ind w:left="2640" w:hanging="66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165C44"/>
    <w:multiLevelType w:val="singleLevel"/>
    <w:tmpl w:val="9A5EA59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8FF1762"/>
    <w:multiLevelType w:val="hybridMultilevel"/>
    <w:tmpl w:val="785E14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B023D4"/>
    <w:multiLevelType w:val="hybridMultilevel"/>
    <w:tmpl w:val="34CAAC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280A1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3955FB"/>
    <w:multiLevelType w:val="hybridMultilevel"/>
    <w:tmpl w:val="692AE692"/>
    <w:lvl w:ilvl="0" w:tplc="F85EB3A6">
      <w:start w:val="3"/>
      <w:numFmt w:val="decimal"/>
      <w:lvlText w:val="%1."/>
      <w:lvlJc w:val="left"/>
      <w:pPr>
        <w:tabs>
          <w:tab w:val="num" w:pos="246"/>
        </w:tabs>
        <w:ind w:left="24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455050"/>
    <w:multiLevelType w:val="hybridMultilevel"/>
    <w:tmpl w:val="58AC4902"/>
    <w:lvl w:ilvl="0" w:tplc="FE280A1A">
      <w:start w:val="1"/>
      <w:numFmt w:val="decimal"/>
      <w:lvlText w:val="%1)"/>
      <w:lvlJc w:val="left"/>
      <w:pPr>
        <w:tabs>
          <w:tab w:val="num" w:pos="884"/>
        </w:tabs>
        <w:ind w:left="884" w:hanging="60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CC162400">
      <w:start w:val="1"/>
      <w:numFmt w:val="decimal"/>
      <w:lvlText w:val="%5)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60F72A60"/>
    <w:multiLevelType w:val="singleLevel"/>
    <w:tmpl w:val="B6E26D0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62FF2F27"/>
    <w:multiLevelType w:val="hybridMultilevel"/>
    <w:tmpl w:val="4F0863A2"/>
    <w:lvl w:ilvl="0" w:tplc="FFFFFFFF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8" w15:restartNumberingAfterBreak="0">
    <w:nsid w:val="67696F2D"/>
    <w:multiLevelType w:val="hybridMultilevel"/>
    <w:tmpl w:val="E318CB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1"/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F27"/>
    <w:rsid w:val="00072F27"/>
    <w:rsid w:val="00277316"/>
    <w:rsid w:val="00CA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CFAB0-FBA2-45B7-BFA0-2264C89D6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7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7316"/>
    <w:pPr>
      <w:keepNext/>
      <w:jc w:val="center"/>
      <w:outlineLvl w:val="0"/>
    </w:pPr>
    <w:rPr>
      <w:rFonts w:ascii="Arial" w:hAnsi="Arial"/>
      <w:sz w:val="28"/>
    </w:rPr>
  </w:style>
  <w:style w:type="paragraph" w:styleId="Nagwek2">
    <w:name w:val="heading 2"/>
    <w:basedOn w:val="Normalny"/>
    <w:next w:val="Normalny"/>
    <w:link w:val="Nagwek2Znak"/>
    <w:qFormat/>
    <w:rsid w:val="00277316"/>
    <w:pPr>
      <w:keepNext/>
      <w:spacing w:line="360" w:lineRule="auto"/>
      <w:ind w:left="709"/>
      <w:jc w:val="both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7316"/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7731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77316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773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773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73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7316"/>
  </w:style>
  <w:style w:type="paragraph" w:styleId="Tekstpodstawowywcity2">
    <w:name w:val="Body Text Indent 2"/>
    <w:basedOn w:val="Normalny"/>
    <w:link w:val="Tekstpodstawowywcity2Znak"/>
    <w:rsid w:val="00277316"/>
    <w:pPr>
      <w:ind w:left="39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77316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77316"/>
    <w:pPr>
      <w:ind w:left="360"/>
      <w:jc w:val="both"/>
    </w:pPr>
    <w:rPr>
      <w:rFonts w:ascii="Arial" w:hAnsi="Arial" w:cs="Aria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731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277316"/>
    <w:pPr>
      <w:widowControl w:val="0"/>
      <w:autoSpaceDE w:val="0"/>
      <w:autoSpaceDN w:val="0"/>
      <w:adjustRightInd w:val="0"/>
      <w:ind w:right="283"/>
      <w:jc w:val="both"/>
    </w:pPr>
    <w:rPr>
      <w:i/>
      <w:iCs/>
      <w:color w:val="000000"/>
      <w:sz w:val="24"/>
      <w:szCs w:val="24"/>
    </w:rPr>
  </w:style>
  <w:style w:type="paragraph" w:styleId="Tekstblokowy">
    <w:name w:val="Block Text"/>
    <w:basedOn w:val="Normalny"/>
    <w:rsid w:val="00277316"/>
    <w:pPr>
      <w:widowControl w:val="0"/>
      <w:autoSpaceDE w:val="0"/>
      <w:autoSpaceDN w:val="0"/>
      <w:adjustRightInd w:val="0"/>
      <w:ind w:left="284" w:right="283" w:hanging="284"/>
    </w:pPr>
    <w:rPr>
      <w:i/>
      <w:iCs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77316"/>
    <w:pPr>
      <w:tabs>
        <w:tab w:val="num" w:pos="0"/>
      </w:tabs>
      <w:ind w:hanging="11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773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277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adomzalski@skm.pkp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1353</Words>
  <Characters>8118</Characters>
  <Application>Microsoft Office Word</Application>
  <DocSecurity>0</DocSecurity>
  <Lines>67</Lines>
  <Paragraphs>18</Paragraphs>
  <ScaleCrop>false</ScaleCrop>
  <Company/>
  <LinksUpToDate>false</LinksUpToDate>
  <CharactersWithSpaces>9453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Kasprzyk</dc:creator>
  <cp:keywords/>
  <dc:description/>
  <cp:lastModifiedBy>Leszek Kasprzyk</cp:lastModifiedBy>
  <cp:revision>2</cp:revision>
  <dcterms:created xsi:type="dcterms:W3CDTF">2017-02-24T09:51:00Z</dcterms:created>
  <dcterms:modified xsi:type="dcterms:W3CDTF">2017-02-24T09:51:00Z</dcterms:modified>
</cp:coreProperties>
</file>