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7B7C" w14:textId="77777777" w:rsidR="00994417" w:rsidRPr="00B518D4" w:rsidRDefault="00994417" w:rsidP="00994417">
      <w:pPr>
        <w:pStyle w:val="Style2"/>
        <w:widowControl/>
        <w:spacing w:line="276" w:lineRule="auto"/>
        <w:jc w:val="left"/>
        <w:rPr>
          <w:rStyle w:val="FontStyle41"/>
          <w:rFonts w:ascii="Arial" w:hAnsi="Arial" w:cs="Arial"/>
        </w:rPr>
      </w:pPr>
    </w:p>
    <w:p w14:paraId="08D5F5A7" w14:textId="77777777" w:rsidR="00994417" w:rsidRPr="00B518D4" w:rsidRDefault="00994417" w:rsidP="00CE3813">
      <w:pPr>
        <w:pStyle w:val="Nagwek4"/>
        <w:jc w:val="center"/>
        <w:rPr>
          <w:rStyle w:val="FontStyle41"/>
          <w:rFonts w:ascii="Arial" w:hAnsi="Arial" w:cs="Arial"/>
          <w:sz w:val="36"/>
          <w:szCs w:val="36"/>
        </w:rPr>
      </w:pPr>
      <w:bookmarkStart w:id="0" w:name="_Hlk66610809"/>
      <w:r w:rsidRPr="00B518D4">
        <w:rPr>
          <w:rStyle w:val="FontStyle41"/>
          <w:rFonts w:ascii="Arial" w:hAnsi="Arial" w:cs="Arial"/>
          <w:sz w:val="36"/>
          <w:szCs w:val="36"/>
        </w:rPr>
        <w:t>PKP Szybka Kolej Miejska w Trójmieście Sp. z o.o.</w:t>
      </w:r>
    </w:p>
    <w:p w14:paraId="133DC496" w14:textId="77777777" w:rsidR="00994417" w:rsidRPr="00B518D4" w:rsidRDefault="00994417" w:rsidP="00994417">
      <w:pPr>
        <w:pStyle w:val="Style2"/>
        <w:widowControl/>
        <w:spacing w:line="276" w:lineRule="auto"/>
        <w:rPr>
          <w:rStyle w:val="FontStyle41"/>
          <w:rFonts w:ascii="Arial" w:hAnsi="Arial" w:cs="Arial"/>
          <w:sz w:val="36"/>
          <w:szCs w:val="36"/>
        </w:rPr>
      </w:pPr>
      <w:r w:rsidRPr="00B518D4">
        <w:rPr>
          <w:rStyle w:val="FontStyle41"/>
          <w:rFonts w:ascii="Arial" w:hAnsi="Arial" w:cs="Arial"/>
          <w:sz w:val="36"/>
          <w:szCs w:val="36"/>
        </w:rPr>
        <w:t xml:space="preserve">ul. Morska 350 A </w:t>
      </w:r>
    </w:p>
    <w:p w14:paraId="43AB7BD1" w14:textId="77777777" w:rsidR="00994417" w:rsidRPr="00B518D4" w:rsidRDefault="00994417" w:rsidP="00994417">
      <w:pPr>
        <w:pStyle w:val="Style2"/>
        <w:widowControl/>
        <w:spacing w:line="276" w:lineRule="auto"/>
        <w:rPr>
          <w:rStyle w:val="FontStyle41"/>
          <w:rFonts w:ascii="Arial" w:hAnsi="Arial" w:cs="Arial"/>
          <w:sz w:val="36"/>
          <w:szCs w:val="36"/>
        </w:rPr>
      </w:pPr>
      <w:r w:rsidRPr="00B518D4">
        <w:rPr>
          <w:rStyle w:val="FontStyle41"/>
          <w:rFonts w:ascii="Arial" w:hAnsi="Arial" w:cs="Arial"/>
          <w:sz w:val="36"/>
          <w:szCs w:val="36"/>
        </w:rPr>
        <w:t>81-002 Gdynia</w:t>
      </w:r>
    </w:p>
    <w:p w14:paraId="24B9EC26" w14:textId="77777777" w:rsidR="00994417" w:rsidRPr="00B518D4" w:rsidRDefault="00994417" w:rsidP="00994417">
      <w:pPr>
        <w:pStyle w:val="Style2"/>
        <w:widowControl/>
        <w:spacing w:line="276" w:lineRule="auto"/>
        <w:rPr>
          <w:rStyle w:val="FontStyle41"/>
          <w:rFonts w:ascii="Arial" w:hAnsi="Arial" w:cs="Arial"/>
          <w:sz w:val="36"/>
          <w:szCs w:val="36"/>
        </w:rPr>
      </w:pPr>
    </w:p>
    <w:bookmarkEnd w:id="0"/>
    <w:p w14:paraId="0BA544E0" w14:textId="77777777" w:rsidR="00994417" w:rsidRPr="00B518D4" w:rsidRDefault="00994417" w:rsidP="00994417">
      <w:pPr>
        <w:pStyle w:val="Style3"/>
        <w:widowControl/>
        <w:spacing w:line="276" w:lineRule="auto"/>
        <w:jc w:val="both"/>
        <w:rPr>
          <w:rFonts w:ascii="Arial" w:hAnsi="Arial" w:cs="Arial"/>
          <w:sz w:val="22"/>
          <w:szCs w:val="22"/>
        </w:rPr>
      </w:pPr>
    </w:p>
    <w:p w14:paraId="5E4FFB66" w14:textId="77777777" w:rsidR="00994417" w:rsidRPr="00B518D4" w:rsidRDefault="00994417" w:rsidP="00994417">
      <w:pPr>
        <w:pStyle w:val="Style3"/>
        <w:widowControl/>
        <w:spacing w:line="276" w:lineRule="auto"/>
        <w:jc w:val="both"/>
        <w:rPr>
          <w:rFonts w:ascii="Arial" w:hAnsi="Arial" w:cs="Arial"/>
          <w:sz w:val="22"/>
          <w:szCs w:val="22"/>
        </w:rPr>
      </w:pPr>
    </w:p>
    <w:p w14:paraId="3D6C5078" w14:textId="77777777" w:rsidR="00994417" w:rsidRPr="00B518D4" w:rsidRDefault="00994417" w:rsidP="00994417">
      <w:pPr>
        <w:pStyle w:val="Style3"/>
        <w:widowControl/>
        <w:spacing w:line="276" w:lineRule="auto"/>
        <w:ind w:left="768"/>
        <w:jc w:val="center"/>
        <w:rPr>
          <w:rStyle w:val="FontStyle41"/>
          <w:rFonts w:ascii="Arial" w:hAnsi="Arial" w:cs="Arial"/>
          <w:sz w:val="32"/>
          <w:szCs w:val="32"/>
        </w:rPr>
      </w:pPr>
      <w:r w:rsidRPr="00B518D4">
        <w:rPr>
          <w:rStyle w:val="FontStyle41"/>
          <w:rFonts w:ascii="Arial" w:hAnsi="Arial" w:cs="Arial"/>
          <w:sz w:val="32"/>
          <w:szCs w:val="32"/>
        </w:rPr>
        <w:t>SPECYFIKACJA WARUNKÓW ZAMÓWIENIA</w:t>
      </w:r>
    </w:p>
    <w:p w14:paraId="7F57F251" w14:textId="77777777" w:rsidR="00994417" w:rsidRPr="00B518D4"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B518D4">
        <w:rPr>
          <w:rStyle w:val="FontStyle49"/>
          <w:rFonts w:ascii="Arial" w:hAnsi="Arial" w:cs="Arial"/>
          <w:sz w:val="22"/>
          <w:szCs w:val="22"/>
        </w:rPr>
        <w:t>w postępowaniu o udzielenie zamówienia publicznego sektorowego:</w:t>
      </w:r>
    </w:p>
    <w:bookmarkEnd w:id="1"/>
    <w:p w14:paraId="6BF80EC0" w14:textId="77777777" w:rsidR="00994417" w:rsidRPr="00B518D4" w:rsidRDefault="00994417" w:rsidP="00994417">
      <w:pPr>
        <w:pStyle w:val="Style5"/>
        <w:widowControl/>
        <w:spacing w:line="276" w:lineRule="auto"/>
        <w:ind w:left="1296"/>
        <w:jc w:val="both"/>
        <w:rPr>
          <w:rFonts w:ascii="Arial" w:hAnsi="Arial" w:cs="Arial"/>
          <w:sz w:val="22"/>
          <w:szCs w:val="22"/>
        </w:rPr>
      </w:pPr>
    </w:p>
    <w:p w14:paraId="265AC95F" w14:textId="77777777" w:rsidR="00994417" w:rsidRPr="00B518D4" w:rsidRDefault="00994417" w:rsidP="00994417">
      <w:pPr>
        <w:pStyle w:val="Style5"/>
        <w:widowControl/>
        <w:spacing w:line="276" w:lineRule="auto"/>
        <w:ind w:left="1296"/>
        <w:jc w:val="both"/>
        <w:rPr>
          <w:rFonts w:ascii="Arial" w:hAnsi="Arial" w:cs="Arial"/>
          <w:sz w:val="22"/>
          <w:szCs w:val="22"/>
        </w:rPr>
      </w:pPr>
    </w:p>
    <w:p w14:paraId="03EC1177" w14:textId="77777777" w:rsidR="00994417" w:rsidRPr="00B518D4" w:rsidRDefault="00994417" w:rsidP="00994417">
      <w:pPr>
        <w:pStyle w:val="Style5"/>
        <w:widowControl/>
        <w:spacing w:line="276" w:lineRule="auto"/>
        <w:ind w:left="1296"/>
        <w:jc w:val="both"/>
        <w:rPr>
          <w:rFonts w:ascii="Arial" w:hAnsi="Arial" w:cs="Arial"/>
          <w:sz w:val="22"/>
          <w:szCs w:val="22"/>
        </w:rPr>
      </w:pPr>
    </w:p>
    <w:p w14:paraId="1266AE71" w14:textId="77777777" w:rsidR="00994417" w:rsidRPr="00B518D4" w:rsidRDefault="00994417" w:rsidP="00994417">
      <w:pPr>
        <w:pStyle w:val="Style5"/>
        <w:widowControl/>
        <w:spacing w:line="276" w:lineRule="auto"/>
        <w:ind w:left="284"/>
        <w:jc w:val="both"/>
        <w:rPr>
          <w:rFonts w:ascii="Arial" w:hAnsi="Arial" w:cs="Arial"/>
          <w:sz w:val="22"/>
          <w:szCs w:val="22"/>
        </w:rPr>
      </w:pPr>
    </w:p>
    <w:p w14:paraId="6EFCB997" w14:textId="7EBD939E" w:rsidR="00994417" w:rsidRDefault="00994417" w:rsidP="00B518D4">
      <w:pPr>
        <w:spacing w:line="276" w:lineRule="auto"/>
        <w:ind w:left="709"/>
        <w:jc w:val="center"/>
        <w:rPr>
          <w:rFonts w:ascii="Arial" w:eastAsia="Times New Roman" w:hAnsi="Arial" w:cs="Arial"/>
          <w:b/>
          <w:bCs/>
          <w:sz w:val="28"/>
          <w:szCs w:val="28"/>
        </w:rPr>
      </w:pPr>
      <w:bookmarkStart w:id="2" w:name="_Hlk83801136"/>
      <w:r w:rsidRPr="00B518D4">
        <w:rPr>
          <w:rFonts w:ascii="Arial" w:eastAsia="Times New Roman" w:hAnsi="Arial" w:cs="Arial"/>
          <w:b/>
          <w:bCs/>
          <w:sz w:val="28"/>
          <w:szCs w:val="28"/>
        </w:rPr>
        <w:t xml:space="preserve">na </w:t>
      </w:r>
      <w:bookmarkEnd w:id="2"/>
      <w:r w:rsidR="00B518D4">
        <w:rPr>
          <w:rFonts w:ascii="Arial" w:eastAsia="Times New Roman" w:hAnsi="Arial" w:cs="Arial"/>
          <w:b/>
          <w:bCs/>
          <w:sz w:val="28"/>
          <w:szCs w:val="28"/>
        </w:rPr>
        <w:t>Wykonanie</w:t>
      </w:r>
      <w:r w:rsidR="00B518D4" w:rsidRPr="00B518D4">
        <w:rPr>
          <w:rFonts w:ascii="Arial" w:eastAsia="Times New Roman" w:hAnsi="Arial" w:cs="Arial"/>
          <w:b/>
          <w:bCs/>
          <w:sz w:val="28"/>
          <w:szCs w:val="28"/>
        </w:rPr>
        <w:t xml:space="preserve"> </w:t>
      </w:r>
      <w:bookmarkStart w:id="3" w:name="_Hlk93997499"/>
      <w:r w:rsidR="00B518D4" w:rsidRPr="00B518D4">
        <w:rPr>
          <w:rFonts w:ascii="Arial" w:eastAsia="Times New Roman" w:hAnsi="Arial" w:cs="Arial"/>
          <w:b/>
          <w:bCs/>
          <w:sz w:val="28"/>
          <w:szCs w:val="28"/>
        </w:rPr>
        <w:t xml:space="preserve">naprawy głównej </w:t>
      </w:r>
      <w:proofErr w:type="spellStart"/>
      <w:r w:rsidR="00B518D4" w:rsidRPr="00B518D4">
        <w:rPr>
          <w:rFonts w:ascii="Arial" w:eastAsia="Times New Roman" w:hAnsi="Arial" w:cs="Arial"/>
          <w:b/>
          <w:bCs/>
          <w:sz w:val="28"/>
          <w:szCs w:val="28"/>
        </w:rPr>
        <w:t>turboprzekładni</w:t>
      </w:r>
      <w:proofErr w:type="spellEnd"/>
      <w:r w:rsidR="00B518D4" w:rsidRPr="00B518D4">
        <w:rPr>
          <w:rFonts w:ascii="Arial" w:eastAsia="Times New Roman" w:hAnsi="Arial" w:cs="Arial"/>
          <w:b/>
          <w:bCs/>
          <w:sz w:val="28"/>
          <w:szCs w:val="28"/>
        </w:rPr>
        <w:t xml:space="preserve"> typu T211re.4 + KB190 + HA, mat. no. 129.00093020 w zakresie niezbędnym do pełnego przywrócenia jej sprawności</w:t>
      </w:r>
      <w:r w:rsidR="00B225F2">
        <w:rPr>
          <w:rFonts w:ascii="Arial" w:eastAsia="Times New Roman" w:hAnsi="Arial" w:cs="Arial"/>
          <w:b/>
          <w:bCs/>
          <w:sz w:val="28"/>
          <w:szCs w:val="28"/>
        </w:rPr>
        <w:t xml:space="preserve"> </w:t>
      </w:r>
      <w:r w:rsidR="00B518D4" w:rsidRPr="00B518D4">
        <w:rPr>
          <w:rFonts w:ascii="Arial" w:eastAsia="Times New Roman" w:hAnsi="Arial" w:cs="Arial"/>
          <w:b/>
          <w:bCs/>
          <w:sz w:val="28"/>
          <w:szCs w:val="28"/>
        </w:rPr>
        <w:t>- w łącznej liczbie 9 szt. dla PKP Szybka Kolej Miejska w Trójmieście Sp. z o.o.</w:t>
      </w:r>
    </w:p>
    <w:bookmarkEnd w:id="3"/>
    <w:p w14:paraId="1EA590DB" w14:textId="77777777" w:rsidR="00B518D4" w:rsidRPr="00B518D4" w:rsidRDefault="00B518D4" w:rsidP="00B518D4">
      <w:pPr>
        <w:spacing w:line="276" w:lineRule="auto"/>
        <w:ind w:left="709"/>
        <w:jc w:val="center"/>
        <w:rPr>
          <w:rFonts w:ascii="Arial" w:hAnsi="Arial" w:cs="Arial"/>
          <w:sz w:val="22"/>
          <w:szCs w:val="22"/>
        </w:rPr>
      </w:pPr>
    </w:p>
    <w:p w14:paraId="7068CC77" w14:textId="77777777" w:rsidR="00994417" w:rsidRPr="00B518D4" w:rsidRDefault="00994417" w:rsidP="00994417">
      <w:pPr>
        <w:pStyle w:val="Style6"/>
        <w:widowControl/>
        <w:spacing w:line="276" w:lineRule="auto"/>
        <w:ind w:left="1301"/>
        <w:rPr>
          <w:rFonts w:ascii="Arial" w:hAnsi="Arial" w:cs="Arial"/>
          <w:sz w:val="22"/>
          <w:szCs w:val="22"/>
        </w:rPr>
      </w:pPr>
    </w:p>
    <w:p w14:paraId="7F78DFBF" w14:textId="77777777" w:rsidR="00994417" w:rsidRPr="00B518D4" w:rsidRDefault="00994417" w:rsidP="00994417">
      <w:pPr>
        <w:spacing w:line="276" w:lineRule="auto"/>
        <w:jc w:val="center"/>
        <w:rPr>
          <w:rFonts w:ascii="Arial" w:eastAsia="Times New Roman" w:hAnsi="Arial" w:cs="Arial"/>
          <w:sz w:val="22"/>
          <w:szCs w:val="22"/>
        </w:rPr>
      </w:pPr>
      <w:r w:rsidRPr="00B518D4">
        <w:rPr>
          <w:rStyle w:val="FontStyle49"/>
          <w:rFonts w:ascii="Arial" w:hAnsi="Arial" w:cs="Arial"/>
          <w:sz w:val="22"/>
          <w:szCs w:val="22"/>
        </w:rPr>
        <w:t xml:space="preserve">o wartości zamówienia </w:t>
      </w:r>
      <w:r w:rsidRPr="00B518D4">
        <w:rPr>
          <w:rStyle w:val="FontStyle48"/>
          <w:rFonts w:ascii="Arial" w:hAnsi="Arial" w:cs="Arial"/>
          <w:sz w:val="22"/>
          <w:szCs w:val="22"/>
        </w:rPr>
        <w:t xml:space="preserve">przekraczającej progi unijne </w:t>
      </w:r>
      <w:r w:rsidRPr="00B518D4">
        <w:rPr>
          <w:rStyle w:val="FontStyle49"/>
          <w:rFonts w:ascii="Arial" w:hAnsi="Arial" w:cs="Arial"/>
          <w:sz w:val="22"/>
          <w:szCs w:val="22"/>
        </w:rPr>
        <w:t xml:space="preserve"> </w:t>
      </w:r>
      <w:bookmarkStart w:id="4" w:name="_Hlk63784301"/>
      <w:bookmarkStart w:id="5" w:name="_Hlk63966090"/>
      <w:r w:rsidRPr="00B518D4">
        <w:rPr>
          <w:rStyle w:val="FontStyle49"/>
          <w:rFonts w:ascii="Arial" w:hAnsi="Arial" w:cs="Arial"/>
          <w:sz w:val="22"/>
          <w:szCs w:val="22"/>
        </w:rPr>
        <w:t xml:space="preserve">określone  na podstawie art. 3  ust. 1 pkt 2 i art. 3 ust. 2 pkt 1 lit. b) </w:t>
      </w:r>
      <w:bookmarkEnd w:id="4"/>
      <w:r w:rsidRPr="00B518D4">
        <w:rPr>
          <w:rStyle w:val="FontStyle49"/>
          <w:rFonts w:ascii="Arial" w:hAnsi="Arial" w:cs="Arial"/>
          <w:sz w:val="22"/>
          <w:szCs w:val="22"/>
        </w:rPr>
        <w:t xml:space="preserve"> ustawy </w:t>
      </w:r>
      <w:bookmarkEnd w:id="5"/>
      <w:r w:rsidRPr="00B518D4">
        <w:rPr>
          <w:rStyle w:val="FontStyle49"/>
          <w:rFonts w:ascii="Arial" w:hAnsi="Arial" w:cs="Arial"/>
          <w:sz w:val="22"/>
          <w:szCs w:val="22"/>
        </w:rPr>
        <w:t xml:space="preserve">z dnia </w:t>
      </w:r>
      <w:bookmarkStart w:id="6" w:name="_Hlk63784038"/>
      <w:r w:rsidRPr="00B518D4">
        <w:rPr>
          <w:rStyle w:val="FontStyle49"/>
          <w:rFonts w:ascii="Arial" w:hAnsi="Arial" w:cs="Arial"/>
          <w:sz w:val="22"/>
          <w:szCs w:val="22"/>
        </w:rPr>
        <w:t xml:space="preserve">11 września  2019 r. Prawo zamówień publicznych </w:t>
      </w:r>
      <w:r w:rsidRPr="00B518D4">
        <w:rPr>
          <w:rFonts w:ascii="Arial" w:eastAsia="Times New Roman" w:hAnsi="Arial" w:cs="Arial"/>
          <w:sz w:val="22"/>
          <w:szCs w:val="22"/>
        </w:rPr>
        <w:t xml:space="preserve">(Dz. U. z 2021 r. poz. 1129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zm.).</w:t>
      </w:r>
    </w:p>
    <w:p w14:paraId="5B2C9F97" w14:textId="77777777" w:rsidR="00994417" w:rsidRPr="00B518D4" w:rsidRDefault="00994417" w:rsidP="00994417">
      <w:pPr>
        <w:spacing w:line="276" w:lineRule="auto"/>
        <w:jc w:val="center"/>
        <w:rPr>
          <w:rFonts w:ascii="Arial" w:eastAsia="Times New Roman" w:hAnsi="Arial" w:cs="Arial"/>
          <w:sz w:val="22"/>
          <w:szCs w:val="22"/>
        </w:rPr>
      </w:pPr>
    </w:p>
    <w:bookmarkEnd w:id="6"/>
    <w:p w14:paraId="59F351C6" w14:textId="77777777" w:rsidR="00994417" w:rsidRPr="00B518D4" w:rsidRDefault="00994417" w:rsidP="00994417">
      <w:pPr>
        <w:spacing w:line="276" w:lineRule="auto"/>
        <w:ind w:left="3667"/>
        <w:jc w:val="both"/>
        <w:rPr>
          <w:rFonts w:ascii="Arial" w:eastAsia="Times New Roman" w:hAnsi="Arial" w:cs="Arial"/>
          <w:sz w:val="22"/>
          <w:szCs w:val="22"/>
        </w:rPr>
      </w:pPr>
    </w:p>
    <w:p w14:paraId="669504AD" w14:textId="77777777" w:rsidR="00994417" w:rsidRPr="00B518D4" w:rsidRDefault="00994417" w:rsidP="00994417">
      <w:pPr>
        <w:pStyle w:val="Style6"/>
        <w:widowControl/>
        <w:spacing w:line="276" w:lineRule="auto"/>
        <w:ind w:left="1301"/>
        <w:rPr>
          <w:rFonts w:ascii="Arial" w:hAnsi="Arial" w:cs="Arial"/>
          <w:sz w:val="22"/>
          <w:szCs w:val="22"/>
        </w:rPr>
      </w:pPr>
    </w:p>
    <w:p w14:paraId="7DE14253" w14:textId="77777777" w:rsidR="00994417" w:rsidRPr="00B518D4" w:rsidRDefault="00994417" w:rsidP="00994417">
      <w:pPr>
        <w:pStyle w:val="Style7"/>
        <w:widowControl/>
        <w:spacing w:line="276" w:lineRule="auto"/>
        <w:ind w:left="3667"/>
        <w:rPr>
          <w:rFonts w:ascii="Arial" w:hAnsi="Arial" w:cs="Arial"/>
          <w:sz w:val="22"/>
          <w:szCs w:val="22"/>
        </w:rPr>
      </w:pPr>
    </w:p>
    <w:p w14:paraId="45BA766B" w14:textId="59AFB27F" w:rsidR="00994417" w:rsidRPr="00B518D4" w:rsidRDefault="00994417" w:rsidP="00405A40">
      <w:pPr>
        <w:pStyle w:val="Style7"/>
        <w:widowControl/>
        <w:spacing w:line="276" w:lineRule="auto"/>
        <w:ind w:left="-426"/>
        <w:jc w:val="center"/>
        <w:rPr>
          <w:rStyle w:val="FontStyle48"/>
          <w:rFonts w:ascii="Arial" w:hAnsi="Arial" w:cs="Arial"/>
          <w:sz w:val="24"/>
          <w:szCs w:val="24"/>
        </w:rPr>
      </w:pPr>
      <w:r w:rsidRPr="00B518D4">
        <w:rPr>
          <w:rStyle w:val="FontStyle49"/>
          <w:rFonts w:ascii="Arial" w:hAnsi="Arial" w:cs="Arial"/>
          <w:sz w:val="24"/>
          <w:szCs w:val="24"/>
        </w:rPr>
        <w:t xml:space="preserve">Znak sprawy: </w:t>
      </w:r>
      <w:r w:rsidRPr="00B518D4">
        <w:rPr>
          <w:rStyle w:val="FontStyle48"/>
          <w:rFonts w:ascii="Arial" w:hAnsi="Arial" w:cs="Arial"/>
          <w:sz w:val="24"/>
          <w:szCs w:val="24"/>
        </w:rPr>
        <w:t>SKMMU.086.</w:t>
      </w:r>
      <w:r w:rsidR="00B011CF" w:rsidRPr="00B518D4">
        <w:rPr>
          <w:rStyle w:val="FontStyle48"/>
          <w:rFonts w:ascii="Arial" w:hAnsi="Arial" w:cs="Arial"/>
          <w:sz w:val="24"/>
          <w:szCs w:val="24"/>
        </w:rPr>
        <w:t>60</w:t>
      </w:r>
      <w:r w:rsidRPr="00B518D4">
        <w:rPr>
          <w:rStyle w:val="FontStyle48"/>
          <w:rFonts w:ascii="Arial" w:hAnsi="Arial" w:cs="Arial"/>
          <w:sz w:val="24"/>
          <w:szCs w:val="24"/>
        </w:rPr>
        <w:t>.21</w:t>
      </w:r>
    </w:p>
    <w:p w14:paraId="1D5DC1E9" w14:textId="77777777" w:rsidR="00994417" w:rsidRPr="00B518D4" w:rsidRDefault="00994417" w:rsidP="00994417">
      <w:pPr>
        <w:pStyle w:val="Style8"/>
        <w:widowControl/>
        <w:spacing w:line="276" w:lineRule="auto"/>
        <w:ind w:left="4013"/>
        <w:rPr>
          <w:rFonts w:ascii="Arial" w:hAnsi="Arial" w:cs="Arial"/>
          <w:sz w:val="22"/>
          <w:szCs w:val="22"/>
        </w:rPr>
      </w:pPr>
    </w:p>
    <w:p w14:paraId="30E4D5B9" w14:textId="77777777" w:rsidR="00994417" w:rsidRPr="00B518D4" w:rsidRDefault="00994417" w:rsidP="00994417">
      <w:pPr>
        <w:pStyle w:val="Style8"/>
        <w:widowControl/>
        <w:spacing w:line="276" w:lineRule="auto"/>
        <w:ind w:left="4013"/>
        <w:rPr>
          <w:rFonts w:ascii="Arial" w:hAnsi="Arial" w:cs="Arial"/>
          <w:sz w:val="22"/>
          <w:szCs w:val="22"/>
        </w:rPr>
      </w:pPr>
    </w:p>
    <w:p w14:paraId="55E7D806" w14:textId="77777777" w:rsidR="00994417" w:rsidRPr="00B518D4" w:rsidRDefault="00994417" w:rsidP="00994417">
      <w:pPr>
        <w:pStyle w:val="Style8"/>
        <w:widowControl/>
        <w:spacing w:line="276" w:lineRule="auto"/>
        <w:ind w:left="4013"/>
        <w:rPr>
          <w:rFonts w:ascii="Arial" w:hAnsi="Arial" w:cs="Arial"/>
          <w:sz w:val="22"/>
          <w:szCs w:val="22"/>
        </w:rPr>
      </w:pPr>
    </w:p>
    <w:p w14:paraId="3A573266" w14:textId="77777777" w:rsidR="00994417" w:rsidRPr="00B518D4" w:rsidRDefault="00994417" w:rsidP="00994417">
      <w:pPr>
        <w:pStyle w:val="Style8"/>
        <w:widowControl/>
        <w:spacing w:line="276" w:lineRule="auto"/>
        <w:ind w:left="4013"/>
        <w:rPr>
          <w:rFonts w:ascii="Arial" w:hAnsi="Arial" w:cs="Arial"/>
          <w:sz w:val="22"/>
          <w:szCs w:val="22"/>
        </w:rPr>
      </w:pPr>
    </w:p>
    <w:p w14:paraId="3E355330" w14:textId="77777777" w:rsidR="00994417" w:rsidRPr="00B518D4" w:rsidRDefault="00994417" w:rsidP="00994417">
      <w:pPr>
        <w:pStyle w:val="Style8"/>
        <w:widowControl/>
        <w:spacing w:line="276" w:lineRule="auto"/>
        <w:ind w:left="4013"/>
        <w:rPr>
          <w:rFonts w:ascii="Arial" w:hAnsi="Arial" w:cs="Arial"/>
          <w:sz w:val="22"/>
          <w:szCs w:val="22"/>
        </w:rPr>
      </w:pPr>
    </w:p>
    <w:p w14:paraId="1EC53401" w14:textId="77777777" w:rsidR="00994417" w:rsidRPr="00B518D4" w:rsidRDefault="00994417" w:rsidP="00994417">
      <w:pPr>
        <w:pStyle w:val="Style8"/>
        <w:widowControl/>
        <w:spacing w:line="276" w:lineRule="auto"/>
        <w:ind w:left="4013"/>
        <w:rPr>
          <w:rFonts w:ascii="Arial" w:hAnsi="Arial" w:cs="Arial"/>
          <w:sz w:val="22"/>
          <w:szCs w:val="22"/>
        </w:rPr>
      </w:pPr>
    </w:p>
    <w:p w14:paraId="0E68BC7E" w14:textId="03918686" w:rsidR="00994417" w:rsidRPr="00B518D4" w:rsidRDefault="00CE3813" w:rsidP="00CE3813">
      <w:pPr>
        <w:pStyle w:val="Style8"/>
        <w:widowControl/>
        <w:spacing w:line="276" w:lineRule="auto"/>
        <w:ind w:left="1560" w:firstLine="720"/>
        <w:rPr>
          <w:rFonts w:ascii="Arial" w:hAnsi="Arial" w:cs="Arial"/>
          <w:color w:val="FF0000"/>
          <w:sz w:val="22"/>
          <w:szCs w:val="22"/>
        </w:rPr>
      </w:pPr>
      <w:r>
        <w:rPr>
          <w:rStyle w:val="FontStyle49"/>
          <w:rFonts w:ascii="Arial" w:hAnsi="Arial" w:cs="Arial"/>
          <w:sz w:val="22"/>
          <w:szCs w:val="22"/>
        </w:rPr>
        <w:t xml:space="preserve">                   </w:t>
      </w:r>
      <w:r w:rsidR="00994417" w:rsidRPr="00B518D4">
        <w:rPr>
          <w:rStyle w:val="FontStyle49"/>
          <w:rFonts w:ascii="Arial" w:hAnsi="Arial" w:cs="Arial"/>
          <w:sz w:val="22"/>
          <w:szCs w:val="22"/>
        </w:rPr>
        <w:t xml:space="preserve">Gdynia, </w:t>
      </w:r>
      <w:r>
        <w:rPr>
          <w:rStyle w:val="FontStyle49"/>
          <w:rFonts w:ascii="Arial" w:hAnsi="Arial" w:cs="Arial"/>
          <w:sz w:val="22"/>
          <w:szCs w:val="22"/>
        </w:rPr>
        <w:t>0</w:t>
      </w:r>
      <w:r w:rsidR="000326F4">
        <w:rPr>
          <w:rStyle w:val="FontStyle49"/>
          <w:rFonts w:ascii="Arial" w:hAnsi="Arial" w:cs="Arial"/>
          <w:sz w:val="22"/>
          <w:szCs w:val="22"/>
        </w:rPr>
        <w:t>7</w:t>
      </w:r>
      <w:r>
        <w:rPr>
          <w:rStyle w:val="FontStyle49"/>
          <w:rFonts w:ascii="Arial" w:hAnsi="Arial" w:cs="Arial"/>
          <w:sz w:val="22"/>
          <w:szCs w:val="22"/>
        </w:rPr>
        <w:t>.02.</w:t>
      </w:r>
      <w:r w:rsidR="00994417" w:rsidRPr="00B518D4">
        <w:rPr>
          <w:rStyle w:val="FontStyle49"/>
          <w:rFonts w:ascii="Arial" w:hAnsi="Arial" w:cs="Arial"/>
          <w:sz w:val="22"/>
          <w:szCs w:val="22"/>
        </w:rPr>
        <w:t>2022 r.</w:t>
      </w:r>
    </w:p>
    <w:p w14:paraId="6313F51A" w14:textId="77777777" w:rsidR="00994417" w:rsidRPr="00B518D4" w:rsidRDefault="00994417" w:rsidP="00994417">
      <w:pPr>
        <w:pStyle w:val="Style7"/>
        <w:widowControl/>
        <w:spacing w:line="276" w:lineRule="auto"/>
        <w:rPr>
          <w:rStyle w:val="FontStyle48"/>
          <w:rFonts w:ascii="Arial" w:hAnsi="Arial" w:cs="Arial"/>
          <w:sz w:val="22"/>
          <w:szCs w:val="22"/>
        </w:rPr>
      </w:pPr>
    </w:p>
    <w:p w14:paraId="0FAEE3A7" w14:textId="77777777" w:rsidR="00994417" w:rsidRPr="00B518D4" w:rsidRDefault="00994417" w:rsidP="00994417">
      <w:pPr>
        <w:pStyle w:val="Style7"/>
        <w:widowControl/>
        <w:spacing w:line="276" w:lineRule="auto"/>
        <w:rPr>
          <w:rStyle w:val="FontStyle48"/>
          <w:rFonts w:ascii="Arial" w:hAnsi="Arial" w:cs="Arial"/>
          <w:sz w:val="22"/>
          <w:szCs w:val="22"/>
        </w:rPr>
      </w:pPr>
    </w:p>
    <w:p w14:paraId="43604526" w14:textId="77777777" w:rsidR="00994417" w:rsidRPr="00B518D4" w:rsidRDefault="00994417" w:rsidP="00994417">
      <w:pPr>
        <w:pStyle w:val="Style7"/>
        <w:widowControl/>
        <w:spacing w:line="276" w:lineRule="auto"/>
        <w:rPr>
          <w:rStyle w:val="FontStyle48"/>
          <w:rFonts w:ascii="Arial" w:hAnsi="Arial" w:cs="Arial"/>
          <w:sz w:val="22"/>
          <w:szCs w:val="22"/>
        </w:rPr>
      </w:pPr>
    </w:p>
    <w:p w14:paraId="5F49A795" w14:textId="77777777" w:rsidR="00994417" w:rsidRPr="00B518D4" w:rsidRDefault="00994417" w:rsidP="00994417">
      <w:pPr>
        <w:pStyle w:val="Style7"/>
        <w:widowControl/>
        <w:spacing w:line="276" w:lineRule="auto"/>
        <w:rPr>
          <w:rStyle w:val="FontStyle48"/>
          <w:rFonts w:ascii="Arial" w:hAnsi="Arial" w:cs="Arial"/>
          <w:sz w:val="22"/>
          <w:szCs w:val="22"/>
        </w:rPr>
      </w:pPr>
    </w:p>
    <w:p w14:paraId="27AEE4BC" w14:textId="77777777" w:rsidR="00994417" w:rsidRPr="00B518D4" w:rsidRDefault="00994417" w:rsidP="00994417">
      <w:pPr>
        <w:pStyle w:val="Style7"/>
        <w:widowControl/>
        <w:spacing w:line="276" w:lineRule="auto"/>
        <w:rPr>
          <w:rStyle w:val="FontStyle48"/>
          <w:rFonts w:ascii="Arial" w:hAnsi="Arial" w:cs="Arial"/>
          <w:sz w:val="22"/>
          <w:szCs w:val="22"/>
        </w:rPr>
      </w:pPr>
    </w:p>
    <w:p w14:paraId="7B89BF75" w14:textId="77777777" w:rsidR="00994417" w:rsidRPr="00B518D4" w:rsidRDefault="00994417" w:rsidP="00994417">
      <w:pPr>
        <w:pStyle w:val="Style7"/>
        <w:widowControl/>
        <w:spacing w:line="276" w:lineRule="auto"/>
        <w:rPr>
          <w:rStyle w:val="FontStyle48"/>
          <w:rFonts w:ascii="Arial" w:hAnsi="Arial" w:cs="Arial"/>
          <w:sz w:val="22"/>
          <w:szCs w:val="22"/>
        </w:rPr>
      </w:pPr>
    </w:p>
    <w:p w14:paraId="6E82F06D" w14:textId="77777777" w:rsidR="00994417" w:rsidRPr="00B518D4" w:rsidRDefault="00994417" w:rsidP="00994417">
      <w:pPr>
        <w:pStyle w:val="Style7"/>
        <w:widowControl/>
        <w:spacing w:line="276" w:lineRule="auto"/>
        <w:rPr>
          <w:rStyle w:val="FontStyle48"/>
          <w:rFonts w:ascii="Arial" w:hAnsi="Arial" w:cs="Arial"/>
          <w:sz w:val="22"/>
          <w:szCs w:val="22"/>
        </w:rPr>
      </w:pPr>
    </w:p>
    <w:p w14:paraId="304E686E" w14:textId="77777777" w:rsidR="00994417" w:rsidRPr="00B518D4" w:rsidRDefault="00994417" w:rsidP="00994417">
      <w:pPr>
        <w:pStyle w:val="Style7"/>
        <w:widowControl/>
        <w:spacing w:line="276" w:lineRule="auto"/>
        <w:rPr>
          <w:rStyle w:val="FontStyle48"/>
          <w:rFonts w:ascii="Arial" w:hAnsi="Arial" w:cs="Arial"/>
          <w:sz w:val="22"/>
          <w:szCs w:val="22"/>
        </w:rPr>
      </w:pPr>
    </w:p>
    <w:p w14:paraId="4B090DEA" w14:textId="77777777" w:rsidR="00994417" w:rsidRPr="00B518D4" w:rsidRDefault="00994417" w:rsidP="00994417">
      <w:pPr>
        <w:pStyle w:val="Style7"/>
        <w:widowControl/>
        <w:spacing w:line="276" w:lineRule="auto"/>
        <w:rPr>
          <w:rStyle w:val="FontStyle48"/>
          <w:rFonts w:ascii="Arial" w:hAnsi="Arial" w:cs="Arial"/>
          <w:sz w:val="22"/>
          <w:szCs w:val="22"/>
        </w:rPr>
      </w:pPr>
    </w:p>
    <w:p w14:paraId="68B0C3D5" w14:textId="77777777" w:rsidR="00994417" w:rsidRPr="00B518D4" w:rsidRDefault="00994417" w:rsidP="00994417">
      <w:pPr>
        <w:pStyle w:val="Style7"/>
        <w:widowControl/>
        <w:spacing w:line="276" w:lineRule="auto"/>
        <w:rPr>
          <w:rStyle w:val="FontStyle48"/>
          <w:rFonts w:ascii="Arial" w:hAnsi="Arial" w:cs="Arial"/>
          <w:sz w:val="22"/>
          <w:szCs w:val="22"/>
        </w:rPr>
      </w:pPr>
    </w:p>
    <w:p w14:paraId="6055AF9F" w14:textId="77777777" w:rsidR="00994417" w:rsidRDefault="00994417" w:rsidP="00994417">
      <w:pPr>
        <w:pStyle w:val="Style7"/>
        <w:widowControl/>
        <w:spacing w:line="276" w:lineRule="auto"/>
        <w:rPr>
          <w:rStyle w:val="FontStyle48"/>
          <w:rFonts w:ascii="Arial" w:hAnsi="Arial" w:cs="Arial"/>
          <w:sz w:val="22"/>
          <w:szCs w:val="22"/>
        </w:rPr>
      </w:pPr>
    </w:p>
    <w:p w14:paraId="4A3C76D6" w14:textId="77777777" w:rsidR="00CE3813" w:rsidRPr="00B518D4" w:rsidRDefault="00CE3813" w:rsidP="00994417">
      <w:pPr>
        <w:pStyle w:val="Style7"/>
        <w:widowControl/>
        <w:spacing w:line="276" w:lineRule="auto"/>
        <w:rPr>
          <w:rStyle w:val="FontStyle48"/>
          <w:rFonts w:ascii="Arial" w:hAnsi="Arial" w:cs="Arial"/>
          <w:sz w:val="22"/>
          <w:szCs w:val="22"/>
        </w:rPr>
      </w:pPr>
    </w:p>
    <w:p w14:paraId="523F6085" w14:textId="77777777" w:rsidR="00994417" w:rsidRPr="00B518D4" w:rsidRDefault="00994417" w:rsidP="00994417">
      <w:pPr>
        <w:pStyle w:val="Style7"/>
        <w:widowControl/>
        <w:spacing w:line="276" w:lineRule="auto"/>
        <w:rPr>
          <w:rStyle w:val="FontStyle48"/>
          <w:rFonts w:ascii="Arial" w:hAnsi="Arial" w:cs="Arial"/>
          <w:sz w:val="22"/>
          <w:szCs w:val="22"/>
        </w:rPr>
      </w:pPr>
    </w:p>
    <w:p w14:paraId="6466AE86" w14:textId="77777777" w:rsidR="00994417" w:rsidRPr="00B518D4" w:rsidRDefault="00994417" w:rsidP="00994417">
      <w:pPr>
        <w:spacing w:line="276" w:lineRule="auto"/>
        <w:jc w:val="center"/>
        <w:rPr>
          <w:rStyle w:val="FontStyle48"/>
          <w:rFonts w:ascii="Arial" w:hAnsi="Arial" w:cs="Arial"/>
          <w:sz w:val="22"/>
          <w:szCs w:val="22"/>
        </w:rPr>
      </w:pPr>
      <w:r w:rsidRPr="00B518D4">
        <w:rPr>
          <w:rFonts w:ascii="Arial" w:hAnsi="Arial" w:cs="Arial"/>
          <w:b/>
          <w:bCs/>
          <w:sz w:val="22"/>
          <w:szCs w:val="22"/>
        </w:rPr>
        <w:lastRenderedPageBreak/>
        <w:t>ROZDZIAŁ I</w:t>
      </w:r>
      <w:r w:rsidRPr="00B518D4">
        <w:rPr>
          <w:rStyle w:val="FontStyle48"/>
          <w:rFonts w:ascii="Arial" w:hAnsi="Arial" w:cs="Arial"/>
          <w:sz w:val="22"/>
          <w:szCs w:val="22"/>
        </w:rPr>
        <w:t xml:space="preserve"> </w:t>
      </w:r>
    </w:p>
    <w:p w14:paraId="52422D36" w14:textId="77777777" w:rsidR="00994417" w:rsidRPr="00B518D4" w:rsidRDefault="00994417" w:rsidP="00994417">
      <w:pPr>
        <w:spacing w:line="276" w:lineRule="auto"/>
        <w:jc w:val="center"/>
        <w:rPr>
          <w:rFonts w:ascii="Arial" w:hAnsi="Arial" w:cs="Arial"/>
          <w:b/>
          <w:bCs/>
          <w:sz w:val="22"/>
          <w:szCs w:val="22"/>
        </w:rPr>
      </w:pPr>
      <w:r w:rsidRPr="00B518D4">
        <w:rPr>
          <w:rStyle w:val="FontStyle48"/>
          <w:rFonts w:ascii="Arial" w:hAnsi="Arial" w:cs="Arial"/>
          <w:sz w:val="22"/>
          <w:szCs w:val="22"/>
        </w:rPr>
        <w:t>DANE ZAMAWIAJĄCEGO</w:t>
      </w:r>
    </w:p>
    <w:p w14:paraId="4FCD44FC" w14:textId="77777777" w:rsidR="00994417" w:rsidRPr="00B518D4" w:rsidRDefault="00994417" w:rsidP="00994417">
      <w:pPr>
        <w:pStyle w:val="Style7"/>
        <w:widowControl/>
        <w:spacing w:line="276" w:lineRule="auto"/>
        <w:rPr>
          <w:rFonts w:ascii="Arial" w:hAnsi="Arial" w:cs="Arial"/>
          <w:b/>
          <w:bCs/>
          <w:sz w:val="22"/>
          <w:szCs w:val="22"/>
        </w:rPr>
      </w:pPr>
    </w:p>
    <w:p w14:paraId="10DC659F" w14:textId="77777777" w:rsidR="00994417" w:rsidRPr="00B518D4" w:rsidRDefault="00994417" w:rsidP="00994417">
      <w:pPr>
        <w:pStyle w:val="Style20"/>
        <w:widowControl/>
        <w:tabs>
          <w:tab w:val="left" w:pos="240"/>
        </w:tabs>
        <w:spacing w:line="276" w:lineRule="auto"/>
        <w:ind w:left="240"/>
        <w:rPr>
          <w:rStyle w:val="FontStyle49"/>
          <w:rFonts w:ascii="Arial" w:hAnsi="Arial" w:cs="Arial"/>
          <w:sz w:val="22"/>
          <w:szCs w:val="22"/>
        </w:rPr>
      </w:pPr>
      <w:r w:rsidRPr="00B518D4">
        <w:rPr>
          <w:rStyle w:val="FontStyle49"/>
          <w:rFonts w:ascii="Arial" w:hAnsi="Arial" w:cs="Arial"/>
          <w:b/>
          <w:bCs/>
          <w:sz w:val="22"/>
          <w:szCs w:val="22"/>
        </w:rPr>
        <w:t>1.</w:t>
      </w:r>
      <w:r w:rsidRPr="00B518D4">
        <w:rPr>
          <w:rStyle w:val="FontStyle49"/>
          <w:rFonts w:ascii="Arial" w:hAnsi="Arial" w:cs="Arial"/>
          <w:sz w:val="22"/>
          <w:szCs w:val="22"/>
        </w:rPr>
        <w:tab/>
        <w:t>PKP Szybka Kolej Miejska w Trójmieście Sp. z o.o.</w:t>
      </w:r>
    </w:p>
    <w:p w14:paraId="723331B7" w14:textId="77777777" w:rsidR="00994417" w:rsidRPr="00B518D4"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B518D4">
        <w:rPr>
          <w:rStyle w:val="FontStyle49"/>
          <w:rFonts w:ascii="Arial" w:hAnsi="Arial" w:cs="Arial"/>
          <w:sz w:val="22"/>
          <w:szCs w:val="22"/>
        </w:rPr>
        <w:t xml:space="preserve">ul. Morska 350A, 81-002 Gdynia </w:t>
      </w:r>
    </w:p>
    <w:p w14:paraId="31073916" w14:textId="77777777" w:rsidR="00994417" w:rsidRPr="00B518D4"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B518D4">
        <w:rPr>
          <w:rStyle w:val="FontStyle49"/>
          <w:rFonts w:ascii="Arial" w:hAnsi="Arial" w:cs="Arial"/>
          <w:sz w:val="22"/>
          <w:szCs w:val="22"/>
        </w:rPr>
        <w:t>KRS 0000076705</w:t>
      </w:r>
    </w:p>
    <w:p w14:paraId="7D25C15A" w14:textId="77777777" w:rsidR="00994417" w:rsidRPr="00B518D4"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B518D4">
        <w:rPr>
          <w:rStyle w:val="FontStyle49"/>
          <w:rFonts w:ascii="Arial" w:hAnsi="Arial" w:cs="Arial"/>
          <w:sz w:val="22"/>
          <w:szCs w:val="22"/>
          <w:lang w:val="en-GB"/>
        </w:rPr>
        <w:t>tel. 58 721 2929 wew.4141</w:t>
      </w:r>
    </w:p>
    <w:p w14:paraId="2C779B06" w14:textId="77777777" w:rsidR="00994417" w:rsidRPr="00B518D4"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B518D4">
        <w:rPr>
          <w:rStyle w:val="FontStyle49"/>
          <w:rFonts w:ascii="Arial" w:hAnsi="Arial" w:cs="Arial"/>
          <w:sz w:val="22"/>
          <w:szCs w:val="22"/>
          <w:lang w:val="en-GB"/>
        </w:rPr>
        <w:t>e-mail: przetargi@skm.pkp.pl</w:t>
      </w:r>
    </w:p>
    <w:p w14:paraId="0382FC71" w14:textId="77777777" w:rsidR="00994417" w:rsidRPr="00B518D4"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B518D4">
        <w:rPr>
          <w:rStyle w:val="FontStyle49"/>
          <w:rFonts w:ascii="Arial" w:hAnsi="Arial" w:cs="Arial"/>
          <w:sz w:val="22"/>
          <w:szCs w:val="22"/>
        </w:rPr>
        <w:t xml:space="preserve">Adres strony głównej Zamawiającego: </w:t>
      </w:r>
      <w:hyperlink r:id="rId8" w:history="1">
        <w:r w:rsidRPr="00B518D4">
          <w:rPr>
            <w:rStyle w:val="Hipercze"/>
            <w:rFonts w:ascii="Arial" w:hAnsi="Arial" w:cs="Arial"/>
            <w:sz w:val="22"/>
            <w:szCs w:val="22"/>
          </w:rPr>
          <w:t>www.skm.pkp.pl</w:t>
        </w:r>
      </w:hyperlink>
    </w:p>
    <w:p w14:paraId="178CE06C" w14:textId="7870D46D" w:rsidR="00405A40" w:rsidRDefault="00994417" w:rsidP="00994417">
      <w:pPr>
        <w:widowControl/>
        <w:autoSpaceDE/>
        <w:autoSpaceDN/>
        <w:adjustRightInd/>
        <w:spacing w:line="276" w:lineRule="auto"/>
        <w:ind w:left="284"/>
        <w:jc w:val="both"/>
        <w:rPr>
          <w:rStyle w:val="FontStyle49"/>
          <w:rFonts w:ascii="Arial" w:hAnsi="Arial" w:cs="Arial"/>
          <w:sz w:val="22"/>
          <w:szCs w:val="22"/>
        </w:rPr>
      </w:pPr>
      <w:r w:rsidRPr="00B518D4">
        <w:rPr>
          <w:rStyle w:val="FontStyle49"/>
          <w:rFonts w:ascii="Arial" w:hAnsi="Arial" w:cs="Arial"/>
          <w:sz w:val="22"/>
          <w:szCs w:val="22"/>
        </w:rPr>
        <w:t xml:space="preserve">Adres strony </w:t>
      </w:r>
      <w:r w:rsidRPr="00B518D4">
        <w:rPr>
          <w:rFonts w:ascii="Arial" w:eastAsia="Times New Roman" w:hAnsi="Arial" w:cs="Arial"/>
          <w:sz w:val="22"/>
          <w:szCs w:val="22"/>
        </w:rPr>
        <w:t xml:space="preserve">internetowej prowadzonego postępowania, na której udostępniane będą zmiany i wyjaśnienia treści SWZ oraz inne dokumenty zamówienia bezpośrednio związane </w:t>
      </w:r>
      <w:r w:rsidR="00B225F2" w:rsidRPr="00B518D4">
        <w:rPr>
          <w:rFonts w:ascii="Arial" w:eastAsia="Times New Roman" w:hAnsi="Arial" w:cs="Arial"/>
          <w:sz w:val="22"/>
          <w:szCs w:val="22"/>
        </w:rPr>
        <w:t>z</w:t>
      </w:r>
      <w:r w:rsidR="00B225F2">
        <w:rPr>
          <w:rFonts w:ascii="Arial" w:eastAsia="Times New Roman" w:hAnsi="Arial" w:cs="Arial"/>
          <w:sz w:val="22"/>
          <w:szCs w:val="22"/>
        </w:rPr>
        <w:t> </w:t>
      </w:r>
      <w:r w:rsidRPr="00B518D4">
        <w:rPr>
          <w:rFonts w:ascii="Arial" w:eastAsia="Times New Roman" w:hAnsi="Arial" w:cs="Arial"/>
          <w:sz w:val="22"/>
          <w:szCs w:val="22"/>
        </w:rPr>
        <w:t>postępowaniem o udzielenie zamówienia</w:t>
      </w:r>
      <w:r w:rsidRPr="00B518D4">
        <w:rPr>
          <w:rStyle w:val="FontStyle49"/>
          <w:rFonts w:ascii="Arial" w:hAnsi="Arial" w:cs="Arial"/>
          <w:sz w:val="22"/>
          <w:szCs w:val="22"/>
        </w:rPr>
        <w:t>:</w:t>
      </w:r>
    </w:p>
    <w:p w14:paraId="531B248F" w14:textId="1E615880" w:rsidR="00994417" w:rsidRPr="00B518D4" w:rsidRDefault="00994417" w:rsidP="00994417">
      <w:pPr>
        <w:widowControl/>
        <w:autoSpaceDE/>
        <w:autoSpaceDN/>
        <w:adjustRightInd/>
        <w:spacing w:line="276" w:lineRule="auto"/>
        <w:ind w:left="284"/>
        <w:jc w:val="both"/>
        <w:rPr>
          <w:rFonts w:ascii="Arial" w:hAnsi="Arial" w:cs="Arial"/>
          <w:sz w:val="22"/>
          <w:szCs w:val="22"/>
        </w:rPr>
      </w:pPr>
      <w:r w:rsidRPr="00B518D4">
        <w:rPr>
          <w:rStyle w:val="FontStyle49"/>
          <w:rFonts w:ascii="Arial" w:hAnsi="Arial" w:cs="Arial"/>
          <w:sz w:val="22"/>
          <w:szCs w:val="22"/>
        </w:rPr>
        <w:t xml:space="preserve"> </w:t>
      </w:r>
      <w:hyperlink r:id="rId9" w:history="1">
        <w:r w:rsidRPr="00B518D4">
          <w:rPr>
            <w:rStyle w:val="Hipercze"/>
            <w:rFonts w:ascii="Arial" w:hAnsi="Arial" w:cs="Arial"/>
            <w:sz w:val="22"/>
            <w:szCs w:val="22"/>
          </w:rPr>
          <w:t>https://www.skm.pkp.pl/ogloszenia/przetargi/aktualne</w:t>
        </w:r>
      </w:hyperlink>
      <w:r w:rsidRPr="00B518D4">
        <w:rPr>
          <w:rFonts w:ascii="Arial" w:hAnsi="Arial" w:cs="Arial"/>
          <w:sz w:val="22"/>
          <w:szCs w:val="22"/>
        </w:rPr>
        <w:t>.</w:t>
      </w:r>
      <w:r w:rsidRPr="00B518D4">
        <w:rPr>
          <w:rStyle w:val="Hipercze"/>
          <w:rFonts w:ascii="Arial" w:hAnsi="Arial" w:cs="Arial"/>
          <w:sz w:val="22"/>
          <w:szCs w:val="22"/>
        </w:rPr>
        <w:t xml:space="preserve"> </w:t>
      </w:r>
    </w:p>
    <w:p w14:paraId="535673EA" w14:textId="77777777" w:rsidR="00994417" w:rsidRPr="00B518D4"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B518D4">
        <w:rPr>
          <w:rStyle w:val="FontStyle49"/>
          <w:rFonts w:ascii="Arial" w:hAnsi="Arial" w:cs="Arial"/>
          <w:b/>
          <w:bCs/>
          <w:sz w:val="22"/>
          <w:szCs w:val="22"/>
        </w:rPr>
        <w:t>2.</w:t>
      </w:r>
      <w:r w:rsidRPr="00B518D4">
        <w:rPr>
          <w:rStyle w:val="FontStyle49"/>
          <w:rFonts w:ascii="Arial" w:hAnsi="Arial" w:cs="Arial"/>
          <w:sz w:val="22"/>
          <w:szCs w:val="22"/>
        </w:rPr>
        <w:tab/>
        <w:t>Adres do korespondencji: jak wyżej</w:t>
      </w:r>
    </w:p>
    <w:p w14:paraId="36A9BC6A" w14:textId="77777777" w:rsidR="00994417" w:rsidRPr="00B518D4" w:rsidRDefault="00994417" w:rsidP="00994417">
      <w:pPr>
        <w:pStyle w:val="Style7"/>
        <w:widowControl/>
        <w:spacing w:line="276" w:lineRule="auto"/>
        <w:ind w:firstLine="284"/>
        <w:jc w:val="left"/>
        <w:rPr>
          <w:rStyle w:val="FontStyle48"/>
          <w:rFonts w:ascii="Arial" w:hAnsi="Arial" w:cs="Arial"/>
          <w:sz w:val="22"/>
          <w:szCs w:val="22"/>
        </w:rPr>
      </w:pPr>
      <w:r w:rsidRPr="00B518D4">
        <w:rPr>
          <w:rStyle w:val="FontStyle48"/>
          <w:rFonts w:ascii="Arial" w:hAnsi="Arial" w:cs="Arial"/>
          <w:sz w:val="22"/>
          <w:szCs w:val="22"/>
        </w:rPr>
        <w:t xml:space="preserve">UWAGA: </w:t>
      </w:r>
    </w:p>
    <w:p w14:paraId="28ADF145" w14:textId="77777777" w:rsidR="00994417" w:rsidRPr="00B518D4" w:rsidRDefault="00994417" w:rsidP="00994417">
      <w:pPr>
        <w:pStyle w:val="Style7"/>
        <w:widowControl/>
        <w:spacing w:line="276" w:lineRule="auto"/>
        <w:ind w:firstLine="284"/>
        <w:jc w:val="left"/>
        <w:rPr>
          <w:rStyle w:val="FontStyle48"/>
          <w:rFonts w:ascii="Arial" w:hAnsi="Arial" w:cs="Arial"/>
          <w:sz w:val="22"/>
          <w:szCs w:val="22"/>
        </w:rPr>
      </w:pPr>
      <w:r w:rsidRPr="00B518D4">
        <w:rPr>
          <w:rStyle w:val="FontStyle48"/>
          <w:rFonts w:ascii="Arial" w:hAnsi="Arial" w:cs="Arial"/>
          <w:sz w:val="22"/>
          <w:szCs w:val="22"/>
        </w:rPr>
        <w:t xml:space="preserve">- miejsce składania i otwarcia ofert podano w rozdziale XI SWZ,  </w:t>
      </w:r>
    </w:p>
    <w:p w14:paraId="340DB7D6" w14:textId="77777777" w:rsidR="00994417" w:rsidRPr="00B518D4" w:rsidRDefault="00994417" w:rsidP="00994417">
      <w:pPr>
        <w:spacing w:line="276" w:lineRule="auto"/>
        <w:ind w:left="426" w:hanging="142"/>
        <w:rPr>
          <w:rFonts w:ascii="Arial" w:hAnsi="Arial" w:cs="Arial"/>
          <w:b/>
          <w:bCs/>
          <w:sz w:val="22"/>
          <w:szCs w:val="22"/>
        </w:rPr>
      </w:pPr>
      <w:r w:rsidRPr="00B518D4">
        <w:rPr>
          <w:rFonts w:ascii="Arial" w:hAnsi="Arial" w:cs="Arial"/>
          <w:b/>
          <w:bCs/>
          <w:sz w:val="22"/>
          <w:szCs w:val="22"/>
        </w:rPr>
        <w:t>- środki i sposób komunikacji elektronicznej oraz wymagania wobec korespondencji elektronicznej zostały opisane w rozdziale VII SWZ.</w:t>
      </w:r>
    </w:p>
    <w:p w14:paraId="0D52696F" w14:textId="77777777" w:rsidR="00994417" w:rsidRPr="00AA7481" w:rsidRDefault="00994417" w:rsidP="00994417">
      <w:pPr>
        <w:pStyle w:val="Style26"/>
        <w:widowControl/>
        <w:spacing w:line="276" w:lineRule="auto"/>
        <w:ind w:left="259"/>
        <w:jc w:val="left"/>
        <w:rPr>
          <w:rFonts w:ascii="Arial" w:hAnsi="Arial" w:cs="Arial"/>
          <w:sz w:val="16"/>
          <w:szCs w:val="22"/>
        </w:rPr>
      </w:pPr>
    </w:p>
    <w:p w14:paraId="2DA36EE3" w14:textId="77777777" w:rsidR="00994417" w:rsidRPr="00B518D4" w:rsidRDefault="00994417" w:rsidP="00994417">
      <w:pPr>
        <w:spacing w:line="276" w:lineRule="auto"/>
        <w:jc w:val="center"/>
        <w:rPr>
          <w:rStyle w:val="FontStyle48"/>
          <w:rFonts w:ascii="Arial" w:hAnsi="Arial" w:cs="Arial"/>
          <w:sz w:val="22"/>
          <w:szCs w:val="22"/>
        </w:rPr>
      </w:pPr>
      <w:r w:rsidRPr="00B518D4">
        <w:rPr>
          <w:rFonts w:ascii="Arial" w:hAnsi="Arial" w:cs="Arial"/>
          <w:b/>
          <w:bCs/>
          <w:sz w:val="22"/>
          <w:szCs w:val="22"/>
        </w:rPr>
        <w:t>ROZDZIAŁ II</w:t>
      </w:r>
    </w:p>
    <w:p w14:paraId="71E1D0B4" w14:textId="77777777" w:rsidR="00994417" w:rsidRPr="00B518D4" w:rsidRDefault="00994417" w:rsidP="00994417">
      <w:pPr>
        <w:spacing w:line="276" w:lineRule="auto"/>
        <w:jc w:val="center"/>
        <w:rPr>
          <w:rStyle w:val="FontStyle48"/>
          <w:rFonts w:ascii="Arial" w:hAnsi="Arial" w:cs="Arial"/>
          <w:sz w:val="22"/>
          <w:szCs w:val="22"/>
        </w:rPr>
      </w:pPr>
      <w:r w:rsidRPr="00B518D4">
        <w:rPr>
          <w:rStyle w:val="FontStyle48"/>
          <w:rFonts w:ascii="Arial" w:hAnsi="Arial" w:cs="Arial"/>
          <w:sz w:val="22"/>
          <w:szCs w:val="22"/>
        </w:rPr>
        <w:t>TRYB UDZIELENIA ZAMÓWIENIA</w:t>
      </w:r>
    </w:p>
    <w:p w14:paraId="7F108C36" w14:textId="77777777" w:rsidR="00994417" w:rsidRPr="00B518D4" w:rsidRDefault="00994417" w:rsidP="00994417">
      <w:pPr>
        <w:spacing w:line="276" w:lineRule="auto"/>
        <w:jc w:val="center"/>
        <w:rPr>
          <w:rStyle w:val="FontStyle48"/>
          <w:rFonts w:ascii="Arial" w:hAnsi="Arial" w:cs="Arial"/>
          <w:sz w:val="22"/>
          <w:szCs w:val="22"/>
        </w:rPr>
      </w:pPr>
      <w:r w:rsidRPr="00B518D4">
        <w:rPr>
          <w:rStyle w:val="FontStyle48"/>
          <w:rFonts w:ascii="Arial" w:hAnsi="Arial" w:cs="Arial"/>
          <w:sz w:val="22"/>
          <w:szCs w:val="22"/>
        </w:rPr>
        <w:t>ORAZ PODSTAWOWE INFORMACJE DOTYCZĄCE POSTĘPOWANIA</w:t>
      </w:r>
    </w:p>
    <w:p w14:paraId="38DFF984" w14:textId="77777777" w:rsidR="00994417" w:rsidRPr="00B518D4"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B518D4">
        <w:rPr>
          <w:rFonts w:ascii="Arial" w:eastAsia="Times New Roman" w:hAnsi="Arial" w:cs="Arial"/>
          <w:sz w:val="22"/>
          <w:szCs w:val="22"/>
        </w:rPr>
        <w:t xml:space="preserve">Postępowanie prowadzone jest w celu udzielenia zamówienia sektorowego w trybie przetargu nieograniczonego na podstawie art.  376 ust. 1 pkt 1 ustawy z dnia 11 września 2019  r. Prawo zamówień publicznych (Dz. U. z 2021 r. poz. 1129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xml:space="preserve">. zm.) zwanej dalej ustawą </w:t>
      </w:r>
      <w:proofErr w:type="spellStart"/>
      <w:r w:rsidRPr="00B518D4">
        <w:rPr>
          <w:rFonts w:ascii="Arial" w:eastAsia="Times New Roman" w:hAnsi="Arial" w:cs="Arial"/>
          <w:sz w:val="22"/>
          <w:szCs w:val="22"/>
        </w:rPr>
        <w:t>Pzp</w:t>
      </w:r>
      <w:proofErr w:type="spellEnd"/>
      <w:r w:rsidRPr="00B518D4">
        <w:rPr>
          <w:rFonts w:ascii="Arial" w:eastAsia="Times New Roman" w:hAnsi="Arial" w:cs="Arial"/>
          <w:sz w:val="22"/>
          <w:szCs w:val="22"/>
        </w:rPr>
        <w:t xml:space="preserve"> lub PZP, o wartości zamówienia przekraczającej progi unijne  określone  na podstawie </w:t>
      </w:r>
      <w:r w:rsidRPr="00B518D4">
        <w:rPr>
          <w:rStyle w:val="FontStyle49"/>
          <w:rFonts w:ascii="Arial" w:hAnsi="Arial" w:cs="Arial"/>
          <w:sz w:val="22"/>
          <w:szCs w:val="22"/>
        </w:rPr>
        <w:t xml:space="preserve">art. 3  ust. 1 pkt 2 i art. 3 ust. 2 pkt 1 lit. b) </w:t>
      </w:r>
      <w:r w:rsidRPr="00B518D4">
        <w:rPr>
          <w:rFonts w:ascii="Arial" w:eastAsia="Times New Roman" w:hAnsi="Arial" w:cs="Arial"/>
          <w:sz w:val="22"/>
          <w:szCs w:val="22"/>
        </w:rPr>
        <w:t xml:space="preserve"> ustawy PZP</w:t>
      </w:r>
      <w:r w:rsidRPr="00B518D4">
        <w:rPr>
          <w:rFonts w:ascii="Arial" w:eastAsia="Times New Roman" w:hAnsi="Arial" w:cs="Arial"/>
          <w:b/>
          <w:bCs/>
          <w:sz w:val="22"/>
          <w:szCs w:val="22"/>
        </w:rPr>
        <w:t xml:space="preserve">. </w:t>
      </w:r>
      <w:r w:rsidRPr="00B518D4">
        <w:rPr>
          <w:rFonts w:ascii="Arial" w:eastAsia="Times New Roman" w:hAnsi="Arial" w:cs="Arial"/>
          <w:sz w:val="22"/>
          <w:szCs w:val="22"/>
        </w:rPr>
        <w:t>Specyfikacja  Warunków Zamówienia w dalszej części tekstu określana będzie skrótem „SWZ".</w:t>
      </w:r>
    </w:p>
    <w:p w14:paraId="03740736" w14:textId="20308D51" w:rsidR="00994417" w:rsidRPr="00B518D4"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B518D4">
        <w:rPr>
          <w:rStyle w:val="FontStyle49"/>
          <w:rFonts w:ascii="Arial" w:hAnsi="Arial" w:cs="Arial"/>
          <w:sz w:val="22"/>
          <w:szCs w:val="22"/>
        </w:rPr>
        <w:t xml:space="preserve">Postępowanie, którego dotyczy niniejszy dokument oznaczone jest znakiem sprawy: </w:t>
      </w:r>
      <w:bookmarkStart w:id="7" w:name="_Hlk71089865"/>
      <w:r w:rsidRPr="00B518D4">
        <w:rPr>
          <w:rStyle w:val="FontStyle48"/>
          <w:rFonts w:ascii="Arial" w:hAnsi="Arial" w:cs="Arial"/>
          <w:sz w:val="22"/>
          <w:szCs w:val="22"/>
        </w:rPr>
        <w:t>SKMMU.086.</w:t>
      </w:r>
      <w:r w:rsidR="00B011CF" w:rsidRPr="00B518D4">
        <w:rPr>
          <w:rStyle w:val="FontStyle48"/>
          <w:rFonts w:ascii="Arial" w:hAnsi="Arial" w:cs="Arial"/>
          <w:sz w:val="22"/>
          <w:szCs w:val="22"/>
        </w:rPr>
        <w:t>60</w:t>
      </w:r>
      <w:r w:rsidRPr="00B518D4">
        <w:rPr>
          <w:rStyle w:val="FontStyle48"/>
          <w:rFonts w:ascii="Arial" w:hAnsi="Arial" w:cs="Arial"/>
          <w:sz w:val="22"/>
          <w:szCs w:val="22"/>
        </w:rPr>
        <w:t xml:space="preserve">.21 </w:t>
      </w:r>
      <w:bookmarkEnd w:id="7"/>
      <w:r w:rsidRPr="00B518D4">
        <w:rPr>
          <w:rStyle w:val="FontStyle49"/>
          <w:rFonts w:ascii="Arial" w:hAnsi="Arial" w:cs="Arial"/>
          <w:sz w:val="22"/>
          <w:szCs w:val="22"/>
        </w:rPr>
        <w:t>Wykonawcy winni we wszelkich kontaktach z Zamawiającym powoływać się na wyżej podane oznaczenie sprawy.</w:t>
      </w:r>
    </w:p>
    <w:p w14:paraId="15455652" w14:textId="77777777" w:rsidR="00994417" w:rsidRPr="00B518D4"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B518D4">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200D4801" w14:textId="77777777" w:rsidR="00994417" w:rsidRPr="00B518D4"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B518D4">
        <w:rPr>
          <w:rFonts w:ascii="Arial" w:hAnsi="Arial" w:cs="Arial"/>
          <w:sz w:val="22"/>
          <w:szCs w:val="22"/>
        </w:rPr>
        <w:t>Zamawiający nie przewiduje zawarcia umowy ramowej.</w:t>
      </w:r>
    </w:p>
    <w:p w14:paraId="38901B64" w14:textId="77777777" w:rsidR="00994417" w:rsidRPr="00B518D4"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sidRPr="00B518D4">
        <w:rPr>
          <w:rFonts w:ascii="Arial" w:hAnsi="Arial" w:cs="Arial"/>
          <w:sz w:val="22"/>
          <w:szCs w:val="22"/>
        </w:rPr>
        <w:t xml:space="preserve"> Zamawiający nie przewiduje aukcji elektronicznej.</w:t>
      </w:r>
    </w:p>
    <w:p w14:paraId="0B779AAE" w14:textId="77777777" w:rsidR="00994417" w:rsidRPr="00B518D4"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B518D4">
        <w:rPr>
          <w:rFonts w:ascii="Arial" w:hAnsi="Arial" w:cs="Arial"/>
          <w:sz w:val="22"/>
          <w:szCs w:val="22"/>
        </w:rPr>
        <w:t>Zamawiający nie przewiduje zwrotu kosztów udziału w postępowaniu.</w:t>
      </w:r>
    </w:p>
    <w:p w14:paraId="0675C667" w14:textId="77777777" w:rsidR="00994417" w:rsidRPr="00B518D4"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B518D4">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B518D4">
        <w:rPr>
          <w:rStyle w:val="FontStyle49"/>
          <w:rFonts w:ascii="Arial" w:hAnsi="Arial" w:cs="Arial"/>
          <w:sz w:val="22"/>
          <w:szCs w:val="22"/>
        </w:rPr>
        <w:t xml:space="preserve"> </w:t>
      </w:r>
      <w:r w:rsidRPr="00B518D4">
        <w:rPr>
          <w:rFonts w:ascii="Arial" w:hAnsi="Arial" w:cs="Arial"/>
          <w:sz w:val="22"/>
          <w:szCs w:val="22"/>
        </w:rPr>
        <w:t xml:space="preserve"> </w:t>
      </w:r>
    </w:p>
    <w:p w14:paraId="6F4911F1" w14:textId="77777777" w:rsidR="00994417" w:rsidRPr="00B518D4"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B518D4">
        <w:rPr>
          <w:rFonts w:ascii="Arial" w:hAnsi="Arial" w:cs="Arial"/>
          <w:sz w:val="22"/>
          <w:szCs w:val="22"/>
        </w:rPr>
        <w:t>Zamawiający nie przewiduje wyboru najkorzystniejszej oferty z możliwością przeprowadzenia negocjacji (art. 281 ust. 1 pkt 4 PZP).</w:t>
      </w:r>
    </w:p>
    <w:p w14:paraId="6142310D" w14:textId="77777777" w:rsidR="00994417" w:rsidRPr="00B518D4" w:rsidRDefault="00994417" w:rsidP="00994417">
      <w:pPr>
        <w:pStyle w:val="Style7"/>
        <w:widowControl/>
        <w:spacing w:line="276" w:lineRule="auto"/>
        <w:rPr>
          <w:rStyle w:val="FontStyle48"/>
          <w:rFonts w:ascii="Arial" w:hAnsi="Arial" w:cs="Arial"/>
          <w:sz w:val="22"/>
          <w:szCs w:val="22"/>
        </w:rPr>
      </w:pPr>
    </w:p>
    <w:p w14:paraId="4360AC25"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III</w:t>
      </w:r>
    </w:p>
    <w:p w14:paraId="6EB8DAE9" w14:textId="77777777" w:rsidR="00994417" w:rsidRPr="00B518D4" w:rsidRDefault="00994417" w:rsidP="00994417">
      <w:pPr>
        <w:pStyle w:val="Style7"/>
        <w:widowControl/>
        <w:spacing w:line="276" w:lineRule="auto"/>
        <w:jc w:val="center"/>
        <w:rPr>
          <w:rFonts w:ascii="Arial" w:hAnsi="Arial" w:cs="Arial"/>
          <w:b/>
          <w:bCs/>
          <w:sz w:val="22"/>
          <w:szCs w:val="22"/>
        </w:rPr>
      </w:pPr>
      <w:r w:rsidRPr="00B518D4">
        <w:rPr>
          <w:rStyle w:val="FontStyle48"/>
          <w:rFonts w:ascii="Arial" w:hAnsi="Arial" w:cs="Arial"/>
          <w:sz w:val="22"/>
          <w:szCs w:val="22"/>
        </w:rPr>
        <w:t>OPIS PRZEDMIOTU ZAMÓWIENIA</w:t>
      </w:r>
    </w:p>
    <w:p w14:paraId="44B303D2" w14:textId="11F9EC1F" w:rsidR="00994417" w:rsidRPr="00B518D4" w:rsidRDefault="00994417" w:rsidP="00B011CF">
      <w:pPr>
        <w:pStyle w:val="Style6"/>
        <w:widowControl/>
        <w:numPr>
          <w:ilvl w:val="0"/>
          <w:numId w:val="2"/>
        </w:numPr>
        <w:tabs>
          <w:tab w:val="left" w:pos="426"/>
        </w:tabs>
        <w:spacing w:line="276" w:lineRule="auto"/>
        <w:ind w:left="284" w:hanging="284"/>
        <w:jc w:val="both"/>
        <w:rPr>
          <w:rFonts w:ascii="Arial" w:hAnsi="Arial" w:cs="Arial"/>
          <w:bCs/>
          <w:sz w:val="22"/>
          <w:szCs w:val="22"/>
          <w:lang w:eastAsia="ar-SA"/>
        </w:rPr>
      </w:pPr>
      <w:r w:rsidRPr="00B518D4">
        <w:rPr>
          <w:rStyle w:val="FontStyle49"/>
          <w:rFonts w:ascii="Arial" w:hAnsi="Arial" w:cs="Arial"/>
          <w:sz w:val="22"/>
          <w:szCs w:val="22"/>
        </w:rPr>
        <w:t>Przedmiotem zamówienia jest</w:t>
      </w:r>
      <w:r w:rsidRPr="00B518D4">
        <w:rPr>
          <w:rFonts w:ascii="Arial" w:hAnsi="Arial" w:cs="Arial"/>
          <w:b/>
          <w:sz w:val="22"/>
          <w:szCs w:val="22"/>
        </w:rPr>
        <w:t xml:space="preserve"> </w:t>
      </w:r>
      <w:bookmarkStart w:id="8" w:name="_Hlk91671022"/>
      <w:r w:rsidR="00B011CF" w:rsidRPr="00B518D4">
        <w:rPr>
          <w:rFonts w:ascii="Arial" w:hAnsi="Arial" w:cs="Arial"/>
          <w:b/>
          <w:sz w:val="22"/>
          <w:szCs w:val="22"/>
        </w:rPr>
        <w:t xml:space="preserve">Wykonanie naprawy głównej </w:t>
      </w:r>
      <w:proofErr w:type="spellStart"/>
      <w:r w:rsidR="00B011CF" w:rsidRPr="00B518D4">
        <w:rPr>
          <w:rFonts w:ascii="Arial" w:hAnsi="Arial" w:cs="Arial"/>
          <w:b/>
          <w:sz w:val="22"/>
          <w:szCs w:val="22"/>
        </w:rPr>
        <w:t>turboprzekładni</w:t>
      </w:r>
      <w:proofErr w:type="spellEnd"/>
      <w:r w:rsidR="00B011CF" w:rsidRPr="00B518D4">
        <w:rPr>
          <w:rFonts w:ascii="Arial" w:hAnsi="Arial" w:cs="Arial"/>
          <w:b/>
          <w:sz w:val="22"/>
          <w:szCs w:val="22"/>
        </w:rPr>
        <w:t xml:space="preserve"> typu T211re.4 + KB190 + HA, mat. no. 129.00093020 w zakresie niezbędnym do pełnego przywrócenia jej sprawności</w:t>
      </w:r>
      <w:r w:rsidR="00B225F2">
        <w:rPr>
          <w:rFonts w:ascii="Arial" w:hAnsi="Arial" w:cs="Arial"/>
          <w:b/>
          <w:sz w:val="22"/>
          <w:szCs w:val="22"/>
        </w:rPr>
        <w:t xml:space="preserve"> </w:t>
      </w:r>
      <w:r w:rsidR="00B011CF" w:rsidRPr="00B518D4">
        <w:rPr>
          <w:rFonts w:ascii="Arial" w:hAnsi="Arial" w:cs="Arial"/>
          <w:b/>
          <w:sz w:val="22"/>
          <w:szCs w:val="22"/>
        </w:rPr>
        <w:t xml:space="preserve">- w łącznej liczbie 9 szt. dla PKP Szybka Kolej Miejska </w:t>
      </w:r>
      <w:r w:rsidR="00B225F2" w:rsidRPr="00B518D4">
        <w:rPr>
          <w:rFonts w:ascii="Arial" w:hAnsi="Arial" w:cs="Arial"/>
          <w:b/>
          <w:sz w:val="22"/>
          <w:szCs w:val="22"/>
        </w:rPr>
        <w:t>w</w:t>
      </w:r>
      <w:r w:rsidR="00B225F2">
        <w:rPr>
          <w:rFonts w:ascii="Arial" w:hAnsi="Arial" w:cs="Arial"/>
          <w:b/>
          <w:sz w:val="22"/>
          <w:szCs w:val="22"/>
        </w:rPr>
        <w:t> </w:t>
      </w:r>
      <w:r w:rsidR="00B011CF" w:rsidRPr="00B518D4">
        <w:rPr>
          <w:rFonts w:ascii="Arial" w:hAnsi="Arial" w:cs="Arial"/>
          <w:b/>
          <w:sz w:val="22"/>
          <w:szCs w:val="22"/>
        </w:rPr>
        <w:t>Trójmieście Sp. z o.o.</w:t>
      </w:r>
    </w:p>
    <w:bookmarkEnd w:id="8"/>
    <w:p w14:paraId="22A66DC7" w14:textId="6D34CDEE" w:rsidR="00994417" w:rsidRPr="00B518D4" w:rsidRDefault="00994417" w:rsidP="00994417">
      <w:pPr>
        <w:pStyle w:val="Style25"/>
        <w:widowControl/>
        <w:numPr>
          <w:ilvl w:val="0"/>
          <w:numId w:val="2"/>
        </w:numPr>
        <w:tabs>
          <w:tab w:val="left" w:pos="355"/>
        </w:tabs>
        <w:spacing w:line="276" w:lineRule="auto"/>
        <w:ind w:left="355" w:hanging="355"/>
        <w:rPr>
          <w:rFonts w:ascii="Arial" w:hAnsi="Arial" w:cs="Arial"/>
          <w:b/>
          <w:bCs/>
          <w:sz w:val="22"/>
          <w:szCs w:val="22"/>
        </w:rPr>
      </w:pPr>
      <w:r w:rsidRPr="00B518D4">
        <w:rPr>
          <w:rStyle w:val="FontStyle49"/>
          <w:rFonts w:ascii="Arial" w:hAnsi="Arial" w:cs="Arial"/>
          <w:sz w:val="22"/>
          <w:szCs w:val="22"/>
        </w:rPr>
        <w:lastRenderedPageBreak/>
        <w:t xml:space="preserve">CPV przedmiotu zamówienia: </w:t>
      </w:r>
    </w:p>
    <w:p w14:paraId="1DCD1D73" w14:textId="0CED96BC" w:rsidR="00B011CF" w:rsidRPr="00B518D4" w:rsidRDefault="00B011CF" w:rsidP="00B011CF">
      <w:pPr>
        <w:pStyle w:val="Style25"/>
        <w:widowControl/>
        <w:tabs>
          <w:tab w:val="left" w:pos="355"/>
        </w:tabs>
        <w:spacing w:line="276" w:lineRule="auto"/>
        <w:ind w:left="355" w:firstLine="0"/>
        <w:rPr>
          <w:rStyle w:val="FontStyle49"/>
          <w:rFonts w:ascii="Arial" w:hAnsi="Arial" w:cs="Arial"/>
          <w:b/>
          <w:bCs/>
          <w:sz w:val="22"/>
          <w:szCs w:val="22"/>
        </w:rPr>
      </w:pPr>
      <w:r w:rsidRPr="00B518D4">
        <w:rPr>
          <w:rStyle w:val="FontStyle49"/>
          <w:rFonts w:ascii="Arial" w:hAnsi="Arial" w:cs="Arial"/>
          <w:b/>
          <w:bCs/>
          <w:sz w:val="22"/>
          <w:szCs w:val="22"/>
        </w:rPr>
        <w:t>50116000-1</w:t>
      </w:r>
      <w:r w:rsidRPr="00B518D4">
        <w:rPr>
          <w:rStyle w:val="FontStyle49"/>
          <w:rFonts w:ascii="Arial" w:hAnsi="Arial" w:cs="Arial"/>
          <w:b/>
          <w:bCs/>
          <w:sz w:val="22"/>
          <w:szCs w:val="22"/>
        </w:rPr>
        <w:tab/>
        <w:t>Usługi w zakresie napraw i konserwacji poszczególnych części pojazdów</w:t>
      </w:r>
    </w:p>
    <w:p w14:paraId="11BC57DB" w14:textId="0707BE44" w:rsidR="00B011CF" w:rsidRPr="00B518D4" w:rsidRDefault="00B011CF" w:rsidP="00B011CF">
      <w:pPr>
        <w:pStyle w:val="Style25"/>
        <w:widowControl/>
        <w:tabs>
          <w:tab w:val="left" w:pos="355"/>
        </w:tabs>
        <w:spacing w:line="276" w:lineRule="auto"/>
        <w:ind w:left="355" w:firstLine="0"/>
        <w:rPr>
          <w:rStyle w:val="FontStyle49"/>
          <w:rFonts w:ascii="Arial" w:hAnsi="Arial" w:cs="Arial"/>
          <w:b/>
          <w:bCs/>
          <w:sz w:val="22"/>
          <w:szCs w:val="22"/>
        </w:rPr>
      </w:pPr>
      <w:r w:rsidRPr="00B518D4">
        <w:rPr>
          <w:rStyle w:val="FontStyle49"/>
          <w:rFonts w:ascii="Arial" w:hAnsi="Arial" w:cs="Arial"/>
          <w:b/>
          <w:bCs/>
          <w:sz w:val="22"/>
          <w:szCs w:val="22"/>
        </w:rPr>
        <w:t>50116300-4</w:t>
      </w:r>
      <w:r w:rsidRPr="00B518D4">
        <w:rPr>
          <w:rStyle w:val="FontStyle49"/>
          <w:rFonts w:ascii="Arial" w:hAnsi="Arial" w:cs="Arial"/>
          <w:b/>
          <w:bCs/>
          <w:sz w:val="22"/>
          <w:szCs w:val="22"/>
        </w:rPr>
        <w:tab/>
        <w:t>Usługi w zakresie napraw i konserwacji przekładni pojazdów</w:t>
      </w:r>
    </w:p>
    <w:p w14:paraId="65CE20A4" w14:textId="77777777" w:rsidR="00994417" w:rsidRPr="00B518D4"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B518D4">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2704A6D8" w14:textId="77777777" w:rsidR="00B518D4" w:rsidRPr="00B518D4" w:rsidRDefault="00994417" w:rsidP="00B518D4">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B518D4">
        <w:rPr>
          <w:rStyle w:val="FontStyle49"/>
          <w:rFonts w:ascii="Arial" w:hAnsi="Arial" w:cs="Arial"/>
          <w:sz w:val="22"/>
          <w:szCs w:val="22"/>
        </w:rPr>
        <w:t xml:space="preserve">Szczegółowy opis przedmiotu zamówienia zawarty został w Załączniku nr 3 do SWZ - </w:t>
      </w:r>
      <w:r w:rsidRPr="00B518D4">
        <w:rPr>
          <w:rStyle w:val="FontStyle46"/>
          <w:rFonts w:ascii="Arial" w:hAnsi="Arial" w:cs="Arial"/>
          <w:i w:val="0"/>
          <w:iCs w:val="0"/>
          <w:sz w:val="22"/>
          <w:szCs w:val="22"/>
        </w:rPr>
        <w:t>Projekt umowy.</w:t>
      </w:r>
    </w:p>
    <w:p w14:paraId="6E67082C" w14:textId="788174EC" w:rsidR="00994417" w:rsidRPr="00B518D4" w:rsidRDefault="00994417" w:rsidP="00B518D4">
      <w:pPr>
        <w:pStyle w:val="Style30"/>
        <w:widowControl/>
        <w:numPr>
          <w:ilvl w:val="0"/>
          <w:numId w:val="2"/>
        </w:numPr>
        <w:tabs>
          <w:tab w:val="left" w:pos="355"/>
        </w:tabs>
        <w:spacing w:line="276" w:lineRule="auto"/>
        <w:ind w:left="355"/>
        <w:jc w:val="both"/>
        <w:rPr>
          <w:rFonts w:ascii="Arial" w:hAnsi="Arial" w:cs="Arial"/>
          <w:i/>
          <w:iCs/>
          <w:sz w:val="22"/>
          <w:szCs w:val="22"/>
        </w:rPr>
      </w:pPr>
      <w:r w:rsidRPr="00B518D4">
        <w:rPr>
          <w:rFonts w:ascii="Arial" w:hAnsi="Arial" w:cs="Arial"/>
          <w:sz w:val="22"/>
          <w:szCs w:val="22"/>
        </w:rPr>
        <w:t>Przedmiot zamówienia nie jest podzielony na zadania (części).</w:t>
      </w:r>
    </w:p>
    <w:p w14:paraId="01B16AD6" w14:textId="77777777" w:rsidR="00994417" w:rsidRPr="00B518D4" w:rsidRDefault="00994417" w:rsidP="00994417">
      <w:pPr>
        <w:pStyle w:val="Style24"/>
        <w:widowControl/>
        <w:tabs>
          <w:tab w:val="left" w:pos="355"/>
        </w:tabs>
        <w:spacing w:line="276" w:lineRule="auto"/>
        <w:ind w:firstLine="0"/>
        <w:rPr>
          <w:rFonts w:ascii="Arial" w:hAnsi="Arial" w:cs="Arial"/>
          <w:sz w:val="22"/>
          <w:szCs w:val="22"/>
        </w:rPr>
      </w:pPr>
    </w:p>
    <w:p w14:paraId="0E5C481F" w14:textId="77777777" w:rsidR="00994417" w:rsidRPr="00B518D4" w:rsidRDefault="00994417" w:rsidP="00994417">
      <w:pPr>
        <w:widowControl/>
        <w:autoSpaceDE/>
        <w:autoSpaceDN/>
        <w:adjustRightInd/>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IV</w:t>
      </w:r>
    </w:p>
    <w:p w14:paraId="05477F78" w14:textId="77777777" w:rsidR="00994417" w:rsidRPr="00B518D4" w:rsidRDefault="00994417" w:rsidP="00994417">
      <w:pPr>
        <w:pStyle w:val="Style36"/>
        <w:widowControl/>
        <w:tabs>
          <w:tab w:val="left" w:pos="346"/>
        </w:tabs>
        <w:spacing w:line="276" w:lineRule="auto"/>
        <w:jc w:val="center"/>
        <w:rPr>
          <w:rStyle w:val="FontStyle48"/>
          <w:rFonts w:ascii="Arial" w:hAnsi="Arial" w:cs="Arial"/>
          <w:sz w:val="22"/>
          <w:szCs w:val="22"/>
        </w:rPr>
      </w:pPr>
      <w:r w:rsidRPr="00B518D4">
        <w:rPr>
          <w:rStyle w:val="FontStyle48"/>
          <w:rFonts w:ascii="Arial" w:hAnsi="Arial" w:cs="Arial"/>
          <w:sz w:val="22"/>
          <w:szCs w:val="22"/>
        </w:rPr>
        <w:t>TERMIN WYKONANIA PRZEDMIOTU ZAMÓWIENIA</w:t>
      </w:r>
    </w:p>
    <w:p w14:paraId="22F1DD89" w14:textId="50F66BE3" w:rsidR="00994417" w:rsidRPr="00B518D4" w:rsidRDefault="00994417" w:rsidP="00994417">
      <w:pPr>
        <w:spacing w:line="276" w:lineRule="auto"/>
        <w:ind w:left="284"/>
        <w:jc w:val="both"/>
        <w:rPr>
          <w:rFonts w:ascii="Arial" w:eastAsia="Times New Roman" w:hAnsi="Arial" w:cs="Arial"/>
          <w:b/>
          <w:bCs/>
          <w:sz w:val="22"/>
          <w:szCs w:val="22"/>
        </w:rPr>
      </w:pPr>
      <w:r w:rsidRPr="00B518D4">
        <w:rPr>
          <w:rFonts w:ascii="Arial" w:eastAsia="Times New Roman" w:hAnsi="Arial" w:cs="Arial"/>
          <w:sz w:val="22"/>
          <w:szCs w:val="22"/>
        </w:rPr>
        <w:t xml:space="preserve">Termin wykonania zamówienia: </w:t>
      </w:r>
      <w:r w:rsidR="004B7569" w:rsidRPr="00B518D4">
        <w:rPr>
          <w:rFonts w:ascii="Arial" w:eastAsia="Times New Roman" w:hAnsi="Arial" w:cs="Arial"/>
          <w:sz w:val="22"/>
          <w:szCs w:val="22"/>
        </w:rPr>
        <w:t xml:space="preserve">od dnia podpisania umowy do dnia </w:t>
      </w:r>
      <w:r w:rsidR="008A1135" w:rsidRPr="00B518D4">
        <w:rPr>
          <w:rFonts w:ascii="Arial" w:eastAsia="Times New Roman" w:hAnsi="Arial" w:cs="Arial"/>
          <w:sz w:val="22"/>
          <w:szCs w:val="22"/>
        </w:rPr>
        <w:t>31.12.2022</w:t>
      </w:r>
      <w:r w:rsidR="000E0184">
        <w:rPr>
          <w:rFonts w:ascii="Arial" w:eastAsia="Times New Roman" w:hAnsi="Arial" w:cs="Arial"/>
          <w:sz w:val="22"/>
          <w:szCs w:val="22"/>
        </w:rPr>
        <w:t xml:space="preserve"> </w:t>
      </w:r>
      <w:r w:rsidR="008A1135" w:rsidRPr="00B518D4">
        <w:rPr>
          <w:rFonts w:ascii="Arial" w:eastAsia="Times New Roman" w:hAnsi="Arial" w:cs="Arial"/>
          <w:sz w:val="22"/>
          <w:szCs w:val="22"/>
        </w:rPr>
        <w:t xml:space="preserve">r. </w:t>
      </w:r>
    </w:p>
    <w:p w14:paraId="33CC9A6D" w14:textId="77777777" w:rsidR="00994417" w:rsidRPr="00B518D4"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4B4D1047" w14:textId="77777777" w:rsidR="00994417" w:rsidRPr="00B518D4" w:rsidRDefault="00994417" w:rsidP="00994417">
      <w:pPr>
        <w:pStyle w:val="Style36"/>
        <w:widowControl/>
        <w:tabs>
          <w:tab w:val="left" w:pos="346"/>
        </w:tabs>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V</w:t>
      </w:r>
    </w:p>
    <w:p w14:paraId="667654F9" w14:textId="77777777" w:rsidR="00994417" w:rsidRPr="00B518D4" w:rsidRDefault="00994417" w:rsidP="00994417">
      <w:pPr>
        <w:pStyle w:val="Style36"/>
        <w:widowControl/>
        <w:tabs>
          <w:tab w:val="left" w:pos="346"/>
        </w:tabs>
        <w:spacing w:line="276" w:lineRule="auto"/>
        <w:jc w:val="center"/>
        <w:rPr>
          <w:rFonts w:ascii="Arial" w:hAnsi="Arial" w:cs="Arial"/>
          <w:b/>
          <w:bCs/>
          <w:sz w:val="22"/>
          <w:szCs w:val="22"/>
        </w:rPr>
      </w:pPr>
      <w:r w:rsidRPr="00B518D4">
        <w:rPr>
          <w:rStyle w:val="FontStyle48"/>
          <w:rFonts w:ascii="Arial" w:hAnsi="Arial" w:cs="Arial"/>
          <w:sz w:val="22"/>
          <w:szCs w:val="22"/>
        </w:rPr>
        <w:t>WARUNKI UDZIAŁU W POSTĘPOWANIU. PODSTAWY WYKLUCZENIA</w:t>
      </w:r>
    </w:p>
    <w:p w14:paraId="64A6C4D9" w14:textId="77777777" w:rsidR="00994417" w:rsidRPr="00B518D4" w:rsidRDefault="00994417" w:rsidP="00994417">
      <w:pPr>
        <w:pStyle w:val="Style7"/>
        <w:widowControl/>
        <w:spacing w:line="276" w:lineRule="auto"/>
        <w:jc w:val="left"/>
        <w:rPr>
          <w:rStyle w:val="FontStyle48"/>
          <w:rFonts w:ascii="Arial" w:hAnsi="Arial" w:cs="Arial"/>
          <w:sz w:val="22"/>
          <w:szCs w:val="22"/>
        </w:rPr>
      </w:pPr>
      <w:r w:rsidRPr="00B518D4">
        <w:rPr>
          <w:rStyle w:val="FontStyle49"/>
          <w:rFonts w:ascii="Arial" w:hAnsi="Arial" w:cs="Arial"/>
          <w:b/>
          <w:bCs/>
          <w:sz w:val="22"/>
          <w:szCs w:val="22"/>
        </w:rPr>
        <w:t>1.</w:t>
      </w:r>
      <w:r w:rsidRPr="00B518D4">
        <w:rPr>
          <w:rStyle w:val="FontStyle49"/>
          <w:rFonts w:ascii="Arial" w:hAnsi="Arial" w:cs="Arial"/>
          <w:sz w:val="22"/>
          <w:szCs w:val="22"/>
        </w:rPr>
        <w:t xml:space="preserve"> </w:t>
      </w:r>
      <w:r w:rsidRPr="00B518D4">
        <w:rPr>
          <w:rStyle w:val="FontStyle48"/>
          <w:rFonts w:ascii="Arial" w:hAnsi="Arial" w:cs="Arial"/>
          <w:sz w:val="22"/>
          <w:szCs w:val="22"/>
        </w:rPr>
        <w:t>Warunki udziału w postępowaniu.</w:t>
      </w:r>
    </w:p>
    <w:p w14:paraId="6CDAA45A" w14:textId="77777777" w:rsidR="00994417" w:rsidRPr="00B518D4" w:rsidRDefault="00994417" w:rsidP="00994417">
      <w:pPr>
        <w:pStyle w:val="Style31"/>
        <w:widowControl/>
        <w:spacing w:line="276" w:lineRule="auto"/>
        <w:ind w:left="278"/>
        <w:rPr>
          <w:rStyle w:val="FontStyle49"/>
          <w:rFonts w:ascii="Arial" w:hAnsi="Arial" w:cs="Arial"/>
          <w:sz w:val="22"/>
          <w:szCs w:val="22"/>
        </w:rPr>
      </w:pPr>
      <w:r w:rsidRPr="00B518D4">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1AE003A3" w14:textId="77777777" w:rsidR="00994417" w:rsidRPr="00B518D4"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B518D4">
        <w:rPr>
          <w:rStyle w:val="FontStyle49"/>
          <w:rFonts w:ascii="Arial" w:hAnsi="Arial" w:cs="Arial"/>
          <w:sz w:val="22"/>
          <w:szCs w:val="22"/>
        </w:rPr>
        <w:t>sytuacji ekonomicznej lub finansowej,</w:t>
      </w:r>
    </w:p>
    <w:p w14:paraId="1EF85045" w14:textId="77777777" w:rsidR="00994417" w:rsidRPr="00B518D4"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B518D4">
        <w:rPr>
          <w:rStyle w:val="FontStyle49"/>
          <w:rFonts w:ascii="Arial" w:hAnsi="Arial" w:cs="Arial"/>
          <w:sz w:val="22"/>
          <w:szCs w:val="22"/>
        </w:rPr>
        <w:t>zdolności technicznej lub zawodowej,</w:t>
      </w:r>
    </w:p>
    <w:p w14:paraId="372C288E" w14:textId="77777777" w:rsidR="00994417" w:rsidRPr="00B518D4" w:rsidRDefault="00994417" w:rsidP="00994417">
      <w:pPr>
        <w:pStyle w:val="Style31"/>
        <w:widowControl/>
        <w:spacing w:line="276" w:lineRule="auto"/>
        <w:ind w:left="283"/>
        <w:rPr>
          <w:rStyle w:val="FontStyle49"/>
          <w:rFonts w:ascii="Arial" w:hAnsi="Arial" w:cs="Arial"/>
          <w:sz w:val="22"/>
          <w:szCs w:val="22"/>
        </w:rPr>
      </w:pPr>
      <w:r w:rsidRPr="00B518D4">
        <w:rPr>
          <w:rStyle w:val="FontStyle49"/>
          <w:rFonts w:ascii="Arial" w:hAnsi="Arial" w:cs="Arial"/>
          <w:sz w:val="22"/>
          <w:szCs w:val="22"/>
        </w:rPr>
        <w:t>określone w ogłoszeniu o zamówieniu oraz niniejszej specyfikacji  warunków zamówienia.</w:t>
      </w:r>
    </w:p>
    <w:p w14:paraId="341C9FFC" w14:textId="77777777" w:rsidR="00994417" w:rsidRPr="00B518D4" w:rsidRDefault="00994417" w:rsidP="00994417">
      <w:pPr>
        <w:pStyle w:val="Style31"/>
        <w:widowControl/>
        <w:spacing w:line="276" w:lineRule="auto"/>
        <w:ind w:left="283"/>
        <w:rPr>
          <w:rFonts w:ascii="Arial" w:hAnsi="Arial" w:cs="Arial"/>
          <w:sz w:val="22"/>
          <w:szCs w:val="22"/>
        </w:rPr>
      </w:pPr>
    </w:p>
    <w:p w14:paraId="49325C90" w14:textId="77777777" w:rsidR="00994417" w:rsidRPr="00B518D4" w:rsidRDefault="00994417" w:rsidP="00994417">
      <w:pPr>
        <w:pStyle w:val="Style20"/>
        <w:numPr>
          <w:ilvl w:val="0"/>
          <w:numId w:val="29"/>
        </w:numPr>
        <w:spacing w:line="276" w:lineRule="auto"/>
        <w:ind w:left="284" w:hanging="284"/>
        <w:rPr>
          <w:rFonts w:ascii="Arial" w:hAnsi="Arial" w:cs="Arial"/>
          <w:b/>
          <w:sz w:val="22"/>
          <w:szCs w:val="22"/>
        </w:rPr>
      </w:pPr>
      <w:r w:rsidRPr="00B518D4">
        <w:rPr>
          <w:rFonts w:ascii="Arial" w:hAnsi="Arial" w:cs="Arial"/>
          <w:b/>
          <w:sz w:val="22"/>
          <w:szCs w:val="22"/>
        </w:rPr>
        <w:t>Warunki udziału w postępowaniu są następujące:</w:t>
      </w:r>
    </w:p>
    <w:p w14:paraId="2C15EE3C" w14:textId="77777777" w:rsidR="00994417" w:rsidRPr="00B518D4" w:rsidRDefault="00994417" w:rsidP="00994417">
      <w:pPr>
        <w:pStyle w:val="Style20"/>
        <w:numPr>
          <w:ilvl w:val="1"/>
          <w:numId w:val="30"/>
        </w:numPr>
        <w:spacing w:line="276" w:lineRule="auto"/>
        <w:rPr>
          <w:rFonts w:ascii="Arial" w:hAnsi="Arial" w:cs="Arial"/>
          <w:bCs/>
          <w:sz w:val="22"/>
          <w:szCs w:val="22"/>
          <w:u w:val="single"/>
        </w:rPr>
      </w:pPr>
      <w:r w:rsidRPr="00B518D4">
        <w:rPr>
          <w:rFonts w:ascii="Arial" w:hAnsi="Arial" w:cs="Arial"/>
          <w:b/>
          <w:bCs/>
          <w:sz w:val="22"/>
          <w:szCs w:val="22"/>
        </w:rPr>
        <w:t>W zakresie sytuacji ekonomicznej lub finansowej</w:t>
      </w:r>
      <w:r w:rsidRPr="00B518D4">
        <w:rPr>
          <w:rFonts w:ascii="Arial" w:hAnsi="Arial" w:cs="Arial"/>
          <w:bCs/>
          <w:sz w:val="22"/>
          <w:szCs w:val="22"/>
        </w:rPr>
        <w:t xml:space="preserve"> Wykonawca musi wykazać, że:</w:t>
      </w:r>
    </w:p>
    <w:p w14:paraId="6061392E" w14:textId="0E1A628B" w:rsidR="00994417" w:rsidRPr="00B518D4"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B518D4">
        <w:rPr>
          <w:rStyle w:val="FontStyle49"/>
          <w:rFonts w:ascii="Arial" w:hAnsi="Arial" w:cs="Arial"/>
          <w:sz w:val="22"/>
          <w:szCs w:val="22"/>
        </w:rPr>
        <w:t xml:space="preserve">Posiada środki finansowe lub zdolność kredytową w wysokości nie mniejszej niż </w:t>
      </w:r>
      <w:r w:rsidR="00B518D4" w:rsidRPr="00CE3813">
        <w:rPr>
          <w:rStyle w:val="FontStyle49"/>
          <w:rFonts w:ascii="Arial" w:hAnsi="Arial" w:cs="Arial"/>
          <w:b/>
          <w:bCs/>
          <w:sz w:val="22"/>
          <w:szCs w:val="22"/>
        </w:rPr>
        <w:t>600</w:t>
      </w:r>
      <w:r w:rsidRPr="00CE3813">
        <w:rPr>
          <w:rStyle w:val="FontStyle48"/>
          <w:rFonts w:ascii="Arial" w:hAnsi="Arial" w:cs="Arial"/>
          <w:bCs w:val="0"/>
          <w:sz w:val="22"/>
          <w:szCs w:val="22"/>
        </w:rPr>
        <w:t>.000</w:t>
      </w:r>
      <w:r w:rsidRPr="00CE3813">
        <w:rPr>
          <w:rStyle w:val="FontStyle48"/>
          <w:rFonts w:ascii="Arial" w:hAnsi="Arial" w:cs="Arial"/>
          <w:sz w:val="22"/>
          <w:szCs w:val="22"/>
        </w:rPr>
        <w:t>,00 zł.</w:t>
      </w:r>
      <w:r w:rsidRPr="00B518D4">
        <w:rPr>
          <w:rStyle w:val="FontStyle48"/>
          <w:rFonts w:ascii="Arial" w:hAnsi="Arial" w:cs="Arial"/>
          <w:sz w:val="22"/>
          <w:szCs w:val="22"/>
        </w:rPr>
        <w:t xml:space="preserve"> </w:t>
      </w:r>
      <w:bookmarkStart w:id="11" w:name="_Hlk65791331"/>
      <w:r w:rsidRPr="00B518D4">
        <w:rPr>
          <w:rStyle w:val="FontStyle49"/>
          <w:rFonts w:ascii="Arial" w:hAnsi="Arial" w:cs="Arial"/>
          <w:sz w:val="22"/>
          <w:szCs w:val="22"/>
        </w:rPr>
        <w:t xml:space="preserve">(słownie: </w:t>
      </w:r>
      <w:r w:rsidR="00B518D4">
        <w:rPr>
          <w:rStyle w:val="FontStyle49"/>
          <w:rFonts w:ascii="Arial" w:hAnsi="Arial" w:cs="Arial"/>
          <w:sz w:val="22"/>
          <w:szCs w:val="22"/>
        </w:rPr>
        <w:t>sześćset</w:t>
      </w:r>
      <w:r w:rsidRPr="00B518D4">
        <w:rPr>
          <w:rStyle w:val="FontStyle49"/>
          <w:rFonts w:ascii="Arial" w:hAnsi="Arial" w:cs="Arial"/>
          <w:sz w:val="22"/>
          <w:szCs w:val="22"/>
        </w:rPr>
        <w:t xml:space="preserve"> tysięcy złotych, 00/100).</w:t>
      </w:r>
      <w:bookmarkEnd w:id="11"/>
    </w:p>
    <w:p w14:paraId="0CDB7B32" w14:textId="7115E36B" w:rsidR="00994417" w:rsidRPr="00B518D4"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B518D4">
        <w:rPr>
          <w:rFonts w:ascii="Arial" w:hAnsi="Arial" w:cs="Arial"/>
          <w:sz w:val="22"/>
          <w:szCs w:val="22"/>
        </w:rPr>
        <w:t xml:space="preserve">2.1.2 </w:t>
      </w:r>
      <w:bookmarkStart w:id="12" w:name="_Hlk83800725"/>
      <w:r w:rsidRPr="00B518D4">
        <w:rPr>
          <w:rFonts w:ascii="Arial" w:hAnsi="Arial" w:cs="Arial"/>
          <w:sz w:val="22"/>
          <w:szCs w:val="22"/>
        </w:rPr>
        <w:t>P</w:t>
      </w:r>
      <w:r w:rsidRPr="00B518D4">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00B518D4" w:rsidRPr="00CE3813">
        <w:rPr>
          <w:rFonts w:ascii="Arial" w:eastAsia="Times New Roman" w:hAnsi="Arial" w:cs="Arial"/>
          <w:b/>
          <w:bCs/>
          <w:sz w:val="22"/>
          <w:szCs w:val="22"/>
        </w:rPr>
        <w:t>600</w:t>
      </w:r>
      <w:r w:rsidRPr="00CE3813">
        <w:rPr>
          <w:rFonts w:ascii="Arial" w:eastAsia="Times New Roman" w:hAnsi="Arial" w:cs="Arial"/>
          <w:b/>
          <w:bCs/>
          <w:sz w:val="22"/>
          <w:szCs w:val="22"/>
        </w:rPr>
        <w:t>.000,00</w:t>
      </w:r>
      <w:r w:rsidRPr="00B518D4">
        <w:rPr>
          <w:rFonts w:ascii="Arial" w:eastAsia="Times New Roman" w:hAnsi="Arial" w:cs="Arial"/>
          <w:b/>
          <w:bCs/>
          <w:sz w:val="22"/>
          <w:szCs w:val="22"/>
        </w:rPr>
        <w:t xml:space="preserve"> zł </w:t>
      </w:r>
      <w:r w:rsidRPr="00B518D4">
        <w:rPr>
          <w:rFonts w:ascii="Arial" w:eastAsia="Times New Roman" w:hAnsi="Arial" w:cs="Arial"/>
          <w:sz w:val="22"/>
          <w:szCs w:val="22"/>
        </w:rPr>
        <w:t xml:space="preserve">(słownie: </w:t>
      </w:r>
      <w:r w:rsidR="000E0184">
        <w:rPr>
          <w:rFonts w:ascii="Arial" w:eastAsia="Times New Roman" w:hAnsi="Arial" w:cs="Arial"/>
          <w:sz w:val="22"/>
          <w:szCs w:val="22"/>
        </w:rPr>
        <w:t>sześćset</w:t>
      </w:r>
      <w:r w:rsidRPr="00B518D4">
        <w:rPr>
          <w:rFonts w:ascii="Arial" w:eastAsia="Times New Roman" w:hAnsi="Arial" w:cs="Arial"/>
          <w:sz w:val="22"/>
          <w:szCs w:val="22"/>
        </w:rPr>
        <w:t xml:space="preserve"> tysięcy złotych, 00/100). Wykonawca jest zobowiązany do posiadania polisy o podanej wyżej wartości w czasie obowiązywania umowy i w razie jej wygaśnięcia w trakcie umowy do odnowienia polisy i jej opłacenia.</w:t>
      </w:r>
    </w:p>
    <w:bookmarkEnd w:id="12"/>
    <w:p w14:paraId="5B11ECB4" w14:textId="77777777" w:rsidR="00994417" w:rsidRPr="00B518D4"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B518D4">
        <w:rPr>
          <w:rFonts w:ascii="Arial" w:hAnsi="Arial" w:cs="Arial"/>
          <w:bCs/>
          <w:sz w:val="22"/>
          <w:szCs w:val="22"/>
        </w:rPr>
        <w:t>2.1.3. W przypadku Wykonawców składających wspólną ofertę warunki określone w pkt 2.1.1.i 2.1.2. niniejszego rozdziału SWZ mogą być spełnione łącznie.</w:t>
      </w:r>
    </w:p>
    <w:p w14:paraId="59B2906D" w14:textId="77777777" w:rsidR="00994417" w:rsidRPr="00B518D4" w:rsidRDefault="00994417" w:rsidP="00994417">
      <w:pPr>
        <w:pStyle w:val="Style20"/>
        <w:numPr>
          <w:ilvl w:val="1"/>
          <w:numId w:val="30"/>
        </w:numPr>
        <w:spacing w:line="276" w:lineRule="auto"/>
        <w:rPr>
          <w:rFonts w:ascii="Arial" w:hAnsi="Arial" w:cs="Arial"/>
          <w:bCs/>
          <w:sz w:val="22"/>
          <w:szCs w:val="22"/>
        </w:rPr>
      </w:pPr>
      <w:r w:rsidRPr="00B518D4">
        <w:rPr>
          <w:rFonts w:ascii="Arial" w:hAnsi="Arial" w:cs="Arial"/>
          <w:b/>
          <w:bCs/>
          <w:sz w:val="22"/>
          <w:szCs w:val="22"/>
        </w:rPr>
        <w:t>W zakresie zdolności technicznej lub zawodowej Wykonawca musi wykazać</w:t>
      </w:r>
    </w:p>
    <w:p w14:paraId="4BD8B56A" w14:textId="3C0C5F86" w:rsidR="008A1135" w:rsidRPr="000B1D8D" w:rsidRDefault="00994417" w:rsidP="000B1D8D">
      <w:pPr>
        <w:pStyle w:val="Style20"/>
        <w:widowControl/>
        <w:numPr>
          <w:ilvl w:val="0"/>
          <w:numId w:val="69"/>
        </w:numPr>
        <w:tabs>
          <w:tab w:val="left" w:pos="250"/>
          <w:tab w:val="left" w:pos="993"/>
          <w:tab w:val="left" w:pos="1843"/>
        </w:tabs>
        <w:spacing w:line="276" w:lineRule="auto"/>
        <w:rPr>
          <w:rStyle w:val="FontStyle49"/>
          <w:rFonts w:ascii="Arial" w:hAnsi="Arial" w:cs="Arial"/>
          <w:sz w:val="22"/>
          <w:szCs w:val="22"/>
        </w:rPr>
      </w:pPr>
      <w:r w:rsidRPr="00B518D4">
        <w:rPr>
          <w:rStyle w:val="FontStyle49"/>
          <w:rFonts w:ascii="Arial" w:hAnsi="Arial" w:cs="Arial"/>
          <w:sz w:val="22"/>
          <w:szCs w:val="22"/>
        </w:rPr>
        <w:t xml:space="preserve">że w okresie ostatnich 3 lat przed upływem terminu składania ofert, a jeżeli okres prowadzenia działalności jest krótszy - w tym okresie, wykonał należycie, (a w przypadku świadczeń okresowych lub o charakterze ciągłym również wykonuje należycie), co </w:t>
      </w:r>
      <w:r w:rsidRPr="00AC42EE">
        <w:rPr>
          <w:rStyle w:val="FontStyle49"/>
          <w:rFonts w:ascii="Arial" w:hAnsi="Arial" w:cs="Arial"/>
          <w:sz w:val="22"/>
          <w:szCs w:val="22"/>
        </w:rPr>
        <w:t>najmniej</w:t>
      </w:r>
      <w:r w:rsidRPr="000B1D8D">
        <w:rPr>
          <w:rStyle w:val="FontStyle49"/>
          <w:rFonts w:ascii="Arial" w:hAnsi="Arial" w:cs="Arial"/>
          <w:sz w:val="22"/>
          <w:szCs w:val="22"/>
        </w:rPr>
        <w:t xml:space="preserve"> </w:t>
      </w:r>
      <w:r w:rsidR="008A1135" w:rsidRPr="000B1D8D">
        <w:rPr>
          <w:rStyle w:val="FontStyle49"/>
          <w:rFonts w:ascii="Arial" w:hAnsi="Arial" w:cs="Arial"/>
          <w:sz w:val="22"/>
          <w:szCs w:val="22"/>
        </w:rPr>
        <w:t xml:space="preserve">dwóch usług w zakresie naprawy przekładni hydrodynamicznej typu T211re.4 , o wartości usług minimum </w:t>
      </w:r>
      <w:r w:rsidR="000E18BE" w:rsidRPr="000B1D8D">
        <w:rPr>
          <w:rStyle w:val="FontStyle49"/>
          <w:rFonts w:ascii="Arial" w:hAnsi="Arial" w:cs="Arial"/>
          <w:sz w:val="22"/>
          <w:szCs w:val="22"/>
        </w:rPr>
        <w:t>2</w:t>
      </w:r>
      <w:r w:rsidR="000E18BE">
        <w:rPr>
          <w:rStyle w:val="FontStyle49"/>
          <w:rFonts w:ascii="Arial" w:hAnsi="Arial" w:cs="Arial"/>
          <w:sz w:val="22"/>
          <w:szCs w:val="22"/>
        </w:rPr>
        <w:t>50</w:t>
      </w:r>
      <w:r w:rsidR="008A1135" w:rsidRPr="000B1D8D">
        <w:rPr>
          <w:rStyle w:val="FontStyle49"/>
          <w:rFonts w:ascii="Arial" w:hAnsi="Arial" w:cs="Arial"/>
          <w:sz w:val="22"/>
          <w:szCs w:val="22"/>
        </w:rPr>
        <w:t xml:space="preserve">.000,00 zł </w:t>
      </w:r>
      <w:r w:rsidR="000E0184" w:rsidRPr="000B1D8D">
        <w:rPr>
          <w:rStyle w:val="FontStyle49"/>
          <w:rFonts w:ascii="Arial" w:hAnsi="Arial" w:cs="Arial"/>
          <w:sz w:val="22"/>
          <w:szCs w:val="22"/>
        </w:rPr>
        <w:t xml:space="preserve">(słownie: dwieście </w:t>
      </w:r>
      <w:r w:rsidR="000E18BE">
        <w:rPr>
          <w:rStyle w:val="FontStyle49"/>
          <w:rFonts w:ascii="Arial" w:hAnsi="Arial" w:cs="Arial"/>
          <w:sz w:val="22"/>
          <w:szCs w:val="22"/>
        </w:rPr>
        <w:t xml:space="preserve">pięćdziesiąt </w:t>
      </w:r>
      <w:r w:rsidR="000E0184" w:rsidRPr="000B1D8D">
        <w:rPr>
          <w:rStyle w:val="FontStyle49"/>
          <w:rFonts w:ascii="Arial" w:hAnsi="Arial" w:cs="Arial"/>
          <w:sz w:val="22"/>
          <w:szCs w:val="22"/>
        </w:rPr>
        <w:t xml:space="preserve">tysięcy złotych, 00/100) </w:t>
      </w:r>
      <w:r w:rsidR="008A1135" w:rsidRPr="000B1D8D">
        <w:rPr>
          <w:rStyle w:val="FontStyle49"/>
          <w:rFonts w:ascii="Arial" w:hAnsi="Arial" w:cs="Arial"/>
          <w:sz w:val="22"/>
          <w:szCs w:val="22"/>
        </w:rPr>
        <w:t xml:space="preserve">netto każda. </w:t>
      </w:r>
    </w:p>
    <w:p w14:paraId="0C72CBF1" w14:textId="4DAE2AFC" w:rsidR="00AC42EE" w:rsidRPr="000B1D8D" w:rsidRDefault="00AC42EE" w:rsidP="000B1D8D">
      <w:pPr>
        <w:pStyle w:val="Style20"/>
        <w:widowControl/>
        <w:numPr>
          <w:ilvl w:val="0"/>
          <w:numId w:val="69"/>
        </w:numPr>
        <w:tabs>
          <w:tab w:val="left" w:pos="250"/>
          <w:tab w:val="left" w:pos="993"/>
          <w:tab w:val="left" w:pos="1843"/>
        </w:tabs>
        <w:spacing w:line="276" w:lineRule="auto"/>
        <w:rPr>
          <w:rStyle w:val="FontStyle49"/>
          <w:rFonts w:ascii="Arial" w:hAnsi="Arial" w:cs="Arial"/>
          <w:sz w:val="22"/>
          <w:szCs w:val="22"/>
        </w:rPr>
      </w:pPr>
      <w:r w:rsidRPr="000B1D8D">
        <w:rPr>
          <w:rStyle w:val="FontStyle49"/>
          <w:rFonts w:ascii="Arial" w:hAnsi="Arial" w:cs="Arial"/>
          <w:sz w:val="22"/>
          <w:szCs w:val="22"/>
        </w:rPr>
        <w:t>że</w:t>
      </w:r>
      <w:r w:rsidR="00DF2C66">
        <w:rPr>
          <w:rStyle w:val="FontStyle49"/>
          <w:rFonts w:ascii="Arial" w:hAnsi="Arial" w:cs="Arial"/>
          <w:sz w:val="22"/>
          <w:szCs w:val="22"/>
        </w:rPr>
        <w:t xml:space="preserve"> dysponuje stanowiskiem testowym</w:t>
      </w:r>
      <w:r w:rsidRPr="000B1D8D">
        <w:rPr>
          <w:rStyle w:val="FontStyle49"/>
          <w:rFonts w:ascii="Arial" w:hAnsi="Arial" w:cs="Arial"/>
          <w:sz w:val="22"/>
          <w:szCs w:val="22"/>
        </w:rPr>
        <w:t xml:space="preserve"> umożliwiając</w:t>
      </w:r>
      <w:r w:rsidR="00DF2C66">
        <w:rPr>
          <w:rStyle w:val="FontStyle49"/>
          <w:rFonts w:ascii="Arial" w:hAnsi="Arial" w:cs="Arial"/>
          <w:sz w:val="22"/>
          <w:szCs w:val="22"/>
        </w:rPr>
        <w:t>ym</w:t>
      </w:r>
      <w:r w:rsidRPr="000B1D8D">
        <w:rPr>
          <w:rStyle w:val="FontStyle49"/>
          <w:rFonts w:ascii="Arial" w:hAnsi="Arial" w:cs="Arial"/>
          <w:sz w:val="22"/>
          <w:szCs w:val="22"/>
        </w:rPr>
        <w:t xml:space="preserve"> sprawdzenie przekładni typu T211re.4 + KB190 + HA po naprawie pod pełnym (100%) obciążeniem obejmującym także sprawdzenie pracy </w:t>
      </w:r>
      <w:proofErr w:type="spellStart"/>
      <w:r w:rsidRPr="000B1D8D">
        <w:rPr>
          <w:rStyle w:val="FontStyle49"/>
          <w:rFonts w:ascii="Arial" w:hAnsi="Arial" w:cs="Arial"/>
          <w:sz w:val="22"/>
          <w:szCs w:val="22"/>
        </w:rPr>
        <w:t>retardera</w:t>
      </w:r>
      <w:proofErr w:type="spellEnd"/>
      <w:r w:rsidRPr="000B1D8D">
        <w:rPr>
          <w:rStyle w:val="FontStyle49"/>
          <w:rFonts w:ascii="Arial" w:hAnsi="Arial" w:cs="Arial"/>
          <w:sz w:val="22"/>
          <w:szCs w:val="22"/>
        </w:rPr>
        <w:t xml:space="preserve"> oraz wykonanie wydruków z</w:t>
      </w:r>
      <w:r w:rsidR="00721E48" w:rsidRPr="000B1D8D">
        <w:rPr>
          <w:rStyle w:val="FontStyle49"/>
          <w:rFonts w:ascii="Arial" w:hAnsi="Arial" w:cs="Arial"/>
          <w:sz w:val="22"/>
          <w:szCs w:val="22"/>
        </w:rPr>
        <w:t> </w:t>
      </w:r>
      <w:r w:rsidRPr="000B1D8D">
        <w:rPr>
          <w:rStyle w:val="FontStyle49"/>
          <w:rFonts w:ascii="Arial" w:hAnsi="Arial" w:cs="Arial"/>
          <w:sz w:val="22"/>
          <w:szCs w:val="22"/>
        </w:rPr>
        <w:t>przebiegu przeprowadzonych prób</w:t>
      </w:r>
      <w:r w:rsidR="002D0FDB" w:rsidRPr="000B1D8D">
        <w:rPr>
          <w:rStyle w:val="FontStyle49"/>
          <w:rFonts w:ascii="Arial" w:hAnsi="Arial" w:cs="Arial"/>
          <w:sz w:val="22"/>
          <w:szCs w:val="22"/>
        </w:rPr>
        <w:t>.</w:t>
      </w:r>
    </w:p>
    <w:p w14:paraId="381BEBC1" w14:textId="77A553E1" w:rsidR="000E0184" w:rsidRPr="00B518D4" w:rsidRDefault="00994417" w:rsidP="008A1135">
      <w:pPr>
        <w:pStyle w:val="Style31"/>
        <w:widowControl/>
        <w:spacing w:line="276" w:lineRule="auto"/>
        <w:ind w:left="709"/>
        <w:rPr>
          <w:rFonts w:ascii="Arial" w:eastAsia="Times New Roman" w:hAnsi="Arial" w:cs="Arial"/>
          <w:bCs/>
          <w:sz w:val="22"/>
          <w:szCs w:val="22"/>
        </w:rPr>
      </w:pPr>
      <w:r w:rsidRPr="00B518D4">
        <w:rPr>
          <w:rFonts w:ascii="Arial" w:eastAsia="Times New Roman" w:hAnsi="Arial" w:cs="Arial"/>
          <w:bCs/>
          <w:sz w:val="22"/>
          <w:szCs w:val="22"/>
        </w:rPr>
        <w:t xml:space="preserve">W odniesieniu do warunku określonego  w pkt 2.2 niniejszego rozdziału SWZ Wykonawcy wspólnie ubiegający się o udzielenie zamówienia mogą polegać na zdolnościach tych z wykonawców, którzy wykonają usługę, do realizacji których te zdolności są wymagane. Wykonawcy wspólnie ubiegający się o udzielenie zamówienia </w:t>
      </w:r>
      <w:r w:rsidRPr="00B518D4">
        <w:rPr>
          <w:rFonts w:ascii="Arial" w:eastAsia="Times New Roman" w:hAnsi="Arial" w:cs="Arial"/>
          <w:bCs/>
          <w:sz w:val="22"/>
          <w:szCs w:val="22"/>
        </w:rPr>
        <w:lastRenderedPageBreak/>
        <w:t>dołączają do oferty oświadczenie, z którego wynikać będzie, które usługi wykonają poszczególni Wykonawcy.</w:t>
      </w:r>
    </w:p>
    <w:p w14:paraId="29A970C5" w14:textId="77777777" w:rsidR="00994417" w:rsidRPr="00B518D4" w:rsidRDefault="00994417" w:rsidP="00994417">
      <w:pPr>
        <w:pStyle w:val="Style31"/>
        <w:widowControl/>
        <w:spacing w:line="276" w:lineRule="auto"/>
        <w:ind w:left="1128"/>
        <w:rPr>
          <w:rStyle w:val="FontStyle48"/>
          <w:rFonts w:ascii="Arial" w:hAnsi="Arial" w:cs="Arial"/>
          <w:b w:val="0"/>
          <w:sz w:val="22"/>
          <w:szCs w:val="22"/>
        </w:rPr>
      </w:pPr>
    </w:p>
    <w:p w14:paraId="64581120" w14:textId="77777777" w:rsidR="00994417" w:rsidRPr="00B518D4"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B518D4">
        <w:rPr>
          <w:rFonts w:ascii="Arial" w:hAnsi="Arial" w:cs="Arial"/>
          <w:b/>
          <w:sz w:val="22"/>
          <w:szCs w:val="22"/>
        </w:rPr>
        <w:t xml:space="preserve">Podstawy wykluczenia Wykonawców </w:t>
      </w:r>
    </w:p>
    <w:p w14:paraId="2195F77B" w14:textId="77777777" w:rsidR="00994417" w:rsidRPr="00B518D4" w:rsidRDefault="00994417" w:rsidP="00994417">
      <w:pPr>
        <w:widowControl/>
        <w:autoSpaceDE/>
        <w:autoSpaceDN/>
        <w:adjustRightInd/>
        <w:spacing w:line="276" w:lineRule="auto"/>
        <w:ind w:left="284"/>
        <w:contextualSpacing/>
        <w:jc w:val="both"/>
        <w:rPr>
          <w:rFonts w:ascii="Arial" w:hAnsi="Arial" w:cs="Arial"/>
          <w:sz w:val="22"/>
          <w:szCs w:val="22"/>
        </w:rPr>
      </w:pPr>
      <w:r w:rsidRPr="00B518D4">
        <w:rPr>
          <w:rFonts w:ascii="Arial" w:hAnsi="Arial" w:cs="Arial"/>
          <w:bCs/>
          <w:sz w:val="22"/>
          <w:szCs w:val="22"/>
        </w:rPr>
        <w:t>Z niniejszego postępowania o udzielenie zamówienia wyklucza się Wykonawcę,</w:t>
      </w:r>
      <w:r w:rsidRPr="00B518D4">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3" w:name="_Hlk64215112"/>
      <w:r w:rsidRPr="00B518D4">
        <w:rPr>
          <w:rFonts w:ascii="Arial" w:hAnsi="Arial" w:cs="Arial"/>
          <w:sz w:val="22"/>
          <w:szCs w:val="22"/>
        </w:rPr>
        <w:t>przypadku, o którym mowa w art. 108 ust. 1 pkt 2 PZP, jeżeli osoba, o której mowa w tym przepisie została skazana za przestępstwo wymienione w art. 108 ust. 1 pkt 1 lit. h PZP</w:t>
      </w:r>
      <w:bookmarkEnd w:id="13"/>
      <w:r w:rsidRPr="00B518D4">
        <w:rPr>
          <w:rFonts w:ascii="Arial" w:hAnsi="Arial" w:cs="Arial"/>
          <w:sz w:val="22"/>
          <w:szCs w:val="22"/>
        </w:rPr>
        <w:t>):</w:t>
      </w:r>
    </w:p>
    <w:p w14:paraId="1143F105" w14:textId="77777777" w:rsidR="00994417" w:rsidRPr="00B518D4" w:rsidRDefault="00994417" w:rsidP="00994417">
      <w:pPr>
        <w:pStyle w:val="Style20"/>
        <w:numPr>
          <w:ilvl w:val="1"/>
          <w:numId w:val="28"/>
        </w:numPr>
        <w:spacing w:line="276" w:lineRule="auto"/>
        <w:ind w:left="709" w:hanging="425"/>
        <w:rPr>
          <w:rFonts w:ascii="Arial" w:eastAsia="Times New Roman" w:hAnsi="Arial" w:cs="Arial"/>
          <w:sz w:val="22"/>
          <w:szCs w:val="22"/>
        </w:rPr>
      </w:pPr>
      <w:r w:rsidRPr="00B518D4">
        <w:rPr>
          <w:rFonts w:ascii="Arial" w:eastAsia="Times New Roman" w:hAnsi="Arial" w:cs="Arial"/>
          <w:sz w:val="22"/>
          <w:szCs w:val="22"/>
        </w:rPr>
        <w:t>będącego osobą fizyczną, którego prawomocnie skazano za przestępstwo:</w:t>
      </w:r>
    </w:p>
    <w:p w14:paraId="7681FD4B" w14:textId="77777777" w:rsidR="00994417" w:rsidRPr="00B518D4" w:rsidRDefault="00994417" w:rsidP="00994417">
      <w:pPr>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DF1417" w14:textId="77777777" w:rsidR="00994417" w:rsidRPr="00B518D4" w:rsidRDefault="00994417" w:rsidP="00994417">
      <w:pPr>
        <w:spacing w:line="276" w:lineRule="auto"/>
        <w:ind w:left="1134" w:hanging="425"/>
        <w:jc w:val="both"/>
        <w:rPr>
          <w:rFonts w:ascii="Arial" w:eastAsia="Times New Roman" w:hAnsi="Arial" w:cs="Arial"/>
          <w:sz w:val="22"/>
          <w:szCs w:val="22"/>
        </w:rPr>
      </w:pPr>
      <w:r w:rsidRPr="00B518D4">
        <w:rPr>
          <w:rFonts w:ascii="Arial" w:eastAsia="Times New Roman" w:hAnsi="Arial" w:cs="Arial"/>
          <w:sz w:val="22"/>
          <w:szCs w:val="22"/>
        </w:rPr>
        <w:t>b) handlu ludźmi, o którym mowa w art. 189a Kodeksu karnego,</w:t>
      </w:r>
    </w:p>
    <w:p w14:paraId="46061898" w14:textId="23FCDF66" w:rsidR="007F2732" w:rsidRDefault="00994417" w:rsidP="00994417">
      <w:pPr>
        <w:spacing w:line="276" w:lineRule="auto"/>
        <w:ind w:left="993" w:hanging="284"/>
        <w:jc w:val="both"/>
        <w:rPr>
          <w:rFonts w:ascii="Arial" w:hAnsi="Arial" w:cs="Arial"/>
          <w:sz w:val="22"/>
          <w:szCs w:val="22"/>
        </w:rPr>
      </w:pPr>
      <w:r w:rsidRPr="00B518D4">
        <w:rPr>
          <w:rFonts w:ascii="Arial" w:eastAsia="Times New Roman" w:hAnsi="Arial" w:cs="Arial"/>
          <w:sz w:val="22"/>
          <w:szCs w:val="22"/>
        </w:rPr>
        <w:t xml:space="preserve">c) </w:t>
      </w:r>
      <w:r w:rsidR="00D67AE1" w:rsidRPr="007F2732">
        <w:rPr>
          <w:rFonts w:ascii="Arial" w:hAnsi="Arial" w:cs="Arial"/>
          <w:sz w:val="22"/>
          <w:szCs w:val="22"/>
        </w:rPr>
        <w:t xml:space="preserve">o którym mowa w </w:t>
      </w:r>
      <w:hyperlink r:id="rId10" w:history="1">
        <w:r w:rsidR="00D67AE1" w:rsidRPr="007F2732">
          <w:rPr>
            <w:rFonts w:ascii="Arial" w:hAnsi="Arial" w:cs="Arial"/>
            <w:sz w:val="22"/>
            <w:szCs w:val="22"/>
            <w:u w:val="single"/>
          </w:rPr>
          <w:t>art. 228-230a</w:t>
        </w:r>
      </w:hyperlink>
      <w:r w:rsidR="00D67AE1" w:rsidRPr="007F2732">
        <w:rPr>
          <w:rFonts w:ascii="Arial" w:hAnsi="Arial" w:cs="Arial"/>
          <w:sz w:val="22"/>
          <w:szCs w:val="22"/>
        </w:rPr>
        <w:t xml:space="preserve">, </w:t>
      </w:r>
      <w:hyperlink r:id="rId11" w:history="1">
        <w:r w:rsidR="00D67AE1" w:rsidRPr="007F2732">
          <w:rPr>
            <w:rFonts w:ascii="Arial" w:hAnsi="Arial" w:cs="Arial"/>
            <w:sz w:val="22"/>
            <w:szCs w:val="22"/>
            <w:u w:val="single"/>
          </w:rPr>
          <w:t>art. 250a</w:t>
        </w:r>
      </w:hyperlink>
      <w:r w:rsidR="00D67AE1" w:rsidRPr="007F2732">
        <w:rPr>
          <w:rFonts w:ascii="Arial" w:hAnsi="Arial" w:cs="Arial"/>
          <w:sz w:val="22"/>
          <w:szCs w:val="22"/>
        </w:rPr>
        <w:t xml:space="preserve"> Kodeksu karnego, w </w:t>
      </w:r>
      <w:hyperlink r:id="rId12" w:history="1">
        <w:r w:rsidR="00D67AE1" w:rsidRPr="007F2732">
          <w:rPr>
            <w:rFonts w:ascii="Arial" w:hAnsi="Arial" w:cs="Arial"/>
            <w:sz w:val="22"/>
            <w:szCs w:val="22"/>
            <w:u w:val="single"/>
          </w:rPr>
          <w:t>art. 46-48</w:t>
        </w:r>
      </w:hyperlink>
      <w:r w:rsidR="00D67AE1" w:rsidRPr="007F2732">
        <w:rPr>
          <w:rFonts w:ascii="Arial" w:hAnsi="Arial" w:cs="Arial"/>
          <w:sz w:val="22"/>
          <w:szCs w:val="22"/>
        </w:rPr>
        <w:t xml:space="preserve"> ustawy z dnia 25 czerwca 2010 r. o sporcie (Dz. U. z 2020 r. poz. 1133 oraz z 2021 r. poz. 2054) lub w </w:t>
      </w:r>
      <w:hyperlink r:id="rId13" w:history="1">
        <w:r w:rsidR="00D67AE1" w:rsidRPr="007F2732">
          <w:rPr>
            <w:rFonts w:ascii="Arial" w:hAnsi="Arial" w:cs="Arial"/>
            <w:sz w:val="22"/>
            <w:szCs w:val="22"/>
            <w:u w:val="single"/>
          </w:rPr>
          <w:t>art. 54 ust. 1-4</w:t>
        </w:r>
      </w:hyperlink>
      <w:r w:rsidR="00D67AE1" w:rsidRPr="007F2732">
        <w:rPr>
          <w:rFonts w:ascii="Arial" w:hAnsi="Arial" w:cs="Arial"/>
          <w:sz w:val="22"/>
          <w:szCs w:val="22"/>
        </w:rPr>
        <w:t xml:space="preserve"> ustawy z dnia 12 maja 2011 r. o refundacji leków, środków spożywczych specjalnego przeznaczenia żywieniowego oraz wyrobów medycznych (Dz. U. z 2021 r. poz. 523, 1292, 1559 i 2054)</w:t>
      </w:r>
      <w:r w:rsidR="007F2732">
        <w:rPr>
          <w:rFonts w:ascii="Arial" w:hAnsi="Arial" w:cs="Arial"/>
          <w:sz w:val="22"/>
          <w:szCs w:val="22"/>
        </w:rPr>
        <w:t>,</w:t>
      </w:r>
    </w:p>
    <w:p w14:paraId="74DC0CC5" w14:textId="72EA5CF4" w:rsidR="00994417" w:rsidRPr="00B518D4" w:rsidRDefault="00994417" w:rsidP="00994417">
      <w:pPr>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B518D4">
          <w:rPr>
            <w:rFonts w:ascii="Arial" w:eastAsia="Times New Roman" w:hAnsi="Arial" w:cs="Arial"/>
            <w:sz w:val="22"/>
            <w:szCs w:val="22"/>
          </w:rPr>
          <w:t>art. 165a</w:t>
        </w:r>
      </w:hyperlink>
      <w:r w:rsidRPr="00B518D4">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B518D4">
          <w:rPr>
            <w:rFonts w:ascii="Arial" w:eastAsia="Times New Roman" w:hAnsi="Arial" w:cs="Arial"/>
            <w:sz w:val="22"/>
            <w:szCs w:val="22"/>
          </w:rPr>
          <w:t>art. 299</w:t>
        </w:r>
      </w:hyperlink>
      <w:r w:rsidRPr="00B518D4">
        <w:rPr>
          <w:rFonts w:ascii="Arial" w:eastAsia="Times New Roman" w:hAnsi="Arial" w:cs="Arial"/>
          <w:sz w:val="22"/>
          <w:szCs w:val="22"/>
        </w:rPr>
        <w:t xml:space="preserve"> Kodeksu karnego,</w:t>
      </w:r>
    </w:p>
    <w:p w14:paraId="38E2C5D2" w14:textId="77777777" w:rsidR="00994417" w:rsidRPr="00B518D4" w:rsidRDefault="00994417" w:rsidP="00994417">
      <w:pPr>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 xml:space="preserve">e) o charakterze terrorystycznym, o którym mowa w </w:t>
      </w:r>
      <w:hyperlink r:id="rId16" w:anchor="/document/16798683?unitId=art(115)par(20)&amp;cm=DOCUMENT" w:history="1">
        <w:r w:rsidRPr="00B518D4">
          <w:rPr>
            <w:rFonts w:ascii="Arial" w:eastAsia="Times New Roman" w:hAnsi="Arial" w:cs="Arial"/>
            <w:sz w:val="22"/>
            <w:szCs w:val="22"/>
          </w:rPr>
          <w:t>art. 115 § 20</w:t>
        </w:r>
      </w:hyperlink>
      <w:r w:rsidRPr="00B518D4">
        <w:rPr>
          <w:rFonts w:ascii="Arial" w:eastAsia="Times New Roman" w:hAnsi="Arial" w:cs="Arial"/>
          <w:sz w:val="22"/>
          <w:szCs w:val="22"/>
        </w:rPr>
        <w:t xml:space="preserve"> Kodeksu karnego, lub mające na celu popełnienie tego przestępstwa,</w:t>
      </w:r>
    </w:p>
    <w:p w14:paraId="6ECBE4A0" w14:textId="77777777" w:rsidR="00994417" w:rsidRPr="00B518D4" w:rsidRDefault="00994417" w:rsidP="00994417">
      <w:pPr>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B518D4">
          <w:rPr>
            <w:rFonts w:ascii="Arial" w:eastAsia="Times New Roman" w:hAnsi="Arial" w:cs="Arial"/>
            <w:sz w:val="22"/>
            <w:szCs w:val="22"/>
          </w:rPr>
          <w:t>art. 9 ust. 2</w:t>
        </w:r>
      </w:hyperlink>
      <w:r w:rsidRPr="00B518D4">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zm.),</w:t>
      </w:r>
    </w:p>
    <w:p w14:paraId="12B884C0" w14:textId="56056E1F" w:rsidR="00994417" w:rsidRPr="00B518D4" w:rsidRDefault="00994417" w:rsidP="00405A40">
      <w:pPr>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 xml:space="preserve">g) przeciwko obrotowi gospodarczemu, o których mowa w </w:t>
      </w:r>
      <w:hyperlink r:id="rId18" w:anchor="/document/16798683?unitId=art(296)&amp;cm=DOCUMENT" w:history="1">
        <w:r w:rsidRPr="00B518D4">
          <w:rPr>
            <w:rFonts w:ascii="Arial" w:eastAsia="Times New Roman" w:hAnsi="Arial" w:cs="Arial"/>
            <w:sz w:val="22"/>
            <w:szCs w:val="22"/>
          </w:rPr>
          <w:t>art. 296-307</w:t>
        </w:r>
      </w:hyperlink>
      <w:r w:rsidRPr="00B518D4">
        <w:rPr>
          <w:rFonts w:ascii="Arial" w:eastAsia="Times New Roman" w:hAnsi="Arial" w:cs="Arial"/>
          <w:sz w:val="22"/>
          <w:szCs w:val="22"/>
        </w:rPr>
        <w:t xml:space="preserve"> Kodeksu karnego, przestępstwo oszustwa, o którym mowa w </w:t>
      </w:r>
      <w:hyperlink r:id="rId19" w:anchor="/document/16798683?unitId=art(286)&amp;cm=DOCUMENT" w:history="1">
        <w:r w:rsidRPr="00B518D4">
          <w:rPr>
            <w:rFonts w:ascii="Arial" w:eastAsia="Times New Roman" w:hAnsi="Arial" w:cs="Arial"/>
            <w:sz w:val="22"/>
            <w:szCs w:val="22"/>
          </w:rPr>
          <w:t>art. 286</w:t>
        </w:r>
      </w:hyperlink>
      <w:r w:rsidRPr="00B518D4">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B518D4">
          <w:rPr>
            <w:rFonts w:ascii="Arial" w:eastAsia="Times New Roman" w:hAnsi="Arial" w:cs="Arial"/>
            <w:sz w:val="22"/>
            <w:szCs w:val="22"/>
          </w:rPr>
          <w:t>art. 270-277d</w:t>
        </w:r>
      </w:hyperlink>
      <w:r w:rsidRPr="00B518D4">
        <w:rPr>
          <w:rFonts w:ascii="Arial" w:eastAsia="Times New Roman" w:hAnsi="Arial" w:cs="Arial"/>
          <w:sz w:val="22"/>
          <w:szCs w:val="22"/>
        </w:rPr>
        <w:t xml:space="preserve"> Kodeksu karnego, lub przestępstwo skarbowe,</w:t>
      </w:r>
      <w:r w:rsidR="00405A40">
        <w:rPr>
          <w:rFonts w:ascii="Arial" w:eastAsia="Times New Roman" w:hAnsi="Arial" w:cs="Arial"/>
          <w:sz w:val="22"/>
          <w:szCs w:val="22"/>
        </w:rPr>
        <w:t xml:space="preserve"> </w:t>
      </w:r>
      <w:r w:rsidRPr="00B518D4">
        <w:rPr>
          <w:rFonts w:ascii="Arial" w:eastAsia="Times New Roman" w:hAnsi="Arial" w:cs="Arial"/>
          <w:sz w:val="22"/>
          <w:szCs w:val="22"/>
        </w:rPr>
        <w:t>- lub za odpowiedni czyn zabroniony określony w przepisach prawa obcego;</w:t>
      </w:r>
    </w:p>
    <w:p w14:paraId="4BC9770A"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AE8AACE"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1AED5118"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wobec którego prawomocnie orzeczono zakaz ubiegania się o zamówienia publiczne;</w:t>
      </w:r>
    </w:p>
    <w:p w14:paraId="1D4CB84C"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 xml:space="preserve">wobec którego Zamawiający może stwierdzić, na podstawie wiarygodnych przesłanek, że zawarł on z innymi Wykonawcami porozumienie mające na celu zakłócenie konkurencji, w szczególności jeżeli należąc do tej samej grupy kapitałowej w rozumieniu </w:t>
      </w:r>
      <w:hyperlink r:id="rId21" w:anchor="/document/17337528?cm=DOCUMENT" w:history="1">
        <w:r w:rsidRPr="00B518D4">
          <w:rPr>
            <w:rFonts w:ascii="Arial" w:eastAsia="Times New Roman" w:hAnsi="Arial" w:cs="Arial"/>
            <w:sz w:val="22"/>
            <w:szCs w:val="22"/>
          </w:rPr>
          <w:t>ustawy</w:t>
        </w:r>
      </w:hyperlink>
      <w:r w:rsidRPr="00B518D4">
        <w:rPr>
          <w:rFonts w:ascii="Arial" w:eastAsia="Times New Roman" w:hAnsi="Arial" w:cs="Arial"/>
          <w:sz w:val="22"/>
          <w:szCs w:val="22"/>
        </w:rPr>
        <w:t xml:space="preserve"> z dnia 16 lutego 2007 r. o ochronie konkurencji i konsumentów </w:t>
      </w:r>
      <w:r w:rsidRPr="00B518D4">
        <w:rPr>
          <w:rFonts w:ascii="Arial" w:hAnsi="Arial" w:cs="Arial"/>
          <w:bCs/>
          <w:sz w:val="22"/>
          <w:szCs w:val="22"/>
        </w:rPr>
        <w:t>(tekst jedn. Dz. U. z 2021 r. poz. 275)</w:t>
      </w:r>
      <w:r w:rsidRPr="00B518D4">
        <w:rPr>
          <w:rFonts w:ascii="Arial" w:eastAsia="Times New Roman" w:hAnsi="Arial" w:cs="Arial"/>
          <w:bCs/>
          <w:sz w:val="22"/>
          <w:szCs w:val="22"/>
        </w:rPr>
        <w:t>,</w:t>
      </w:r>
      <w:r w:rsidRPr="00B518D4">
        <w:rPr>
          <w:rFonts w:ascii="Arial" w:eastAsia="Times New Roman" w:hAnsi="Arial" w:cs="Arial"/>
          <w:sz w:val="22"/>
          <w:szCs w:val="22"/>
        </w:rPr>
        <w:t xml:space="preserve"> złożyli odrębne oferty, chyba że wykażą, że przygotowali te oferty lub wnioski niezależnie od siebie;</w:t>
      </w:r>
    </w:p>
    <w:p w14:paraId="23470664"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lastRenderedPageBreak/>
        <w:t xml:space="preserve">jeżeli, w przypadkach, o których mowa w art. 85 ust. 1 PZP, doszło do zakłócenia konkurencji wynikającego z wcześniejszego zaangażowania tego Wykonawcy lub podmiotu, który należy z Wykonawcą do tej samej grupy kapitałowej w rozumieniu </w:t>
      </w:r>
      <w:hyperlink r:id="rId22" w:anchor="/document/17337528?cm=DOCUMENT" w:history="1">
        <w:r w:rsidRPr="00B518D4">
          <w:rPr>
            <w:rFonts w:ascii="Arial" w:eastAsia="Times New Roman" w:hAnsi="Arial" w:cs="Arial"/>
            <w:sz w:val="22"/>
            <w:szCs w:val="22"/>
          </w:rPr>
          <w:t>ustawy</w:t>
        </w:r>
      </w:hyperlink>
      <w:r w:rsidRPr="00B518D4">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6CCE871"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B518D4">
          <w:rPr>
            <w:rFonts w:ascii="Arial" w:eastAsia="Times New Roman" w:hAnsi="Arial" w:cs="Arial"/>
            <w:sz w:val="22"/>
            <w:szCs w:val="22"/>
          </w:rPr>
          <w:t>art. 2 ust. 2 pkt 1</w:t>
        </w:r>
      </w:hyperlink>
      <w:r w:rsidRPr="00B518D4">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zm.);</w:t>
      </w:r>
    </w:p>
    <w:p w14:paraId="2DFE2725"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0A308618" w14:textId="77777777" w:rsidR="00994417" w:rsidRPr="00B518D4" w:rsidRDefault="00994417" w:rsidP="00994417">
      <w:pPr>
        <w:pStyle w:val="Style20"/>
        <w:numPr>
          <w:ilvl w:val="1"/>
          <w:numId w:val="28"/>
        </w:numPr>
        <w:spacing w:line="276" w:lineRule="auto"/>
        <w:ind w:hanging="578"/>
        <w:rPr>
          <w:rFonts w:ascii="Arial" w:eastAsia="Times New Roman" w:hAnsi="Arial" w:cs="Arial"/>
          <w:sz w:val="22"/>
          <w:szCs w:val="22"/>
        </w:rPr>
      </w:pPr>
      <w:r w:rsidRPr="00B518D4">
        <w:rPr>
          <w:rFonts w:ascii="Arial" w:eastAsia="Times New Roman" w:hAnsi="Arial" w:cs="Arial"/>
          <w:sz w:val="22"/>
          <w:szCs w:val="22"/>
        </w:rPr>
        <w:t>który naruszył obowiązki w dziedzinie ochrony środowiska, prawa socjalnego lub prawa pracy:</w:t>
      </w:r>
    </w:p>
    <w:p w14:paraId="0294FD6C" w14:textId="77777777" w:rsidR="00994417" w:rsidRPr="00B518D4"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B518D4">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B518D4">
          <w:rPr>
            <w:rFonts w:ascii="Arial" w:eastAsia="Times New Roman" w:hAnsi="Arial" w:cs="Arial"/>
            <w:sz w:val="22"/>
            <w:szCs w:val="22"/>
          </w:rPr>
          <w:t>Kodeksu karnego</w:t>
        </w:r>
      </w:hyperlink>
      <w:r w:rsidRPr="00B518D4">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B518D4">
          <w:rPr>
            <w:rFonts w:ascii="Arial" w:eastAsia="Times New Roman" w:hAnsi="Arial" w:cs="Arial"/>
            <w:sz w:val="22"/>
            <w:szCs w:val="22"/>
          </w:rPr>
          <w:t>Kodeksu karnego</w:t>
        </w:r>
      </w:hyperlink>
      <w:r w:rsidRPr="00B518D4">
        <w:rPr>
          <w:rFonts w:ascii="Arial" w:eastAsia="Times New Roman" w:hAnsi="Arial" w:cs="Arial"/>
          <w:sz w:val="22"/>
          <w:szCs w:val="22"/>
        </w:rPr>
        <w:t>, lub za odpowiedni czyn zabroniony określony w przepisach prawa obcego,</w:t>
      </w:r>
    </w:p>
    <w:p w14:paraId="28CABC47" w14:textId="77777777" w:rsidR="00994417" w:rsidRPr="00B518D4"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B518D4">
        <w:rPr>
          <w:rFonts w:ascii="Arial" w:eastAsia="Times New Roman" w:hAnsi="Arial" w:cs="Arial"/>
          <w:sz w:val="22"/>
          <w:szCs w:val="22"/>
        </w:rPr>
        <w:t>b) będącego osobą fizyczną prawomocnie ukaranego za wykroczenie przeciwko prawom pracownika lub wykroczenie przeciwko środowisku, jeżeli za jego popełnienie wymierzono karę aresztu, ograniczenia wolności lub karę grzywny,</w:t>
      </w:r>
    </w:p>
    <w:p w14:paraId="04A5B170" w14:textId="28F8E94F" w:rsidR="00994417" w:rsidRPr="00B518D4"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B518D4">
        <w:rPr>
          <w:rFonts w:ascii="Arial" w:eastAsia="Times New Roman" w:hAnsi="Arial" w:cs="Arial"/>
          <w:sz w:val="22"/>
          <w:szCs w:val="22"/>
        </w:rPr>
        <w:t>c)</w:t>
      </w:r>
      <w:r w:rsidR="00D67AE1">
        <w:rPr>
          <w:rFonts w:ascii="Arial" w:eastAsia="Times New Roman" w:hAnsi="Arial" w:cs="Arial"/>
          <w:sz w:val="22"/>
          <w:szCs w:val="22"/>
        </w:rPr>
        <w:t xml:space="preserve"> </w:t>
      </w:r>
      <w:r w:rsidRPr="00B518D4">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6394BE4C" w14:textId="77777777" w:rsidR="00994417" w:rsidRPr="00B518D4" w:rsidRDefault="00994417" w:rsidP="00994417">
      <w:pPr>
        <w:pStyle w:val="Style20"/>
        <w:numPr>
          <w:ilvl w:val="1"/>
          <w:numId w:val="28"/>
        </w:numPr>
        <w:spacing w:line="276" w:lineRule="auto"/>
        <w:rPr>
          <w:rFonts w:ascii="Arial" w:eastAsia="Times New Roman" w:hAnsi="Arial" w:cs="Arial"/>
          <w:sz w:val="22"/>
          <w:szCs w:val="22"/>
        </w:rPr>
      </w:pPr>
      <w:r w:rsidRPr="00B518D4">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C5554AE" w14:textId="77777777" w:rsidR="00994417" w:rsidRPr="00B518D4" w:rsidRDefault="00994417" w:rsidP="00994417">
      <w:pPr>
        <w:pStyle w:val="Style20"/>
        <w:numPr>
          <w:ilvl w:val="1"/>
          <w:numId w:val="28"/>
        </w:numPr>
        <w:spacing w:line="276" w:lineRule="auto"/>
        <w:rPr>
          <w:rFonts w:ascii="Arial" w:hAnsi="Arial" w:cs="Arial"/>
          <w:sz w:val="22"/>
          <w:szCs w:val="22"/>
        </w:rPr>
      </w:pPr>
      <w:r w:rsidRPr="00B518D4">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09E86B4" w14:textId="77777777" w:rsidR="00994417" w:rsidRPr="00B518D4" w:rsidRDefault="00994417" w:rsidP="00994417">
      <w:pPr>
        <w:pStyle w:val="Style20"/>
        <w:numPr>
          <w:ilvl w:val="1"/>
          <w:numId w:val="28"/>
        </w:numPr>
        <w:spacing w:line="276" w:lineRule="auto"/>
        <w:rPr>
          <w:rFonts w:ascii="Arial" w:eastAsia="Times New Roman" w:hAnsi="Arial" w:cs="Arial"/>
          <w:sz w:val="22"/>
          <w:szCs w:val="22"/>
        </w:rPr>
      </w:pPr>
      <w:r w:rsidRPr="00B518D4">
        <w:rPr>
          <w:rFonts w:ascii="Arial" w:eastAsia="Times New Roman"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A28C04" w14:textId="77777777" w:rsidR="00994417" w:rsidRPr="00B518D4" w:rsidRDefault="00994417" w:rsidP="00994417">
      <w:pPr>
        <w:pStyle w:val="Style20"/>
        <w:numPr>
          <w:ilvl w:val="1"/>
          <w:numId w:val="28"/>
        </w:numPr>
        <w:spacing w:line="276" w:lineRule="auto"/>
        <w:rPr>
          <w:rFonts w:ascii="Arial" w:hAnsi="Arial" w:cs="Arial"/>
          <w:sz w:val="22"/>
          <w:szCs w:val="22"/>
        </w:rPr>
      </w:pPr>
      <w:r w:rsidRPr="00B518D4">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2E2737C" w14:textId="77777777" w:rsidR="00994417" w:rsidRPr="00B518D4" w:rsidRDefault="00994417" w:rsidP="00994417">
      <w:pPr>
        <w:pStyle w:val="Style20"/>
        <w:spacing w:line="276" w:lineRule="auto"/>
        <w:ind w:firstLine="0"/>
        <w:rPr>
          <w:rFonts w:ascii="Arial" w:hAnsi="Arial" w:cs="Arial"/>
          <w:sz w:val="22"/>
          <w:szCs w:val="22"/>
        </w:rPr>
      </w:pPr>
    </w:p>
    <w:p w14:paraId="3475239B"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B518D4">
        <w:rPr>
          <w:rFonts w:ascii="Arial" w:hAnsi="Arial" w:cs="Arial"/>
          <w:sz w:val="22"/>
          <w:szCs w:val="22"/>
        </w:rPr>
        <w:lastRenderedPageBreak/>
        <w:t>W przypadkach, o których mowa w pkt 3.8-3.13 niniejszego rozdziału SWZ (w art. 109 ust. 1 pkt 1-5 i 7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3.11 niniejszego rozdziału SWZ (w art. 109 ust. 1 pkt 4 PZP), jest wystarczająca do wykonania zamówienia.</w:t>
      </w:r>
    </w:p>
    <w:p w14:paraId="0CE3B6B2" w14:textId="77777777" w:rsidR="00994417" w:rsidRPr="00B518D4" w:rsidRDefault="00994417" w:rsidP="00994417">
      <w:pPr>
        <w:widowControl/>
        <w:autoSpaceDE/>
        <w:autoSpaceDN/>
        <w:adjustRightInd/>
        <w:spacing w:line="276" w:lineRule="auto"/>
        <w:contextualSpacing/>
        <w:jc w:val="both"/>
        <w:rPr>
          <w:rFonts w:ascii="Arial" w:hAnsi="Arial" w:cs="Arial"/>
          <w:sz w:val="22"/>
          <w:szCs w:val="22"/>
        </w:rPr>
      </w:pPr>
    </w:p>
    <w:p w14:paraId="16E485C9"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B518D4">
        <w:rPr>
          <w:rFonts w:ascii="Arial" w:hAnsi="Arial" w:cs="Arial"/>
          <w:b/>
          <w:bCs/>
          <w:sz w:val="22"/>
          <w:szCs w:val="22"/>
        </w:rPr>
        <w:t>Wykluczenie Wykonawcy następuje, jeżeli nie upłynęły okresy określone zgodnie z art. 111 PZP, tj.:</w:t>
      </w:r>
    </w:p>
    <w:p w14:paraId="57ED2F8F" w14:textId="77777777" w:rsidR="00994417" w:rsidRPr="00B518D4" w:rsidRDefault="00994417" w:rsidP="00994417">
      <w:pPr>
        <w:pStyle w:val="Akapitzlist"/>
        <w:spacing w:line="276" w:lineRule="auto"/>
        <w:ind w:left="709" w:hanging="425"/>
        <w:jc w:val="both"/>
        <w:rPr>
          <w:rFonts w:ascii="Arial" w:eastAsia="Times New Roman" w:hAnsi="Arial" w:cs="Arial"/>
        </w:rPr>
      </w:pPr>
      <w:r w:rsidRPr="00B518D4">
        <w:rPr>
          <w:rFonts w:ascii="Arial" w:eastAsia="Times New Roman" w:hAnsi="Arial" w:cs="Arial"/>
        </w:rPr>
        <w:t>5.1. w przypadkach, o których mowa w 3.1. i 3.2. niniejszego rozdziału SWZ (w art. 108 ust. 1 pkt 1 lit. a-g i pkt 2 PZP</w:t>
      </w:r>
      <w:r w:rsidRPr="00B518D4">
        <w:rPr>
          <w:rFonts w:ascii="Arial" w:hAnsi="Arial" w:cs="Arial"/>
        </w:rPr>
        <w:t xml:space="preserve"> z wyłączeniem przypadku, o którym mowa w art. 108 ust. 1 pkt 2 PZP, jeżeli osoba, o której mowa w tym przepisie została skazana za przestępstwo wymienione w art. 108 ust. 1 pkt 1 lit. h PZP</w:t>
      </w:r>
      <w:r w:rsidRPr="00B518D4">
        <w:rPr>
          <w:rFonts w:ascii="Arial" w:eastAsia="Times New Roman" w:hAnsi="Arial" w:cs="Arial"/>
        </w:rPr>
        <w:t>), na okres 5 lat od dnia uprawomocnienia się wyroku potwierdzającego zaistnienie jednej z podstaw wykluczenia, chyba że w tym wyroku został określony inny okres wykluczenia;</w:t>
      </w:r>
    </w:p>
    <w:p w14:paraId="41465BFD" w14:textId="77777777" w:rsidR="00994417" w:rsidRPr="00B518D4" w:rsidRDefault="00994417" w:rsidP="00994417">
      <w:pPr>
        <w:pStyle w:val="Akapitzlist"/>
        <w:spacing w:line="276" w:lineRule="auto"/>
        <w:ind w:left="1134" w:hanging="850"/>
        <w:jc w:val="both"/>
        <w:rPr>
          <w:rFonts w:ascii="Arial" w:eastAsia="Times New Roman" w:hAnsi="Arial" w:cs="Arial"/>
        </w:rPr>
      </w:pPr>
      <w:r w:rsidRPr="00B518D4">
        <w:rPr>
          <w:rFonts w:ascii="Arial" w:eastAsia="Times New Roman" w:hAnsi="Arial" w:cs="Arial"/>
        </w:rPr>
        <w:t>5.2. w przypadkach, o których mowa w:</w:t>
      </w:r>
    </w:p>
    <w:p w14:paraId="4343C6FC" w14:textId="77777777" w:rsidR="00994417" w:rsidRPr="00B518D4" w:rsidRDefault="00994417" w:rsidP="00994417">
      <w:pPr>
        <w:pStyle w:val="Akapitzlist"/>
        <w:spacing w:line="276" w:lineRule="auto"/>
        <w:ind w:left="993" w:hanging="284"/>
        <w:jc w:val="both"/>
        <w:rPr>
          <w:rFonts w:ascii="Arial" w:eastAsia="Times New Roman" w:hAnsi="Arial" w:cs="Arial"/>
        </w:rPr>
      </w:pPr>
      <w:r w:rsidRPr="00B518D4">
        <w:rPr>
          <w:rFonts w:ascii="Arial" w:eastAsia="Times New Roman" w:hAnsi="Arial" w:cs="Arial"/>
        </w:rPr>
        <w:t xml:space="preserve">a) w pkt 3.9 i 3.10. niniejszego rozdziału SWZ (w art. 109 ust. 1 pkt 2 i 3 PZP) </w:t>
      </w:r>
    </w:p>
    <w:p w14:paraId="1A3595BB" w14:textId="77777777" w:rsidR="00994417" w:rsidRPr="00B518D4"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B518D4">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4BDD4CB" w14:textId="77777777" w:rsidR="00994417" w:rsidRPr="00B518D4" w:rsidRDefault="00994417" w:rsidP="00994417">
      <w:pPr>
        <w:pStyle w:val="Akapitzlist"/>
        <w:spacing w:line="276" w:lineRule="auto"/>
        <w:ind w:left="709" w:hanging="425"/>
        <w:jc w:val="both"/>
        <w:rPr>
          <w:rFonts w:ascii="Arial" w:eastAsia="Times New Roman" w:hAnsi="Arial" w:cs="Arial"/>
        </w:rPr>
      </w:pPr>
      <w:r w:rsidRPr="00B518D4">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51992984" w14:textId="77777777" w:rsidR="00994417" w:rsidRPr="00B518D4" w:rsidRDefault="00994417" w:rsidP="00994417">
      <w:pPr>
        <w:pStyle w:val="Akapitzlist"/>
        <w:spacing w:line="276" w:lineRule="auto"/>
        <w:ind w:left="709" w:hanging="425"/>
        <w:jc w:val="both"/>
        <w:rPr>
          <w:rFonts w:ascii="Arial" w:eastAsia="Times New Roman" w:hAnsi="Arial" w:cs="Arial"/>
        </w:rPr>
      </w:pPr>
      <w:r w:rsidRPr="00B518D4">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7BDA8883" w14:textId="77777777" w:rsidR="00994417" w:rsidRPr="00B518D4" w:rsidRDefault="00994417" w:rsidP="00994417">
      <w:pPr>
        <w:pStyle w:val="Akapitzlist"/>
        <w:spacing w:line="276" w:lineRule="auto"/>
        <w:ind w:left="709" w:hanging="425"/>
        <w:jc w:val="both"/>
        <w:rPr>
          <w:rFonts w:ascii="Arial" w:eastAsia="Times New Roman" w:hAnsi="Arial" w:cs="Arial"/>
        </w:rPr>
      </w:pPr>
      <w:r w:rsidRPr="00B518D4">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09B40872"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B518D4">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5AB4C4D2" w14:textId="77777777" w:rsidR="00994417" w:rsidRPr="00B518D4"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63EF8A19" w14:textId="77777777" w:rsidR="00994417" w:rsidRPr="00B518D4"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91CACE" w14:textId="77777777" w:rsidR="00994417" w:rsidRPr="00B518D4"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2F1E25FE" w14:textId="77777777" w:rsidR="00994417" w:rsidRPr="00B518D4"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B518D4">
        <w:rPr>
          <w:rFonts w:ascii="Arial" w:eastAsia="Times New Roman" w:hAnsi="Arial" w:cs="Arial"/>
          <w:sz w:val="22"/>
          <w:szCs w:val="22"/>
        </w:rPr>
        <w:t>a) zerwał wszelkie powiązania z osobami lub podmiotami odpowiedzialnymi za nieprawidłowe postępowanie Wykonawcy,</w:t>
      </w:r>
    </w:p>
    <w:p w14:paraId="32A43D24" w14:textId="77777777" w:rsidR="00994417" w:rsidRPr="00B518D4" w:rsidRDefault="00994417" w:rsidP="00994417">
      <w:pPr>
        <w:widowControl/>
        <w:autoSpaceDE/>
        <w:autoSpaceDN/>
        <w:adjustRightInd/>
        <w:spacing w:line="276" w:lineRule="auto"/>
        <w:ind w:left="567"/>
        <w:jc w:val="both"/>
        <w:rPr>
          <w:rFonts w:ascii="Arial" w:eastAsia="Times New Roman" w:hAnsi="Arial" w:cs="Arial"/>
          <w:sz w:val="22"/>
          <w:szCs w:val="22"/>
        </w:rPr>
      </w:pPr>
      <w:r w:rsidRPr="00B518D4">
        <w:rPr>
          <w:rFonts w:ascii="Arial" w:eastAsia="Times New Roman" w:hAnsi="Arial" w:cs="Arial"/>
          <w:sz w:val="22"/>
          <w:szCs w:val="22"/>
        </w:rPr>
        <w:t>b) zreorganizował personel,</w:t>
      </w:r>
    </w:p>
    <w:p w14:paraId="61CA6CF0" w14:textId="77777777" w:rsidR="00994417" w:rsidRPr="00B518D4" w:rsidRDefault="00994417" w:rsidP="00994417">
      <w:pPr>
        <w:widowControl/>
        <w:autoSpaceDE/>
        <w:autoSpaceDN/>
        <w:adjustRightInd/>
        <w:spacing w:line="276" w:lineRule="auto"/>
        <w:ind w:left="567"/>
        <w:jc w:val="both"/>
        <w:rPr>
          <w:rFonts w:ascii="Arial" w:eastAsia="Times New Roman" w:hAnsi="Arial" w:cs="Arial"/>
          <w:sz w:val="22"/>
          <w:szCs w:val="22"/>
        </w:rPr>
      </w:pPr>
      <w:r w:rsidRPr="00B518D4">
        <w:rPr>
          <w:rFonts w:ascii="Arial" w:eastAsia="Times New Roman" w:hAnsi="Arial" w:cs="Arial"/>
          <w:sz w:val="22"/>
          <w:szCs w:val="22"/>
        </w:rPr>
        <w:t>c) wdrożył system sprawozdawczości i kontroli,</w:t>
      </w:r>
    </w:p>
    <w:p w14:paraId="2DC20B61" w14:textId="77777777" w:rsidR="00994417" w:rsidRPr="00B518D4"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B518D4">
        <w:rPr>
          <w:rFonts w:ascii="Arial" w:eastAsia="Times New Roman" w:hAnsi="Arial" w:cs="Arial"/>
          <w:sz w:val="22"/>
          <w:szCs w:val="22"/>
        </w:rPr>
        <w:t>d) utworzył struktury audytu wewnętrznego do monitorowania przestrzegania przepisów, wewnętrznych regulacji lub standardów,</w:t>
      </w:r>
    </w:p>
    <w:p w14:paraId="083B5A10" w14:textId="77777777" w:rsidR="00994417" w:rsidRPr="00B518D4"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B518D4">
        <w:rPr>
          <w:rFonts w:ascii="Arial" w:eastAsia="Times New Roman" w:hAnsi="Arial" w:cs="Arial"/>
          <w:sz w:val="22"/>
          <w:szCs w:val="22"/>
        </w:rPr>
        <w:lastRenderedPageBreak/>
        <w:t>e) wprowadził wewnętrzne regulacje dotyczące odpowiedzialności i odszkodowań za nieprzestrzeganie przepisów, wewnętrznych regulacji lub standardów.</w:t>
      </w:r>
    </w:p>
    <w:p w14:paraId="67FAD8C6"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B518D4">
        <w:rPr>
          <w:rFonts w:ascii="Arial" w:eastAsia="Times New Roman" w:hAnsi="Arial" w:cs="Arial"/>
          <w:sz w:val="22"/>
          <w:szCs w:val="22"/>
        </w:rPr>
        <w:t xml:space="preserve">Zamawiający ocenia, czy podjęte przez wykonawcę czynności, o których mowa w pkt 6 </w:t>
      </w:r>
      <w:bookmarkStart w:id="14" w:name="_Hlk64308431"/>
      <w:r w:rsidRPr="00B518D4">
        <w:rPr>
          <w:rFonts w:ascii="Arial" w:eastAsia="Times New Roman" w:hAnsi="Arial" w:cs="Arial"/>
          <w:sz w:val="22"/>
          <w:szCs w:val="22"/>
        </w:rPr>
        <w:t xml:space="preserve">niniejszego rozdziału </w:t>
      </w:r>
      <w:bookmarkEnd w:id="14"/>
      <w:r w:rsidRPr="00B518D4">
        <w:rPr>
          <w:rFonts w:ascii="Arial" w:eastAsia="Times New Roman" w:hAnsi="Arial" w:cs="Arial"/>
          <w:sz w:val="22"/>
          <w:szCs w:val="22"/>
        </w:rPr>
        <w:t>SWZ (art. 110 ust. 2 PZP) są wystarczające do wykazania jego rzetelności, uwzględniając wagę i szczególne okoliczności czynu Wykonawcy. Jeżeli podjęte przez Wykonawcę czynności, o których mowa w pkt 6 niniejszego rozdziału SWZ (art. 110 ust. 2 PZP), nie są wystarczające do wykazania jego rzetelności, Zamawiający wyklucza Wykonawcę.</w:t>
      </w:r>
    </w:p>
    <w:p w14:paraId="1D5B1047"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B518D4">
        <w:rPr>
          <w:rFonts w:ascii="Arial" w:hAnsi="Arial" w:cs="Arial"/>
          <w:sz w:val="22"/>
          <w:szCs w:val="22"/>
        </w:rPr>
        <w:t xml:space="preserve">Na potwierdzenie spełnienia opisanych powyżej warunków udziału w postępowaniu oraz braku podstaw wykluczenia Zamawiający żąda podmiotowych środków dowodowych opisanych w </w:t>
      </w:r>
      <w:r w:rsidRPr="00AA7481">
        <w:rPr>
          <w:rFonts w:ascii="Arial" w:hAnsi="Arial" w:cs="Arial"/>
          <w:sz w:val="22"/>
          <w:szCs w:val="22"/>
        </w:rPr>
        <w:t>rozdziale VI SWZ.</w:t>
      </w:r>
      <w:r w:rsidRPr="00B518D4">
        <w:rPr>
          <w:rFonts w:ascii="Arial" w:hAnsi="Arial" w:cs="Arial"/>
          <w:sz w:val="22"/>
          <w:szCs w:val="22"/>
        </w:rPr>
        <w:t xml:space="preserve"> </w:t>
      </w:r>
    </w:p>
    <w:p w14:paraId="498C404B" w14:textId="77777777" w:rsidR="00994417" w:rsidRPr="00B518D4"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B518D4">
        <w:rPr>
          <w:rFonts w:ascii="Arial" w:hAnsi="Arial" w:cs="Arial"/>
          <w:sz w:val="22"/>
          <w:szCs w:val="22"/>
        </w:rPr>
        <w:t xml:space="preserve">Zamawiający odrzuci ofertę, która </w:t>
      </w:r>
      <w:r w:rsidRPr="00B518D4">
        <w:rPr>
          <w:rFonts w:ascii="Arial" w:eastAsia="Times New Roman" w:hAnsi="Arial" w:cs="Arial"/>
          <w:sz w:val="22"/>
          <w:szCs w:val="22"/>
        </w:rPr>
        <w:t>została złożona przez Wykonawcę:</w:t>
      </w:r>
    </w:p>
    <w:p w14:paraId="248B688C" w14:textId="77777777" w:rsidR="00994417" w:rsidRPr="00B518D4"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a) podlegającego wykluczeniu z postępowania lub,</w:t>
      </w:r>
    </w:p>
    <w:p w14:paraId="13367A89" w14:textId="77777777" w:rsidR="00994417" w:rsidRPr="00B518D4"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 xml:space="preserve">b) niespełniającego warunków udziału w postępowaniu. </w:t>
      </w:r>
    </w:p>
    <w:p w14:paraId="2C078BAC" w14:textId="77777777" w:rsidR="00994417" w:rsidRPr="00B518D4" w:rsidRDefault="00994417" w:rsidP="00994417">
      <w:pPr>
        <w:spacing w:line="276" w:lineRule="auto"/>
        <w:rPr>
          <w:rFonts w:ascii="Arial" w:hAnsi="Arial" w:cs="Arial"/>
          <w:b/>
          <w:bCs/>
          <w:sz w:val="22"/>
          <w:szCs w:val="22"/>
        </w:rPr>
      </w:pPr>
    </w:p>
    <w:p w14:paraId="38861E46" w14:textId="77777777" w:rsidR="00994417" w:rsidRPr="00B518D4" w:rsidRDefault="00994417" w:rsidP="00994417">
      <w:pPr>
        <w:spacing w:line="276" w:lineRule="auto"/>
        <w:jc w:val="center"/>
        <w:rPr>
          <w:rFonts w:ascii="Arial" w:hAnsi="Arial" w:cs="Arial"/>
          <w:b/>
          <w:bCs/>
          <w:sz w:val="22"/>
          <w:szCs w:val="22"/>
        </w:rPr>
      </w:pPr>
      <w:r w:rsidRPr="00B518D4">
        <w:rPr>
          <w:rFonts w:ascii="Arial" w:hAnsi="Arial" w:cs="Arial"/>
          <w:b/>
          <w:bCs/>
          <w:sz w:val="22"/>
          <w:szCs w:val="22"/>
        </w:rPr>
        <w:t>ROZDZIAŁ VI</w:t>
      </w:r>
    </w:p>
    <w:p w14:paraId="0C4446A3" w14:textId="77777777" w:rsidR="00994417" w:rsidRPr="00B518D4" w:rsidRDefault="00994417" w:rsidP="00994417">
      <w:pPr>
        <w:pStyle w:val="Style19"/>
        <w:widowControl/>
        <w:spacing w:line="276" w:lineRule="auto"/>
        <w:ind w:left="422"/>
        <w:jc w:val="center"/>
        <w:rPr>
          <w:rStyle w:val="FontStyle48"/>
          <w:rFonts w:ascii="Arial" w:hAnsi="Arial" w:cs="Arial"/>
          <w:sz w:val="22"/>
          <w:szCs w:val="22"/>
        </w:rPr>
      </w:pPr>
      <w:r w:rsidRPr="00B518D4">
        <w:rPr>
          <w:rStyle w:val="FontStyle48"/>
          <w:rFonts w:ascii="Arial" w:hAnsi="Arial" w:cs="Arial"/>
          <w:sz w:val="22"/>
          <w:szCs w:val="22"/>
        </w:rPr>
        <w:t xml:space="preserve">WYKAZ PODMIOTOWYCH ŚRODKÓW DOWODOWYCH , POTWIERDZAJĄCYCH SPEŁNIANIE WARUNKÓW UDZIAŁU W POSTĘPOWANIU I BRAK PODSTAW WYKLUCZENIA </w:t>
      </w:r>
    </w:p>
    <w:p w14:paraId="3256A193" w14:textId="77777777" w:rsidR="00994417" w:rsidRPr="00B518D4" w:rsidRDefault="00994417" w:rsidP="00994417">
      <w:pPr>
        <w:pStyle w:val="Style19"/>
        <w:widowControl/>
        <w:spacing w:line="276" w:lineRule="auto"/>
        <w:ind w:left="422"/>
        <w:jc w:val="center"/>
        <w:rPr>
          <w:rFonts w:ascii="Arial" w:hAnsi="Arial" w:cs="Arial"/>
          <w:b/>
          <w:bCs/>
          <w:sz w:val="22"/>
          <w:szCs w:val="22"/>
        </w:rPr>
      </w:pPr>
      <w:r w:rsidRPr="00B518D4">
        <w:rPr>
          <w:rStyle w:val="FontStyle48"/>
          <w:rFonts w:ascii="Arial" w:hAnsi="Arial" w:cs="Arial"/>
          <w:sz w:val="22"/>
          <w:szCs w:val="22"/>
        </w:rPr>
        <w:t xml:space="preserve">ORAZ INNE DOKUMENTY I OŚWIADCZENIA, JAKICH ŻĄDA ZAMAWIAJĄCY  </w:t>
      </w:r>
    </w:p>
    <w:p w14:paraId="40814D62" w14:textId="77777777" w:rsidR="00994417" w:rsidRPr="00B518D4" w:rsidRDefault="00994417" w:rsidP="00994417">
      <w:pPr>
        <w:pStyle w:val="Style28"/>
        <w:widowControl/>
        <w:spacing w:line="276" w:lineRule="auto"/>
        <w:ind w:left="269"/>
        <w:rPr>
          <w:rFonts w:ascii="Arial" w:hAnsi="Arial" w:cs="Arial"/>
          <w:sz w:val="22"/>
          <w:szCs w:val="22"/>
        </w:rPr>
      </w:pPr>
    </w:p>
    <w:p w14:paraId="3B827F4B" w14:textId="77777777" w:rsidR="00994417" w:rsidRPr="00B518D4" w:rsidRDefault="00994417" w:rsidP="00994417">
      <w:pPr>
        <w:pStyle w:val="Style28"/>
        <w:widowControl/>
        <w:spacing w:line="276" w:lineRule="auto"/>
        <w:ind w:left="269"/>
        <w:rPr>
          <w:rFonts w:ascii="Arial" w:hAnsi="Arial" w:cs="Arial"/>
          <w:b/>
          <w:bCs/>
          <w:sz w:val="22"/>
          <w:szCs w:val="22"/>
        </w:rPr>
      </w:pPr>
      <w:r w:rsidRPr="00B518D4">
        <w:rPr>
          <w:rFonts w:ascii="Arial" w:hAnsi="Arial" w:cs="Arial"/>
          <w:b/>
          <w:bCs/>
          <w:sz w:val="22"/>
          <w:szCs w:val="22"/>
        </w:rPr>
        <w:t>1. Jednolity Europejski Dokument Zamówienia</w:t>
      </w:r>
    </w:p>
    <w:p w14:paraId="185A4028"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1.1. Do oferty wykonawca dołącza, zgodnie z art. 125 ust. 1 PZP oświadczenie o niepodleganiu wykluczeniu oraz spełnianiu warunków udziału w postępowaniu w zakresie wskazanym przez Zamawiającego.</w:t>
      </w:r>
    </w:p>
    <w:p w14:paraId="595C0530"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B518D4">
          <w:rPr>
            <w:rFonts w:ascii="Arial" w:eastAsia="Times New Roman" w:hAnsi="Arial" w:cs="Arial"/>
            <w:sz w:val="22"/>
            <w:szCs w:val="22"/>
          </w:rPr>
          <w:t>rozporządzeniu</w:t>
        </w:r>
      </w:hyperlink>
      <w:r w:rsidRPr="00B518D4">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A3FE74B"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098EE74"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1.4. </w:t>
      </w:r>
      <w:r w:rsidRPr="00B518D4">
        <w:rPr>
          <w:rFonts w:ascii="Arial" w:hAnsi="Arial" w:cs="Arial"/>
          <w:bCs/>
          <w:sz w:val="22"/>
          <w:szCs w:val="22"/>
        </w:rPr>
        <w:t>Instrukcja wypełnienia JEDZ znajduje się pod adresem internetowym:</w:t>
      </w:r>
      <w:r w:rsidRPr="00B518D4">
        <w:rPr>
          <w:rFonts w:ascii="Arial" w:hAnsi="Arial" w:cs="Arial"/>
          <w:sz w:val="22"/>
          <w:szCs w:val="22"/>
        </w:rPr>
        <w:t xml:space="preserve">  </w:t>
      </w:r>
      <w:bookmarkStart w:id="15" w:name="_Hlk64318022"/>
      <w:r w:rsidRPr="00B518D4">
        <w:rPr>
          <w:rFonts w:ascii="Arial" w:hAnsi="Arial" w:cs="Arial"/>
          <w:sz w:val="22"/>
          <w:szCs w:val="22"/>
        </w:rPr>
        <w:fldChar w:fldCharType="begin"/>
      </w:r>
      <w:r w:rsidRPr="00B518D4">
        <w:rPr>
          <w:rFonts w:ascii="Arial" w:hAnsi="Arial" w:cs="Arial"/>
          <w:sz w:val="22"/>
          <w:szCs w:val="22"/>
        </w:rPr>
        <w:instrText xml:space="preserve"> HYPERLINK "https://www.uzp.gov.pl/__data/assets/pdf_file/0026/45557/Jednolity-Europejski-Dokument-Zamowienia-instrukcja-2021.01.20.pdf" </w:instrText>
      </w:r>
      <w:r w:rsidRPr="00B518D4">
        <w:rPr>
          <w:rFonts w:ascii="Arial" w:hAnsi="Arial" w:cs="Arial"/>
          <w:sz w:val="22"/>
          <w:szCs w:val="22"/>
        </w:rPr>
        <w:fldChar w:fldCharType="separate"/>
      </w:r>
      <w:r w:rsidRPr="00B518D4">
        <w:rPr>
          <w:rStyle w:val="Hipercze"/>
          <w:rFonts w:ascii="Arial" w:hAnsi="Arial" w:cs="Arial"/>
          <w:sz w:val="22"/>
          <w:szCs w:val="22"/>
        </w:rPr>
        <w:t>https://www.uzp.gov.pl/__data/assets/pdf_file/0026/45557/Jednolity-Europejski-Dokument-Zamowienia-instrukcja-2021.01.20.pdf</w:t>
      </w:r>
      <w:r w:rsidRPr="00B518D4">
        <w:rPr>
          <w:rFonts w:ascii="Arial" w:hAnsi="Arial" w:cs="Arial"/>
          <w:sz w:val="22"/>
          <w:szCs w:val="22"/>
        </w:rPr>
        <w:fldChar w:fldCharType="end"/>
      </w:r>
      <w:bookmarkEnd w:id="15"/>
      <w:r w:rsidRPr="00B518D4">
        <w:rPr>
          <w:rFonts w:ascii="Arial" w:eastAsia="Times New Roman" w:hAnsi="Arial" w:cs="Arial"/>
          <w:sz w:val="22"/>
          <w:szCs w:val="22"/>
        </w:rPr>
        <w:t xml:space="preserve">. </w:t>
      </w:r>
    </w:p>
    <w:p w14:paraId="4600B98C" w14:textId="77777777" w:rsidR="00994417" w:rsidRPr="00B518D4" w:rsidRDefault="00994417" w:rsidP="00994417">
      <w:pPr>
        <w:widowControl/>
        <w:autoSpaceDE/>
        <w:autoSpaceDN/>
        <w:adjustRightInd/>
        <w:spacing w:line="276" w:lineRule="auto"/>
        <w:ind w:left="851" w:hanging="567"/>
        <w:jc w:val="both"/>
        <w:rPr>
          <w:rFonts w:ascii="Arial" w:hAnsi="Arial" w:cs="Arial"/>
          <w:sz w:val="22"/>
          <w:szCs w:val="22"/>
        </w:rPr>
      </w:pPr>
      <w:r w:rsidRPr="00B518D4">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24DB0ECC" w14:textId="77777777" w:rsidR="00994417" w:rsidRPr="00B518D4"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B518D4">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02D360E9" w14:textId="77777777" w:rsidR="00994417" w:rsidRPr="00B518D4" w:rsidRDefault="00994417" w:rsidP="00994417">
      <w:pPr>
        <w:pStyle w:val="Akapitzlist"/>
        <w:spacing w:line="276" w:lineRule="auto"/>
        <w:ind w:left="1134" w:hanging="425"/>
        <w:jc w:val="both"/>
        <w:rPr>
          <w:rFonts w:ascii="Arial" w:hAnsi="Arial" w:cs="Arial"/>
        </w:rPr>
      </w:pPr>
      <w:r w:rsidRPr="00B518D4">
        <w:rPr>
          <w:rStyle w:val="FontStyle49"/>
          <w:rFonts w:ascii="Arial" w:hAnsi="Arial" w:cs="Arial"/>
          <w:sz w:val="22"/>
          <w:szCs w:val="22"/>
        </w:rPr>
        <w:t xml:space="preserve">a) JEDZ winien być </w:t>
      </w:r>
      <w:r w:rsidRPr="00B518D4">
        <w:rPr>
          <w:rFonts w:ascii="Arial" w:hAnsi="Arial" w:cs="Arial"/>
        </w:rPr>
        <w:t xml:space="preserve">sporządzony w postaci elektronicznej, </w:t>
      </w:r>
      <w:bookmarkStart w:id="16" w:name="_Hlk65794187"/>
      <w:r w:rsidRPr="00B518D4">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B518D4">
        <w:rPr>
          <w:rFonts w:ascii="Arial" w:hAnsi="Arial" w:cs="Arial"/>
        </w:rPr>
        <w:t>późn</w:t>
      </w:r>
      <w:proofErr w:type="spellEnd"/>
      <w:r w:rsidRPr="00B518D4">
        <w:rPr>
          <w:rFonts w:ascii="Arial" w:hAnsi="Arial" w:cs="Arial"/>
        </w:rPr>
        <w:t xml:space="preserve">. zm.); </w:t>
      </w:r>
    </w:p>
    <w:p w14:paraId="023971FC" w14:textId="77777777" w:rsidR="00994417" w:rsidRPr="00B518D4" w:rsidRDefault="00994417" w:rsidP="00994417">
      <w:pPr>
        <w:pStyle w:val="Akapitzlist"/>
        <w:spacing w:line="276" w:lineRule="auto"/>
        <w:jc w:val="both"/>
        <w:rPr>
          <w:rStyle w:val="FontStyle49"/>
          <w:rFonts w:ascii="Arial" w:hAnsi="Arial" w:cs="Arial"/>
          <w:sz w:val="22"/>
          <w:szCs w:val="22"/>
        </w:rPr>
      </w:pPr>
      <w:r w:rsidRPr="00B518D4">
        <w:rPr>
          <w:rStyle w:val="FontStyle49"/>
          <w:rFonts w:ascii="Arial" w:hAnsi="Arial" w:cs="Arial"/>
          <w:sz w:val="22"/>
          <w:szCs w:val="22"/>
        </w:rPr>
        <w:lastRenderedPageBreak/>
        <w:t>Zamawiający dopuszcza w szczególności następujący format przesyłanych danych: .pdf, .</w:t>
      </w:r>
      <w:proofErr w:type="spellStart"/>
      <w:r w:rsidRPr="00B518D4">
        <w:rPr>
          <w:rStyle w:val="FontStyle49"/>
          <w:rFonts w:ascii="Arial" w:hAnsi="Arial" w:cs="Arial"/>
          <w:sz w:val="22"/>
          <w:szCs w:val="22"/>
        </w:rPr>
        <w:t>doc</w:t>
      </w:r>
      <w:proofErr w:type="spellEnd"/>
      <w:r w:rsidRPr="00B518D4">
        <w:rPr>
          <w:rStyle w:val="FontStyle49"/>
          <w:rFonts w:ascii="Arial" w:hAnsi="Arial" w:cs="Arial"/>
          <w:sz w:val="22"/>
          <w:szCs w:val="22"/>
        </w:rPr>
        <w:t>, .</w:t>
      </w:r>
      <w:proofErr w:type="spellStart"/>
      <w:r w:rsidRPr="00B518D4">
        <w:rPr>
          <w:rStyle w:val="FontStyle49"/>
          <w:rFonts w:ascii="Arial" w:hAnsi="Arial" w:cs="Arial"/>
          <w:sz w:val="22"/>
          <w:szCs w:val="22"/>
        </w:rPr>
        <w:t>docx</w:t>
      </w:r>
      <w:proofErr w:type="spellEnd"/>
      <w:r w:rsidRPr="00B518D4">
        <w:rPr>
          <w:rStyle w:val="FontStyle49"/>
          <w:rFonts w:ascii="Arial" w:hAnsi="Arial" w:cs="Arial"/>
          <w:sz w:val="22"/>
          <w:szCs w:val="22"/>
        </w:rPr>
        <w:t>, .rtf,.</w:t>
      </w:r>
      <w:proofErr w:type="spellStart"/>
      <w:r w:rsidRPr="00B518D4">
        <w:rPr>
          <w:rStyle w:val="FontStyle49"/>
          <w:rFonts w:ascii="Arial" w:hAnsi="Arial" w:cs="Arial"/>
          <w:sz w:val="22"/>
          <w:szCs w:val="22"/>
        </w:rPr>
        <w:t>xps</w:t>
      </w:r>
      <w:proofErr w:type="spellEnd"/>
      <w:r w:rsidRPr="00B518D4">
        <w:rPr>
          <w:rStyle w:val="FontStyle49"/>
          <w:rFonts w:ascii="Arial" w:hAnsi="Arial" w:cs="Arial"/>
          <w:sz w:val="22"/>
          <w:szCs w:val="22"/>
        </w:rPr>
        <w:t>, .</w:t>
      </w:r>
      <w:proofErr w:type="spellStart"/>
      <w:r w:rsidRPr="00B518D4">
        <w:rPr>
          <w:rStyle w:val="FontStyle49"/>
          <w:rFonts w:ascii="Arial" w:hAnsi="Arial" w:cs="Arial"/>
          <w:sz w:val="22"/>
          <w:szCs w:val="22"/>
        </w:rPr>
        <w:t>odt</w:t>
      </w:r>
      <w:proofErr w:type="spellEnd"/>
      <w:r w:rsidRPr="00B518D4">
        <w:rPr>
          <w:rStyle w:val="FontStyle49"/>
          <w:rFonts w:ascii="Arial" w:hAnsi="Arial" w:cs="Arial"/>
          <w:sz w:val="22"/>
          <w:szCs w:val="22"/>
        </w:rPr>
        <w:t xml:space="preserve">. </w:t>
      </w:r>
    </w:p>
    <w:bookmarkEnd w:id="16"/>
    <w:p w14:paraId="70D691E2" w14:textId="77777777" w:rsidR="00994417" w:rsidRPr="00B518D4"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B518D4">
        <w:rPr>
          <w:rStyle w:val="FontStyle49"/>
          <w:rFonts w:ascii="Arial" w:hAnsi="Arial" w:cs="Arial"/>
          <w:sz w:val="22"/>
          <w:szCs w:val="22"/>
        </w:rPr>
        <w:t xml:space="preserve">b) do sporządzenia i przesłania JEDZ mają zastosowanie także odpowiednie postanowienia rozdziału VII SWZ;  </w:t>
      </w:r>
    </w:p>
    <w:p w14:paraId="72A78AEC" w14:textId="77777777" w:rsidR="00994417" w:rsidRPr="00B518D4"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B518D4">
        <w:rPr>
          <w:rStyle w:val="FontStyle49"/>
          <w:rFonts w:ascii="Arial" w:hAnsi="Arial" w:cs="Arial"/>
          <w:sz w:val="22"/>
          <w:szCs w:val="22"/>
        </w:rPr>
        <w:t>c) JEDZ musi być opatrzony elektronicznym podpisem z kwalifikowanym certyfikatem;</w:t>
      </w:r>
    </w:p>
    <w:p w14:paraId="208973CD" w14:textId="3BF6BC59" w:rsidR="00994417" w:rsidRPr="00B518D4"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B518D4">
        <w:rPr>
          <w:rStyle w:val="FontStyle49"/>
          <w:rFonts w:ascii="Arial" w:hAnsi="Arial" w:cs="Arial"/>
          <w:sz w:val="22"/>
          <w:szCs w:val="22"/>
        </w:rPr>
        <w:t>d)</w:t>
      </w:r>
      <w:r w:rsidRPr="00B518D4">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B518D4">
          <w:rPr>
            <w:rStyle w:val="Hipercze"/>
            <w:rFonts w:ascii="Arial" w:hAnsi="Arial" w:cs="Arial"/>
            <w:sz w:val="22"/>
            <w:szCs w:val="22"/>
          </w:rPr>
          <w:t>https://espd.uzp.gov.pl/</w:t>
        </w:r>
      </w:hyperlink>
      <w:r w:rsidRPr="00B518D4">
        <w:rPr>
          <w:rFonts w:ascii="Arial" w:hAnsi="Arial" w:cs="Arial"/>
          <w:sz w:val="22"/>
          <w:szCs w:val="22"/>
        </w:rPr>
        <w:t xml:space="preserve">) </w:t>
      </w:r>
      <w:r w:rsidRPr="00B518D4">
        <w:rPr>
          <w:rStyle w:val="FontStyle49"/>
          <w:rFonts w:ascii="Arial" w:hAnsi="Arial" w:cs="Arial"/>
          <w:sz w:val="22"/>
          <w:szCs w:val="22"/>
        </w:rPr>
        <w:t>lub innych dostępnych narzędzi lub oprogramowania, które umożliwiają wypełnienie JEDZ i utworzenie dokumentu elektronicznego, w formacie wskazanym w pkt 1.6. lit. a) niniejszego rozdziału SWZ</w:t>
      </w:r>
      <w:r w:rsidR="00F4271E">
        <w:rPr>
          <w:rStyle w:val="FontStyle49"/>
          <w:rFonts w:ascii="Arial" w:hAnsi="Arial" w:cs="Arial"/>
          <w:sz w:val="22"/>
          <w:szCs w:val="22"/>
        </w:rPr>
        <w:t>;</w:t>
      </w:r>
      <w:r w:rsidRPr="00B518D4">
        <w:rPr>
          <w:rStyle w:val="FontStyle49"/>
          <w:rFonts w:ascii="Arial" w:hAnsi="Arial" w:cs="Arial"/>
          <w:sz w:val="22"/>
          <w:szCs w:val="22"/>
        </w:rPr>
        <w:t xml:space="preserve"> </w:t>
      </w:r>
    </w:p>
    <w:p w14:paraId="542C40E2" w14:textId="77777777" w:rsidR="00994417" w:rsidRPr="00B518D4"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B518D4">
        <w:rPr>
          <w:rStyle w:val="FontStyle49"/>
          <w:rFonts w:ascii="Arial" w:hAnsi="Arial" w:cs="Arial"/>
          <w:sz w:val="22"/>
          <w:szCs w:val="22"/>
        </w:rPr>
        <w:t>e)</w:t>
      </w:r>
      <w:r w:rsidRPr="00B518D4">
        <w:rPr>
          <w:rStyle w:val="FontStyle49"/>
          <w:rFonts w:ascii="Arial" w:hAnsi="Arial" w:cs="Arial"/>
          <w:sz w:val="22"/>
          <w:szCs w:val="22"/>
        </w:rPr>
        <w:tab/>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B518D4">
        <w:rPr>
          <w:rStyle w:val="FontStyle49"/>
          <w:rFonts w:ascii="Arial" w:hAnsi="Arial" w:cs="Arial"/>
          <w:sz w:val="22"/>
          <w:szCs w:val="22"/>
        </w:rPr>
        <w:t>późn</w:t>
      </w:r>
      <w:proofErr w:type="spellEnd"/>
      <w:r w:rsidRPr="00B518D4">
        <w:rPr>
          <w:rStyle w:val="FontStyle49"/>
          <w:rFonts w:ascii="Arial" w:hAnsi="Arial" w:cs="Arial"/>
          <w:sz w:val="22"/>
          <w:szCs w:val="22"/>
        </w:rPr>
        <w:t>. zm.).</w:t>
      </w:r>
    </w:p>
    <w:p w14:paraId="40C20DE5"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B518D4">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6F9BE454" w14:textId="77777777" w:rsidR="00994417" w:rsidRPr="00B518D4" w:rsidRDefault="00994417" w:rsidP="00994417">
      <w:pPr>
        <w:pStyle w:val="Akapitzlist"/>
        <w:spacing w:line="276" w:lineRule="auto"/>
        <w:ind w:left="709" w:hanging="425"/>
        <w:jc w:val="both"/>
        <w:rPr>
          <w:rFonts w:ascii="Arial" w:hAnsi="Arial" w:cs="Arial"/>
        </w:rPr>
      </w:pPr>
      <w:r w:rsidRPr="00B518D4">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A93580F" w14:textId="77777777" w:rsidR="00994417" w:rsidRPr="00B518D4" w:rsidRDefault="00994417" w:rsidP="00994417">
      <w:pPr>
        <w:spacing w:line="276" w:lineRule="auto"/>
        <w:ind w:left="284" w:hanging="284"/>
        <w:jc w:val="both"/>
        <w:rPr>
          <w:rFonts w:ascii="Arial" w:hAnsi="Arial" w:cs="Arial"/>
          <w:b/>
          <w:bCs/>
          <w:sz w:val="22"/>
          <w:szCs w:val="22"/>
        </w:rPr>
      </w:pPr>
      <w:r w:rsidRPr="00B518D4">
        <w:rPr>
          <w:rFonts w:ascii="Arial" w:hAnsi="Arial" w:cs="Arial"/>
          <w:b/>
          <w:bCs/>
          <w:sz w:val="22"/>
          <w:szCs w:val="22"/>
        </w:rPr>
        <w:t>2. W celu potwierdzenia braku podstaw wykluczenia Wykonawcy z postępowania Zamawiający wymaga, by Wykonawca przedstawił następujące oświadczenia i dokumenty:</w:t>
      </w:r>
    </w:p>
    <w:p w14:paraId="11A626DF" w14:textId="77777777" w:rsidR="00994417" w:rsidRPr="00B518D4"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7" w:name="_Hlk64378862"/>
      <w:r w:rsidRPr="00B518D4">
        <w:rPr>
          <w:rFonts w:ascii="Arial" w:hAnsi="Arial" w:cs="Arial"/>
          <w:bCs/>
          <w:sz w:val="22"/>
          <w:szCs w:val="22"/>
        </w:rPr>
        <w:t xml:space="preserve"> </w:t>
      </w:r>
      <w:bookmarkStart w:id="18" w:name="_Hlk64414618"/>
      <w:r w:rsidRPr="00B518D4">
        <w:rPr>
          <w:rFonts w:ascii="Arial" w:hAnsi="Arial" w:cs="Arial"/>
          <w:bCs/>
          <w:sz w:val="22"/>
          <w:szCs w:val="22"/>
        </w:rPr>
        <w:t xml:space="preserve">oświadczenie JEDZ, o którym mowa w pkt 1.1. niniejszego rozdziału SWZ;  </w:t>
      </w:r>
      <w:bookmarkEnd w:id="17"/>
      <w:bookmarkEnd w:id="18"/>
    </w:p>
    <w:p w14:paraId="2E2DF04F" w14:textId="77777777" w:rsidR="00994417" w:rsidRPr="00B518D4"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B518D4">
        <w:rPr>
          <w:rFonts w:ascii="Arial" w:hAnsi="Arial" w:cs="Arial"/>
          <w:b/>
          <w:bCs/>
          <w:sz w:val="22"/>
          <w:szCs w:val="22"/>
        </w:rPr>
        <w:t xml:space="preserve">informację z Krajowego Rejestru Karnego </w:t>
      </w:r>
      <w:r w:rsidRPr="00B518D4">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9" w:name="_Hlk534633766"/>
      <w:r w:rsidRPr="00B518D4">
        <w:rPr>
          <w:rFonts w:ascii="Arial" w:hAnsi="Arial" w:cs="Arial"/>
          <w:bCs/>
          <w:sz w:val="22"/>
          <w:szCs w:val="22"/>
        </w:rPr>
        <w:t xml:space="preserve">; </w:t>
      </w:r>
    </w:p>
    <w:bookmarkEnd w:id="19"/>
    <w:p w14:paraId="3368E27D" w14:textId="77777777" w:rsidR="00994417" w:rsidRPr="00B518D4"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B518D4">
        <w:rPr>
          <w:rFonts w:ascii="Arial" w:hAnsi="Arial" w:cs="Arial"/>
          <w:sz w:val="22"/>
          <w:szCs w:val="22"/>
        </w:rPr>
        <w:t xml:space="preserve">zaświadczenia właściwego naczelnika urzędu skarbowego potwierdzającego, że Wykonawca nie zalega z opłacaniem podatków i opłat, w zakresie </w:t>
      </w:r>
      <w:bookmarkStart w:id="20" w:name="_Hlk64380362"/>
      <w:r w:rsidRPr="00B518D4">
        <w:rPr>
          <w:rFonts w:ascii="Arial" w:hAnsi="Arial" w:cs="Arial"/>
          <w:sz w:val="22"/>
          <w:szCs w:val="22"/>
        </w:rPr>
        <w:t xml:space="preserve">określonym w pkt 3.8. rozdziału V SWZ </w:t>
      </w:r>
      <w:bookmarkEnd w:id="20"/>
      <w:r w:rsidRPr="00B518D4">
        <w:rPr>
          <w:rFonts w:ascii="Arial" w:hAnsi="Arial" w:cs="Arial"/>
          <w:sz w:val="22"/>
          <w:szCs w:val="22"/>
        </w:rPr>
        <w:t>(</w:t>
      </w:r>
      <w:hyperlink r:id="rId28" w:anchor="/document/18903829?unitId=art(109)ust(1)pkt(1)&amp;cm=DOCUMENT" w:history="1">
        <w:r w:rsidRPr="00B518D4">
          <w:rPr>
            <w:rFonts w:ascii="Arial" w:hAnsi="Arial" w:cs="Arial"/>
            <w:sz w:val="22"/>
            <w:szCs w:val="22"/>
          </w:rPr>
          <w:t>art. 109 ust. 1 pkt 1</w:t>
        </w:r>
      </w:hyperlink>
      <w:r w:rsidRPr="00B518D4">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9C59C71" w14:textId="77777777" w:rsidR="00994417" w:rsidRPr="00B518D4"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B518D4">
        <w:rPr>
          <w:rFonts w:ascii="Arial" w:hAnsi="Arial" w:cs="Arial"/>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określonym w pkt 3.8. rozdziału V SWZ (</w:t>
      </w:r>
      <w:hyperlink r:id="rId29" w:anchor="/document/18903829?unitId=art(109)ust(1)pkt(1)&amp;cm=DOCUMENT" w:history="1">
        <w:r w:rsidRPr="00B518D4">
          <w:rPr>
            <w:rFonts w:ascii="Arial" w:hAnsi="Arial" w:cs="Arial"/>
            <w:sz w:val="22"/>
            <w:szCs w:val="22"/>
          </w:rPr>
          <w:t>art. 109 ust. 1 pkt 1</w:t>
        </w:r>
      </w:hyperlink>
      <w:r w:rsidRPr="00B518D4">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w:t>
      </w:r>
      <w:r w:rsidRPr="00B518D4">
        <w:rPr>
          <w:rFonts w:ascii="Arial" w:hAnsi="Arial" w:cs="Arial"/>
          <w:sz w:val="22"/>
          <w:szCs w:val="22"/>
        </w:rPr>
        <w:lastRenderedPageBreak/>
        <w:t>płatności należnych składek na ubezpieczenia społeczne lub zdrowotne wraz odsetkami lub grzywnami lub zawarł wiążące porozumienie w sprawie spłat tych należności;</w:t>
      </w:r>
    </w:p>
    <w:p w14:paraId="0D0F7C63" w14:textId="77777777" w:rsidR="00994417" w:rsidRPr="00B518D4"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B518D4">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B518D4">
          <w:rPr>
            <w:rFonts w:ascii="Arial" w:hAnsi="Arial" w:cs="Arial"/>
            <w:sz w:val="22"/>
            <w:szCs w:val="22"/>
          </w:rPr>
          <w:t>art. 109 ust. 1 pkt 4</w:t>
        </w:r>
      </w:hyperlink>
      <w:r w:rsidRPr="00B518D4">
        <w:rPr>
          <w:rFonts w:ascii="Arial" w:hAnsi="Arial" w:cs="Arial"/>
          <w:sz w:val="22"/>
          <w:szCs w:val="22"/>
        </w:rPr>
        <w:t xml:space="preserve"> PZP), sporządzonych nie wcześniej niż 3 miesiące przed jej złożeniem, jeżeli odrębne przepisy wymagają wpisu do rejestru lub ewidencji;</w:t>
      </w:r>
    </w:p>
    <w:p w14:paraId="26239392" w14:textId="77777777" w:rsidR="00994417" w:rsidRPr="00B518D4"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1" w:name="_Hlk64507923"/>
      <w:bookmarkStart w:id="22" w:name="_Hlk64508440"/>
      <w:r w:rsidRPr="00B518D4">
        <w:rPr>
          <w:rFonts w:ascii="Arial" w:hAnsi="Arial" w:cs="Arial"/>
          <w:sz w:val="22"/>
          <w:szCs w:val="22"/>
        </w:rPr>
        <w:t>oświadczenia Wykonawcy o aktualności informacji zawartych w oświadczeniu, o którym mowa w art. 125 ust. 1 PZP (JEDZ), w zakresie podstaw wykluczenia z postępowania wskazanych przez Zamawiającego</w:t>
      </w:r>
      <w:bookmarkEnd w:id="21"/>
      <w:r w:rsidRPr="00B518D4">
        <w:rPr>
          <w:rFonts w:ascii="Arial" w:hAnsi="Arial" w:cs="Arial"/>
          <w:sz w:val="22"/>
          <w:szCs w:val="22"/>
        </w:rPr>
        <w:t>, o których mowa w:</w:t>
      </w:r>
    </w:p>
    <w:p w14:paraId="3DE104F5" w14:textId="77777777" w:rsidR="00994417" w:rsidRPr="00B518D4" w:rsidRDefault="00994417" w:rsidP="00994417">
      <w:pPr>
        <w:spacing w:line="276" w:lineRule="auto"/>
        <w:ind w:left="1276" w:hanging="567"/>
        <w:jc w:val="both"/>
        <w:rPr>
          <w:rFonts w:ascii="Arial" w:hAnsi="Arial" w:cs="Arial"/>
          <w:sz w:val="22"/>
          <w:szCs w:val="22"/>
        </w:rPr>
      </w:pPr>
      <w:r w:rsidRPr="00B518D4">
        <w:rPr>
          <w:rFonts w:ascii="Arial" w:hAnsi="Arial" w:cs="Arial"/>
          <w:sz w:val="22"/>
          <w:szCs w:val="22"/>
        </w:rPr>
        <w:t>a) pkt 3.3</w:t>
      </w:r>
      <w:bookmarkStart w:id="23" w:name="_Hlk64507025"/>
      <w:r w:rsidRPr="00B518D4">
        <w:rPr>
          <w:rFonts w:ascii="Arial" w:hAnsi="Arial" w:cs="Arial"/>
          <w:sz w:val="22"/>
          <w:szCs w:val="22"/>
        </w:rPr>
        <w:t xml:space="preserve"> rozdziału V SWZ </w:t>
      </w:r>
      <w:bookmarkEnd w:id="23"/>
      <w:r w:rsidRPr="00B518D4">
        <w:rPr>
          <w:rFonts w:ascii="Arial" w:hAnsi="Arial" w:cs="Arial"/>
          <w:sz w:val="22"/>
          <w:szCs w:val="22"/>
        </w:rPr>
        <w:t>(art. 108 ust. 1 pkt 3 PZP),</w:t>
      </w:r>
    </w:p>
    <w:p w14:paraId="7C87F854" w14:textId="77777777" w:rsidR="00994417" w:rsidRPr="00B518D4" w:rsidRDefault="00994417" w:rsidP="00994417">
      <w:pPr>
        <w:spacing w:line="276" w:lineRule="auto"/>
        <w:ind w:left="993" w:hanging="284"/>
        <w:jc w:val="both"/>
        <w:rPr>
          <w:rFonts w:ascii="Arial" w:hAnsi="Arial" w:cs="Arial"/>
          <w:sz w:val="22"/>
          <w:szCs w:val="22"/>
        </w:rPr>
      </w:pPr>
      <w:r w:rsidRPr="00B518D4">
        <w:rPr>
          <w:rFonts w:ascii="Arial" w:hAnsi="Arial" w:cs="Arial"/>
          <w:sz w:val="22"/>
          <w:szCs w:val="22"/>
        </w:rPr>
        <w:t>b) pkt 3.4 rozdziału V SWZ (art. 108 ust. 1 pkt 4 PZP), dotyczących orzeczenia zakazu ubiegania się o zamówienie publiczne tytułem środka zapobiegawczego,</w:t>
      </w:r>
    </w:p>
    <w:p w14:paraId="074E99BE" w14:textId="77777777" w:rsidR="00994417" w:rsidRPr="00B518D4" w:rsidRDefault="00994417" w:rsidP="00994417">
      <w:pPr>
        <w:tabs>
          <w:tab w:val="left" w:pos="993"/>
        </w:tabs>
        <w:spacing w:line="276" w:lineRule="auto"/>
        <w:ind w:left="993" w:hanging="284"/>
        <w:jc w:val="both"/>
        <w:rPr>
          <w:rFonts w:ascii="Arial" w:hAnsi="Arial" w:cs="Arial"/>
          <w:sz w:val="22"/>
          <w:szCs w:val="22"/>
        </w:rPr>
      </w:pPr>
      <w:r w:rsidRPr="00B518D4">
        <w:rPr>
          <w:rFonts w:ascii="Arial" w:hAnsi="Arial" w:cs="Arial"/>
          <w:sz w:val="22"/>
          <w:szCs w:val="22"/>
        </w:rPr>
        <w:t>c) pkt 3.5 rozdziału V SWZ (art. 108 ust. 1 pkt 5 PZP), dotyczących zawarcia z innymi Wykonawcami porozumienia mającego na celu zakłócenie konkurencji,</w:t>
      </w:r>
    </w:p>
    <w:p w14:paraId="6D6CBECD" w14:textId="77777777" w:rsidR="00994417" w:rsidRPr="00B518D4" w:rsidRDefault="00994417" w:rsidP="00994417">
      <w:pPr>
        <w:spacing w:line="276" w:lineRule="auto"/>
        <w:ind w:left="1276" w:hanging="567"/>
        <w:jc w:val="both"/>
        <w:rPr>
          <w:rFonts w:ascii="Arial" w:hAnsi="Arial" w:cs="Arial"/>
          <w:sz w:val="22"/>
          <w:szCs w:val="22"/>
        </w:rPr>
      </w:pPr>
      <w:r w:rsidRPr="00B518D4">
        <w:rPr>
          <w:rFonts w:ascii="Arial" w:hAnsi="Arial" w:cs="Arial"/>
          <w:sz w:val="22"/>
          <w:szCs w:val="22"/>
        </w:rPr>
        <w:t>d) pkt 3.6 rozdziału V SWZ (art. 108 ust. 1 pkt 6 PZP),</w:t>
      </w:r>
    </w:p>
    <w:p w14:paraId="7FE0A1D3" w14:textId="77777777" w:rsidR="00994417" w:rsidRPr="00B518D4" w:rsidRDefault="00994417" w:rsidP="00994417">
      <w:pPr>
        <w:spacing w:line="276" w:lineRule="auto"/>
        <w:ind w:left="993" w:hanging="284"/>
        <w:jc w:val="both"/>
        <w:rPr>
          <w:rFonts w:ascii="Arial" w:hAnsi="Arial" w:cs="Arial"/>
          <w:sz w:val="22"/>
          <w:szCs w:val="22"/>
        </w:rPr>
      </w:pPr>
      <w:r w:rsidRPr="00B518D4">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B518D4">
        <w:rPr>
          <w:rFonts w:ascii="Arial" w:hAnsi="Arial" w:cs="Arial"/>
          <w:sz w:val="22"/>
          <w:szCs w:val="22"/>
        </w:rPr>
        <w:t>późn</w:t>
      </w:r>
      <w:proofErr w:type="spellEnd"/>
      <w:r w:rsidRPr="00B518D4">
        <w:rPr>
          <w:rFonts w:ascii="Arial" w:hAnsi="Arial" w:cs="Arial"/>
          <w:sz w:val="22"/>
          <w:szCs w:val="22"/>
        </w:rPr>
        <w:t>. zm.),</w:t>
      </w:r>
    </w:p>
    <w:p w14:paraId="67AD1675" w14:textId="77777777" w:rsidR="00994417" w:rsidRPr="00B518D4" w:rsidRDefault="00994417" w:rsidP="00994417">
      <w:pPr>
        <w:spacing w:line="276" w:lineRule="auto"/>
        <w:ind w:left="851" w:hanging="142"/>
        <w:jc w:val="both"/>
        <w:rPr>
          <w:rFonts w:ascii="Arial" w:hAnsi="Arial" w:cs="Arial"/>
          <w:sz w:val="22"/>
          <w:szCs w:val="22"/>
        </w:rPr>
      </w:pPr>
      <w:r w:rsidRPr="00B518D4">
        <w:rPr>
          <w:rFonts w:ascii="Arial" w:hAnsi="Arial" w:cs="Arial"/>
          <w:sz w:val="22"/>
          <w:szCs w:val="22"/>
        </w:rPr>
        <w:t>f) pkt 3.9 lit. b rozdziału V SWZ (art. 109 ust. 1 pkt 2 lit. b PZP), dotyczących ukarania za wykroczenie, za które wymierzono karę ograniczenia wolności lub karę grzywny,</w:t>
      </w:r>
    </w:p>
    <w:p w14:paraId="76437B9D" w14:textId="77777777" w:rsidR="00994417" w:rsidRPr="00B518D4" w:rsidRDefault="00994417" w:rsidP="00994417">
      <w:pPr>
        <w:spacing w:line="276" w:lineRule="auto"/>
        <w:ind w:left="1276" w:hanging="567"/>
        <w:jc w:val="both"/>
        <w:rPr>
          <w:rFonts w:ascii="Arial" w:hAnsi="Arial" w:cs="Arial"/>
          <w:sz w:val="22"/>
          <w:szCs w:val="22"/>
        </w:rPr>
      </w:pPr>
      <w:r w:rsidRPr="00B518D4">
        <w:rPr>
          <w:rFonts w:ascii="Arial" w:hAnsi="Arial" w:cs="Arial"/>
          <w:sz w:val="22"/>
          <w:szCs w:val="22"/>
        </w:rPr>
        <w:t>g) pkt 3.9 lit. c rozdziału V SWZ (art. 109 ust. 1 pkt 2 lit. c PZP),</w:t>
      </w:r>
    </w:p>
    <w:p w14:paraId="15EA3292" w14:textId="77777777" w:rsidR="00994417" w:rsidRPr="00B518D4" w:rsidRDefault="00994417" w:rsidP="00994417">
      <w:pPr>
        <w:spacing w:line="276" w:lineRule="auto"/>
        <w:ind w:left="993" w:hanging="284"/>
        <w:jc w:val="both"/>
        <w:rPr>
          <w:rFonts w:ascii="Arial" w:hAnsi="Arial" w:cs="Arial"/>
          <w:sz w:val="22"/>
          <w:szCs w:val="22"/>
        </w:rPr>
      </w:pPr>
      <w:r w:rsidRPr="00B518D4">
        <w:rPr>
          <w:rFonts w:ascii="Arial" w:hAnsi="Arial" w:cs="Arial"/>
          <w:sz w:val="22"/>
          <w:szCs w:val="22"/>
        </w:rPr>
        <w:t>h) pkt 3.10 rozdziału V SWZ (art. 109 ust. 1 pkt 3 PZP), dotyczących ukarania za wykroczenie, za które wymierzono karę ograniczenia wolności lub karę grzywny,</w:t>
      </w:r>
    </w:p>
    <w:p w14:paraId="54A2BA51" w14:textId="77777777" w:rsidR="00994417" w:rsidRPr="00B518D4" w:rsidRDefault="00994417" w:rsidP="00994417">
      <w:pPr>
        <w:spacing w:line="276" w:lineRule="auto"/>
        <w:ind w:left="1276" w:hanging="567"/>
        <w:jc w:val="both"/>
        <w:rPr>
          <w:rFonts w:ascii="Arial" w:hAnsi="Arial" w:cs="Arial"/>
          <w:sz w:val="22"/>
          <w:szCs w:val="22"/>
        </w:rPr>
      </w:pPr>
      <w:r w:rsidRPr="00B518D4">
        <w:rPr>
          <w:rFonts w:ascii="Arial" w:hAnsi="Arial" w:cs="Arial"/>
          <w:sz w:val="22"/>
          <w:szCs w:val="22"/>
        </w:rPr>
        <w:t>i) pkt 3.12 i 3.13 rozdziału V SWZ (art. 109 ust. 1 pkt 5 i 7 PZP).</w:t>
      </w:r>
    </w:p>
    <w:bookmarkEnd w:id="22"/>
    <w:p w14:paraId="01D2A6DF" w14:textId="77777777" w:rsidR="00994417" w:rsidRPr="00B518D4"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B518D4">
        <w:rPr>
          <w:rFonts w:ascii="Arial" w:hAnsi="Arial" w:cs="Arial"/>
          <w:sz w:val="22"/>
          <w:szCs w:val="22"/>
        </w:rPr>
        <w:t>oświadczenia Wykonawcy, w zakresie opisanym w pkt 3.5. rozdziału V SWZ (</w:t>
      </w:r>
      <w:hyperlink r:id="rId31" w:anchor="/document/18903829?unitId=art(108)ust(1)pkt(5)&amp;cm=DOCUMENT" w:history="1">
        <w:r w:rsidRPr="00B518D4">
          <w:rPr>
            <w:rFonts w:ascii="Arial" w:hAnsi="Arial" w:cs="Arial"/>
            <w:sz w:val="22"/>
            <w:szCs w:val="22"/>
          </w:rPr>
          <w:t>art. 108 ust. 1 pkt 5</w:t>
        </w:r>
      </w:hyperlink>
      <w:r w:rsidRPr="00B518D4">
        <w:rPr>
          <w:rFonts w:ascii="Arial" w:hAnsi="Arial" w:cs="Arial"/>
          <w:sz w:val="22"/>
          <w:szCs w:val="22"/>
        </w:rPr>
        <w:t xml:space="preserve"> PZP), o braku przynależności do tej samej grupy kapitałowej w rozumieniu </w:t>
      </w:r>
      <w:hyperlink r:id="rId32" w:anchor="/document/17337528?cm=DOCUMENT" w:history="1">
        <w:r w:rsidRPr="00B518D4">
          <w:rPr>
            <w:rFonts w:ascii="Arial" w:hAnsi="Arial" w:cs="Arial"/>
            <w:sz w:val="22"/>
            <w:szCs w:val="22"/>
          </w:rPr>
          <w:t>ustawy</w:t>
        </w:r>
      </w:hyperlink>
      <w:r w:rsidRPr="00B518D4">
        <w:rPr>
          <w:rFonts w:ascii="Arial" w:hAnsi="Arial" w:cs="Arial"/>
          <w:sz w:val="22"/>
          <w:szCs w:val="22"/>
        </w:rPr>
        <w:t xml:space="preserve">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B518D4">
        <w:rPr>
          <w:rFonts w:ascii="Arial" w:hAnsi="Arial" w:cs="Arial"/>
          <w:bCs/>
          <w:i/>
          <w:iCs/>
          <w:sz w:val="22"/>
          <w:szCs w:val="22"/>
        </w:rPr>
        <w:t xml:space="preserve"> </w:t>
      </w:r>
    </w:p>
    <w:p w14:paraId="09586CA4" w14:textId="77777777" w:rsidR="00994417" w:rsidRPr="00B518D4" w:rsidRDefault="00994417" w:rsidP="00994417">
      <w:pPr>
        <w:widowControl/>
        <w:tabs>
          <w:tab w:val="left" w:pos="1134"/>
        </w:tabs>
        <w:spacing w:line="276" w:lineRule="auto"/>
        <w:ind w:left="1134"/>
        <w:contextualSpacing/>
        <w:jc w:val="both"/>
        <w:rPr>
          <w:rFonts w:ascii="Arial" w:hAnsi="Arial" w:cs="Arial"/>
          <w:b/>
          <w:bCs/>
          <w:sz w:val="22"/>
          <w:szCs w:val="22"/>
        </w:rPr>
      </w:pPr>
    </w:p>
    <w:p w14:paraId="204C88D4" w14:textId="77777777" w:rsidR="00994417" w:rsidRPr="00B518D4" w:rsidRDefault="00994417" w:rsidP="00994417">
      <w:pPr>
        <w:pStyle w:val="Akapitzlist"/>
        <w:numPr>
          <w:ilvl w:val="0"/>
          <w:numId w:val="29"/>
        </w:numPr>
        <w:spacing w:line="276" w:lineRule="auto"/>
        <w:jc w:val="both"/>
        <w:rPr>
          <w:rFonts w:ascii="Arial" w:hAnsi="Arial" w:cs="Arial"/>
          <w:b/>
          <w:bCs/>
        </w:rPr>
      </w:pPr>
      <w:r w:rsidRPr="00B518D4">
        <w:rPr>
          <w:rFonts w:ascii="Arial" w:hAnsi="Arial" w:cs="Arial"/>
          <w:b/>
          <w:bCs/>
        </w:rPr>
        <w:t>W celu wykazania spełniania przez Wykonawcę warunków udziału w postępowaniu, Zamawiający wymaga by Wykonawca złożył następujące oświadczenia i dokumenty:</w:t>
      </w:r>
      <w:bookmarkStart w:id="24" w:name="_Hlk499281057"/>
    </w:p>
    <w:p w14:paraId="3329EECB" w14:textId="77777777" w:rsidR="00994417" w:rsidRPr="00B518D4" w:rsidRDefault="00994417" w:rsidP="00994417">
      <w:pPr>
        <w:widowControl/>
        <w:numPr>
          <w:ilvl w:val="1"/>
          <w:numId w:val="29"/>
        </w:numPr>
        <w:spacing w:line="276" w:lineRule="auto"/>
        <w:ind w:left="567" w:hanging="283"/>
        <w:contextualSpacing/>
        <w:jc w:val="both"/>
        <w:rPr>
          <w:rFonts w:ascii="Arial" w:hAnsi="Arial" w:cs="Arial"/>
          <w:sz w:val="22"/>
          <w:szCs w:val="22"/>
        </w:rPr>
      </w:pPr>
      <w:r w:rsidRPr="00B518D4">
        <w:rPr>
          <w:rFonts w:ascii="Arial" w:hAnsi="Arial" w:cs="Arial"/>
          <w:bCs/>
          <w:sz w:val="22"/>
          <w:szCs w:val="22"/>
        </w:rPr>
        <w:t>oświadczenie JEDZ, o którym mowa w pkt 1.1. niniejszego rozdziału SWZ;</w:t>
      </w:r>
      <w:bookmarkEnd w:id="24"/>
    </w:p>
    <w:p w14:paraId="6ABABEC4" w14:textId="7C6D6FDB" w:rsidR="00994417" w:rsidRDefault="00994417" w:rsidP="00994417">
      <w:pPr>
        <w:widowControl/>
        <w:numPr>
          <w:ilvl w:val="1"/>
          <w:numId w:val="29"/>
        </w:numPr>
        <w:spacing w:line="276" w:lineRule="auto"/>
        <w:ind w:left="709" w:hanging="425"/>
        <w:contextualSpacing/>
        <w:jc w:val="both"/>
        <w:rPr>
          <w:rFonts w:ascii="Arial" w:hAnsi="Arial" w:cs="Arial"/>
          <w:sz w:val="22"/>
          <w:szCs w:val="22"/>
        </w:rPr>
      </w:pPr>
      <w:r w:rsidRPr="00B518D4">
        <w:rPr>
          <w:rFonts w:ascii="Arial" w:hAnsi="Arial" w:cs="Arial"/>
          <w:sz w:val="22"/>
          <w:szCs w:val="22"/>
        </w:rPr>
        <w:t>w celu wykazania przez Wykonawcę warunku, o którym mowa w pkt 2.2</w:t>
      </w:r>
      <w:r w:rsidR="00E555D9">
        <w:rPr>
          <w:rFonts w:ascii="Arial" w:hAnsi="Arial" w:cs="Arial"/>
          <w:sz w:val="22"/>
          <w:szCs w:val="22"/>
        </w:rPr>
        <w:t>.1</w:t>
      </w:r>
      <w:r w:rsidRPr="00B518D4">
        <w:rPr>
          <w:rFonts w:ascii="Arial" w:hAnsi="Arial" w:cs="Arial"/>
          <w:sz w:val="22"/>
          <w:szCs w:val="22"/>
        </w:rPr>
        <w:t xml:space="preserve"> rozdziału V SWZ </w:t>
      </w:r>
      <w:r w:rsidRPr="00B518D4">
        <w:rPr>
          <w:rStyle w:val="FontStyle49"/>
          <w:rFonts w:ascii="Arial" w:hAnsi="Arial" w:cs="Arial"/>
          <w:sz w:val="22"/>
          <w:szCs w:val="22"/>
        </w:rPr>
        <w:t>w</w:t>
      </w:r>
      <w:r w:rsidRPr="00B518D4">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Pr="00B518D4">
        <w:rPr>
          <w:rFonts w:ascii="Arial" w:hAnsi="Arial" w:cs="Arial"/>
          <w:sz w:val="22"/>
          <w:szCs w:val="22"/>
        </w:rPr>
        <w:lastRenderedPageBreak/>
        <w:t>wykonywanie powinny być wystawione w okresie ostatnich 3 miesięcy</w:t>
      </w:r>
      <w:r w:rsidRPr="00B518D4">
        <w:rPr>
          <w:rStyle w:val="FontStyle49"/>
          <w:rFonts w:ascii="Arial" w:hAnsi="Arial" w:cs="Arial"/>
          <w:sz w:val="22"/>
          <w:szCs w:val="22"/>
        </w:rPr>
        <w:t xml:space="preserve"> - zgodnie z </w:t>
      </w:r>
      <w:r w:rsidRPr="00B518D4">
        <w:rPr>
          <w:rStyle w:val="FontStyle48"/>
          <w:rFonts w:ascii="Arial" w:hAnsi="Arial" w:cs="Arial"/>
          <w:sz w:val="22"/>
          <w:szCs w:val="22"/>
        </w:rPr>
        <w:t>załącznikiem nr 5 do SWZ.</w:t>
      </w:r>
      <w:r w:rsidRPr="00B518D4">
        <w:rPr>
          <w:rFonts w:ascii="Arial" w:hAnsi="Arial" w:cs="Arial"/>
          <w:sz w:val="22"/>
          <w:szCs w:val="22"/>
        </w:rPr>
        <w:t>;</w:t>
      </w:r>
    </w:p>
    <w:p w14:paraId="0074D93F" w14:textId="196FFD70" w:rsidR="002D0FDB" w:rsidRPr="007F1B79" w:rsidRDefault="002D0FDB" w:rsidP="00915CFA">
      <w:pPr>
        <w:widowControl/>
        <w:numPr>
          <w:ilvl w:val="1"/>
          <w:numId w:val="29"/>
        </w:numPr>
        <w:spacing w:line="276" w:lineRule="auto"/>
        <w:ind w:left="709" w:hanging="425"/>
        <w:contextualSpacing/>
        <w:jc w:val="both"/>
        <w:rPr>
          <w:rFonts w:ascii="Arial" w:hAnsi="Arial" w:cs="Arial"/>
          <w:sz w:val="22"/>
          <w:szCs w:val="22"/>
        </w:rPr>
      </w:pPr>
      <w:r w:rsidRPr="00B518D4">
        <w:rPr>
          <w:rFonts w:ascii="Arial" w:hAnsi="Arial" w:cs="Arial"/>
          <w:sz w:val="22"/>
          <w:szCs w:val="22"/>
        </w:rPr>
        <w:t>w celu wykazania przez Wykonawcę warunku, o którym mowa w pkt 2.2</w:t>
      </w:r>
      <w:r w:rsidR="00E555D9">
        <w:rPr>
          <w:rFonts w:ascii="Arial" w:hAnsi="Arial" w:cs="Arial"/>
          <w:sz w:val="22"/>
          <w:szCs w:val="22"/>
        </w:rPr>
        <w:t>.2</w:t>
      </w:r>
      <w:r>
        <w:rPr>
          <w:rFonts w:ascii="Arial" w:hAnsi="Arial" w:cs="Arial"/>
          <w:sz w:val="22"/>
          <w:szCs w:val="22"/>
        </w:rPr>
        <w:t xml:space="preserve"> </w:t>
      </w:r>
      <w:r w:rsidRPr="00B518D4">
        <w:rPr>
          <w:rFonts w:ascii="Arial" w:hAnsi="Arial" w:cs="Arial"/>
          <w:sz w:val="22"/>
          <w:szCs w:val="22"/>
        </w:rPr>
        <w:t>rozdziału V SWZ</w:t>
      </w:r>
      <w:r w:rsidR="00E324DD">
        <w:rPr>
          <w:rFonts w:ascii="Arial" w:hAnsi="Arial" w:cs="Arial"/>
          <w:sz w:val="22"/>
          <w:szCs w:val="22"/>
        </w:rPr>
        <w:t xml:space="preserve">, czyli warunku dotyczącego zdolności technicznej lub zawodowej, </w:t>
      </w:r>
      <w:r w:rsidR="00E324DD" w:rsidRPr="00E324DD">
        <w:rPr>
          <w:rFonts w:ascii="Arial" w:hAnsi="Arial" w:cs="Arial"/>
          <w:sz w:val="22"/>
          <w:szCs w:val="22"/>
        </w:rPr>
        <w:t>Zamawiający wymaga złożenia</w:t>
      </w:r>
      <w:r w:rsidR="00E324DD">
        <w:rPr>
          <w:rFonts w:ascii="Arial" w:hAnsi="Arial" w:cs="Arial"/>
          <w:sz w:val="22"/>
          <w:szCs w:val="22"/>
        </w:rPr>
        <w:t xml:space="preserve"> </w:t>
      </w:r>
      <w:r w:rsidR="00915CFA">
        <w:rPr>
          <w:rStyle w:val="FontStyle48"/>
          <w:rFonts w:ascii="Arial" w:hAnsi="Arial" w:cs="Arial"/>
          <w:b w:val="0"/>
          <w:sz w:val="22"/>
          <w:szCs w:val="22"/>
        </w:rPr>
        <w:t>oświadczeni</w:t>
      </w:r>
      <w:r w:rsidR="00E324DD">
        <w:rPr>
          <w:rStyle w:val="FontStyle48"/>
          <w:rFonts w:ascii="Arial" w:hAnsi="Arial" w:cs="Arial"/>
          <w:b w:val="0"/>
          <w:sz w:val="22"/>
          <w:szCs w:val="22"/>
        </w:rPr>
        <w:t>a</w:t>
      </w:r>
      <w:r w:rsidR="00915CFA">
        <w:rPr>
          <w:rStyle w:val="FontStyle48"/>
          <w:rFonts w:ascii="Arial" w:hAnsi="Arial" w:cs="Arial"/>
          <w:b w:val="0"/>
          <w:sz w:val="22"/>
          <w:szCs w:val="22"/>
        </w:rPr>
        <w:t xml:space="preserve"> potwierdzające</w:t>
      </w:r>
      <w:r w:rsidR="00E324DD">
        <w:rPr>
          <w:rStyle w:val="FontStyle48"/>
          <w:rFonts w:ascii="Arial" w:hAnsi="Arial" w:cs="Arial"/>
          <w:b w:val="0"/>
          <w:sz w:val="22"/>
          <w:szCs w:val="22"/>
        </w:rPr>
        <w:t>go</w:t>
      </w:r>
      <w:r w:rsidR="00915CFA">
        <w:rPr>
          <w:rStyle w:val="FontStyle48"/>
          <w:rFonts w:ascii="Arial" w:hAnsi="Arial" w:cs="Arial"/>
          <w:b w:val="0"/>
          <w:sz w:val="22"/>
          <w:szCs w:val="22"/>
        </w:rPr>
        <w:t xml:space="preserve"> </w:t>
      </w:r>
      <w:r w:rsidR="002207F9">
        <w:rPr>
          <w:rStyle w:val="FontStyle48"/>
          <w:rFonts w:ascii="Arial" w:hAnsi="Arial" w:cs="Arial"/>
          <w:b w:val="0"/>
          <w:sz w:val="22"/>
          <w:szCs w:val="22"/>
        </w:rPr>
        <w:t xml:space="preserve">dysponowanie </w:t>
      </w:r>
      <w:r w:rsidR="00915CFA">
        <w:rPr>
          <w:rStyle w:val="FontStyle48"/>
          <w:rFonts w:ascii="Arial" w:hAnsi="Arial" w:cs="Arial"/>
          <w:b w:val="0"/>
          <w:sz w:val="22"/>
          <w:szCs w:val="22"/>
        </w:rPr>
        <w:t>stanowisk</w:t>
      </w:r>
      <w:r w:rsidR="002207F9">
        <w:rPr>
          <w:rStyle w:val="FontStyle48"/>
          <w:rFonts w:ascii="Arial" w:hAnsi="Arial" w:cs="Arial"/>
          <w:b w:val="0"/>
          <w:sz w:val="22"/>
          <w:szCs w:val="22"/>
        </w:rPr>
        <w:t>iem</w:t>
      </w:r>
      <w:r w:rsidR="00915CFA">
        <w:rPr>
          <w:rStyle w:val="FontStyle48"/>
          <w:rFonts w:ascii="Arial" w:hAnsi="Arial" w:cs="Arial"/>
          <w:b w:val="0"/>
          <w:sz w:val="22"/>
          <w:szCs w:val="22"/>
        </w:rPr>
        <w:t xml:space="preserve"> testow</w:t>
      </w:r>
      <w:r w:rsidR="002207F9">
        <w:rPr>
          <w:rStyle w:val="FontStyle48"/>
          <w:rFonts w:ascii="Arial" w:hAnsi="Arial" w:cs="Arial"/>
          <w:b w:val="0"/>
          <w:sz w:val="22"/>
          <w:szCs w:val="22"/>
        </w:rPr>
        <w:t>ym</w:t>
      </w:r>
      <w:r w:rsidR="00915CFA">
        <w:rPr>
          <w:rStyle w:val="FontStyle48"/>
          <w:rFonts w:ascii="Arial" w:hAnsi="Arial" w:cs="Arial"/>
          <w:b w:val="0"/>
          <w:sz w:val="22"/>
          <w:szCs w:val="22"/>
        </w:rPr>
        <w:t xml:space="preserve"> spełniającego wymagania </w:t>
      </w:r>
      <w:r w:rsidR="004F0B85">
        <w:rPr>
          <w:rStyle w:val="FontStyle48"/>
          <w:rFonts w:ascii="Arial" w:hAnsi="Arial" w:cs="Arial"/>
          <w:b w:val="0"/>
          <w:sz w:val="22"/>
          <w:szCs w:val="22"/>
        </w:rPr>
        <w:t xml:space="preserve"> wraz z podstawą tego dysponowania</w:t>
      </w:r>
      <w:r w:rsidR="00915CFA" w:rsidRPr="007F1B79">
        <w:rPr>
          <w:rStyle w:val="FontStyle48"/>
          <w:rFonts w:ascii="Arial" w:hAnsi="Arial" w:cs="Arial"/>
          <w:b w:val="0"/>
          <w:sz w:val="22"/>
          <w:szCs w:val="22"/>
        </w:rPr>
        <w:t>– zgodnie z </w:t>
      </w:r>
      <w:r w:rsidR="00915CFA" w:rsidRPr="007F1B79">
        <w:rPr>
          <w:rStyle w:val="FontStyle48"/>
          <w:rFonts w:ascii="Arial" w:hAnsi="Arial" w:cs="Arial"/>
          <w:bCs w:val="0"/>
          <w:sz w:val="22"/>
          <w:szCs w:val="22"/>
        </w:rPr>
        <w:t xml:space="preserve">załącznikiem nr </w:t>
      </w:r>
      <w:r w:rsidR="0006683B" w:rsidRPr="007F1B79">
        <w:rPr>
          <w:rStyle w:val="FontStyle48"/>
          <w:rFonts w:ascii="Arial" w:hAnsi="Arial" w:cs="Arial"/>
          <w:bCs w:val="0"/>
          <w:sz w:val="22"/>
          <w:szCs w:val="22"/>
        </w:rPr>
        <w:t>10</w:t>
      </w:r>
      <w:r w:rsidR="00915CFA" w:rsidRPr="007F1B79">
        <w:rPr>
          <w:rStyle w:val="FontStyle48"/>
          <w:rFonts w:ascii="Arial" w:hAnsi="Arial" w:cs="Arial"/>
          <w:bCs w:val="0"/>
          <w:sz w:val="22"/>
          <w:szCs w:val="22"/>
        </w:rPr>
        <w:t xml:space="preserve"> do SWZ</w:t>
      </w:r>
      <w:r w:rsidR="00915CFA" w:rsidRPr="007F1B79">
        <w:rPr>
          <w:rStyle w:val="FontStyle48"/>
          <w:rFonts w:ascii="Arial" w:hAnsi="Arial" w:cs="Arial"/>
          <w:b w:val="0"/>
          <w:sz w:val="22"/>
          <w:szCs w:val="22"/>
        </w:rPr>
        <w:t>;</w:t>
      </w:r>
    </w:p>
    <w:p w14:paraId="193565AC" w14:textId="00DBA70E" w:rsidR="00994417" w:rsidRPr="00B518D4"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B518D4">
        <w:rPr>
          <w:rFonts w:ascii="Arial" w:hAnsi="Arial" w:cs="Arial"/>
          <w:sz w:val="22"/>
          <w:szCs w:val="22"/>
        </w:rPr>
        <w:t xml:space="preserve">w celu wykazania spełniania przez Wykonawcę warunku, o którym mowa w pkt 2.1.1. rozdziału V SWZ, </w:t>
      </w:r>
      <w:bookmarkStart w:id="25" w:name="_Hlk83800741"/>
      <w:r w:rsidRPr="00B518D4">
        <w:rPr>
          <w:rFonts w:ascii="Arial" w:hAnsi="Arial" w:cs="Arial"/>
          <w:sz w:val="22"/>
          <w:szCs w:val="22"/>
        </w:rPr>
        <w:t xml:space="preserve">czyli warunku dotyczącego </w:t>
      </w:r>
      <w:bookmarkEnd w:id="25"/>
      <w:r w:rsidRPr="00B518D4">
        <w:rPr>
          <w:rFonts w:ascii="Arial" w:hAnsi="Arial" w:cs="Arial"/>
          <w:sz w:val="22"/>
          <w:szCs w:val="22"/>
        </w:rPr>
        <w:t xml:space="preserve">posiadania środków finansowych lub zdolności kredytowej, </w:t>
      </w:r>
      <w:bookmarkStart w:id="26" w:name="_Hlk94256625"/>
      <w:r w:rsidRPr="00B518D4">
        <w:rPr>
          <w:rFonts w:ascii="Arial" w:hAnsi="Arial" w:cs="Arial"/>
          <w:sz w:val="22"/>
          <w:szCs w:val="22"/>
        </w:rPr>
        <w:t xml:space="preserve">Zamawiający wymaga złożenia </w:t>
      </w:r>
      <w:bookmarkEnd w:id="26"/>
      <w:r w:rsidRPr="00B518D4">
        <w:rPr>
          <w:rFonts w:ascii="Arial" w:hAnsi="Arial" w:cs="Arial"/>
          <w:sz w:val="22"/>
          <w:szCs w:val="22"/>
        </w:rPr>
        <w:t xml:space="preserve">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 </w:t>
      </w:r>
      <w:r w:rsidRPr="00B518D4">
        <w:rPr>
          <w:rFonts w:ascii="Arial" w:eastAsia="Times New Roman" w:hAnsi="Arial" w:cs="Arial"/>
          <w:sz w:val="22"/>
          <w:szCs w:val="22"/>
        </w:rPr>
        <w:t>w wysokości nie mniejszej niż</w:t>
      </w:r>
      <w:r w:rsidRPr="00B518D4">
        <w:rPr>
          <w:rFonts w:ascii="Arial" w:hAnsi="Arial" w:cs="Arial"/>
          <w:sz w:val="22"/>
          <w:szCs w:val="22"/>
        </w:rPr>
        <w:t xml:space="preserve"> </w:t>
      </w:r>
      <w:r w:rsidR="004C22F5" w:rsidRPr="00CE3813">
        <w:rPr>
          <w:rFonts w:ascii="Arial" w:hAnsi="Arial" w:cs="Arial"/>
          <w:b/>
          <w:sz w:val="22"/>
          <w:szCs w:val="22"/>
        </w:rPr>
        <w:t>600</w:t>
      </w:r>
      <w:r w:rsidRPr="00CE3813">
        <w:rPr>
          <w:rFonts w:ascii="Arial" w:hAnsi="Arial" w:cs="Arial"/>
          <w:b/>
          <w:sz w:val="22"/>
          <w:szCs w:val="22"/>
        </w:rPr>
        <w:t>.000,00 zł</w:t>
      </w:r>
      <w:r w:rsidRPr="00B518D4">
        <w:rPr>
          <w:rFonts w:ascii="Arial" w:hAnsi="Arial" w:cs="Arial"/>
          <w:sz w:val="22"/>
          <w:szCs w:val="22"/>
        </w:rPr>
        <w:t xml:space="preserve"> (słownie: </w:t>
      </w:r>
      <w:r w:rsidR="004C22F5">
        <w:rPr>
          <w:rFonts w:ascii="Arial" w:hAnsi="Arial" w:cs="Arial"/>
          <w:sz w:val="22"/>
          <w:szCs w:val="22"/>
        </w:rPr>
        <w:t>sześćset</w:t>
      </w:r>
      <w:r w:rsidRPr="00B518D4">
        <w:rPr>
          <w:rFonts w:ascii="Arial" w:hAnsi="Arial" w:cs="Arial"/>
          <w:sz w:val="22"/>
          <w:szCs w:val="22"/>
        </w:rPr>
        <w:t xml:space="preserve"> tysięcy złotych, 00/100)</w:t>
      </w:r>
      <w:bookmarkStart w:id="27" w:name="_Hlk535400610"/>
      <w:r w:rsidRPr="00B518D4">
        <w:rPr>
          <w:rFonts w:ascii="Arial" w:hAnsi="Arial" w:cs="Arial"/>
          <w:bCs/>
          <w:sz w:val="22"/>
          <w:szCs w:val="22"/>
        </w:rPr>
        <w:t xml:space="preserve">; </w:t>
      </w:r>
      <w:bookmarkEnd w:id="27"/>
      <w:r w:rsidRPr="00B518D4">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B518D4">
        <w:rPr>
          <w:rFonts w:ascii="Arial" w:eastAsia="Times New Roman" w:hAnsi="Arial" w:cs="Arial"/>
          <w:bCs/>
          <w:sz w:val="22"/>
          <w:szCs w:val="22"/>
        </w:rPr>
        <w:t>;</w:t>
      </w:r>
    </w:p>
    <w:p w14:paraId="308A280A" w14:textId="2712BB64" w:rsidR="00994417" w:rsidRPr="00B518D4"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B518D4">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gwarancyjną nie mniejszą niż </w:t>
      </w:r>
      <w:r w:rsidR="004C22F5" w:rsidRPr="00CE3813">
        <w:rPr>
          <w:rFonts w:ascii="Arial" w:hAnsi="Arial" w:cs="Arial"/>
          <w:b/>
          <w:bCs/>
          <w:sz w:val="22"/>
          <w:szCs w:val="22"/>
        </w:rPr>
        <w:t>600</w:t>
      </w:r>
      <w:r w:rsidRPr="00CE3813">
        <w:rPr>
          <w:rFonts w:ascii="Arial" w:hAnsi="Arial" w:cs="Arial"/>
          <w:b/>
          <w:bCs/>
          <w:sz w:val="22"/>
          <w:szCs w:val="22"/>
        </w:rPr>
        <w:t>.000,00</w:t>
      </w:r>
      <w:r w:rsidRPr="00B518D4">
        <w:rPr>
          <w:rFonts w:ascii="Arial" w:hAnsi="Arial" w:cs="Arial"/>
          <w:b/>
          <w:bCs/>
          <w:sz w:val="22"/>
          <w:szCs w:val="22"/>
        </w:rPr>
        <w:t xml:space="preserve"> zł</w:t>
      </w:r>
      <w:r w:rsidRPr="00B518D4">
        <w:rPr>
          <w:rFonts w:ascii="Arial" w:hAnsi="Arial" w:cs="Arial"/>
          <w:sz w:val="22"/>
          <w:szCs w:val="22"/>
        </w:rPr>
        <w:t xml:space="preserve"> (słownie: </w:t>
      </w:r>
      <w:r w:rsidR="004C22F5">
        <w:rPr>
          <w:rFonts w:ascii="Arial" w:hAnsi="Arial" w:cs="Arial"/>
          <w:sz w:val="22"/>
          <w:szCs w:val="22"/>
        </w:rPr>
        <w:t>sześćset</w:t>
      </w:r>
      <w:r w:rsidRPr="00B518D4">
        <w:rPr>
          <w:rFonts w:ascii="Arial" w:hAnsi="Arial" w:cs="Arial"/>
          <w:sz w:val="22"/>
          <w:szCs w:val="22"/>
        </w:rPr>
        <w:t xml:space="preserve"> tysięcy złotych, 00/100). Zamawiający wymaga złożenia dokumentów potwierdzających że Wykonawca jest ubezpieczony od odpowiedzialności cywilnej w zakresie prowadzonej działalności gospodarczej związanej z przedmiotem zamówienia na sumę gwarancyjną nie mniejszą niż </w:t>
      </w:r>
      <w:r w:rsidR="004C22F5" w:rsidRPr="00CE3813">
        <w:rPr>
          <w:rFonts w:ascii="Arial" w:hAnsi="Arial" w:cs="Arial"/>
          <w:b/>
          <w:bCs/>
          <w:sz w:val="22"/>
          <w:szCs w:val="22"/>
        </w:rPr>
        <w:t>600</w:t>
      </w:r>
      <w:r w:rsidRPr="00CE3813">
        <w:rPr>
          <w:rFonts w:ascii="Arial" w:hAnsi="Arial" w:cs="Arial"/>
          <w:b/>
          <w:bCs/>
          <w:sz w:val="22"/>
          <w:szCs w:val="22"/>
        </w:rPr>
        <w:t>.000,00</w:t>
      </w:r>
      <w:r w:rsidRPr="00B518D4">
        <w:rPr>
          <w:rFonts w:ascii="Arial" w:hAnsi="Arial" w:cs="Arial"/>
          <w:b/>
          <w:bCs/>
          <w:sz w:val="22"/>
          <w:szCs w:val="22"/>
        </w:rPr>
        <w:t xml:space="preserve"> zł</w:t>
      </w:r>
      <w:r w:rsidRPr="00B518D4">
        <w:rPr>
          <w:rFonts w:ascii="Arial" w:hAnsi="Arial" w:cs="Arial"/>
          <w:sz w:val="22"/>
          <w:szCs w:val="22"/>
        </w:rPr>
        <w:t xml:space="preserve"> (słownie: </w:t>
      </w:r>
      <w:r w:rsidR="004C22F5">
        <w:rPr>
          <w:rFonts w:ascii="Arial" w:hAnsi="Arial" w:cs="Arial"/>
          <w:sz w:val="22"/>
          <w:szCs w:val="22"/>
        </w:rPr>
        <w:t>sześćset</w:t>
      </w:r>
      <w:r w:rsidRPr="00B518D4">
        <w:rPr>
          <w:rFonts w:ascii="Arial" w:hAnsi="Arial" w:cs="Arial"/>
          <w:sz w:val="22"/>
          <w:szCs w:val="22"/>
        </w:rPr>
        <w:t xml:space="preserve"> tysięcy złotych 00/100);</w:t>
      </w:r>
    </w:p>
    <w:p w14:paraId="3F2ED615" w14:textId="07E652D8" w:rsidR="00994417" w:rsidRPr="00B518D4" w:rsidRDefault="00994417" w:rsidP="00994417">
      <w:pPr>
        <w:pStyle w:val="Style24"/>
        <w:widowControl/>
        <w:spacing w:line="276" w:lineRule="auto"/>
        <w:ind w:left="709" w:hanging="425"/>
        <w:rPr>
          <w:rFonts w:ascii="Arial" w:hAnsi="Arial" w:cs="Arial"/>
          <w:sz w:val="22"/>
          <w:szCs w:val="22"/>
        </w:rPr>
      </w:pPr>
      <w:r w:rsidRPr="00B518D4">
        <w:rPr>
          <w:rFonts w:ascii="Arial" w:hAnsi="Arial" w:cs="Arial"/>
          <w:sz w:val="22"/>
          <w:szCs w:val="22"/>
        </w:rPr>
        <w:t>3.</w:t>
      </w:r>
      <w:r w:rsidR="00F4491B">
        <w:rPr>
          <w:rFonts w:ascii="Arial" w:hAnsi="Arial" w:cs="Arial"/>
          <w:sz w:val="22"/>
          <w:szCs w:val="22"/>
        </w:rPr>
        <w:t>6</w:t>
      </w:r>
      <w:r w:rsidRPr="00B518D4">
        <w:rPr>
          <w:rFonts w:ascii="Arial" w:hAnsi="Arial" w:cs="Arial"/>
          <w:sz w:val="22"/>
          <w:szCs w:val="22"/>
        </w:rPr>
        <w:t xml:space="preserve">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p>
    <w:p w14:paraId="02D7C44A" w14:textId="66D46B52" w:rsidR="00994417" w:rsidRPr="00B518D4" w:rsidRDefault="00994417" w:rsidP="00994417">
      <w:pPr>
        <w:tabs>
          <w:tab w:val="left" w:pos="709"/>
        </w:tabs>
        <w:spacing w:line="276" w:lineRule="auto"/>
        <w:ind w:left="709" w:hanging="425"/>
        <w:jc w:val="both"/>
        <w:rPr>
          <w:rFonts w:ascii="Arial" w:hAnsi="Arial" w:cs="Arial"/>
          <w:b/>
          <w:bCs/>
          <w:sz w:val="22"/>
          <w:szCs w:val="22"/>
        </w:rPr>
      </w:pPr>
      <w:r w:rsidRPr="00B518D4">
        <w:rPr>
          <w:rFonts w:ascii="Arial" w:hAnsi="Arial" w:cs="Arial"/>
          <w:sz w:val="22"/>
          <w:szCs w:val="22"/>
        </w:rPr>
        <w:t>3.</w:t>
      </w:r>
      <w:r w:rsidR="00F4491B">
        <w:rPr>
          <w:rFonts w:ascii="Arial" w:hAnsi="Arial" w:cs="Arial"/>
          <w:sz w:val="22"/>
          <w:szCs w:val="22"/>
        </w:rPr>
        <w:t>7</w:t>
      </w:r>
      <w:r w:rsidRPr="00B518D4">
        <w:rPr>
          <w:rFonts w:ascii="Arial" w:hAnsi="Arial" w:cs="Arial"/>
          <w:sz w:val="22"/>
          <w:szCs w:val="22"/>
        </w:rPr>
        <w:t>.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2A920A80" w14:textId="77777777" w:rsidR="00994417" w:rsidRPr="00B518D4" w:rsidRDefault="00994417" w:rsidP="00994417">
      <w:pPr>
        <w:tabs>
          <w:tab w:val="left" w:pos="284"/>
        </w:tabs>
        <w:spacing w:line="276" w:lineRule="auto"/>
        <w:ind w:left="709"/>
        <w:jc w:val="both"/>
        <w:rPr>
          <w:rFonts w:ascii="Arial" w:hAnsi="Arial" w:cs="Arial"/>
          <w:sz w:val="22"/>
          <w:szCs w:val="22"/>
        </w:rPr>
      </w:pPr>
    </w:p>
    <w:p w14:paraId="3FA98C25" w14:textId="77777777" w:rsidR="00994417" w:rsidRPr="00B518D4" w:rsidRDefault="00994417" w:rsidP="00994417">
      <w:pPr>
        <w:pStyle w:val="Akapitzlist"/>
        <w:numPr>
          <w:ilvl w:val="0"/>
          <w:numId w:val="29"/>
        </w:numPr>
        <w:spacing w:line="276" w:lineRule="auto"/>
        <w:rPr>
          <w:rFonts w:ascii="Arial" w:hAnsi="Arial" w:cs="Arial"/>
        </w:rPr>
      </w:pPr>
      <w:r w:rsidRPr="00B518D4">
        <w:rPr>
          <w:rFonts w:ascii="Arial" w:hAnsi="Arial" w:cs="Arial"/>
          <w:b/>
          <w:bCs/>
        </w:rPr>
        <w:t>Podmioty udostępniające zasoby</w:t>
      </w:r>
      <w:r w:rsidRPr="00B518D4">
        <w:rPr>
          <w:rFonts w:ascii="Arial" w:hAnsi="Arial" w:cs="Arial"/>
        </w:rPr>
        <w:t xml:space="preserve"> </w:t>
      </w:r>
    </w:p>
    <w:p w14:paraId="66724866" w14:textId="77777777" w:rsidR="00994417" w:rsidRPr="00B518D4" w:rsidRDefault="00994417" w:rsidP="00994417">
      <w:pPr>
        <w:pStyle w:val="Akapitzlist"/>
        <w:numPr>
          <w:ilvl w:val="1"/>
          <w:numId w:val="29"/>
        </w:numPr>
        <w:spacing w:line="276" w:lineRule="auto"/>
        <w:ind w:left="709" w:hanging="425"/>
        <w:jc w:val="both"/>
        <w:rPr>
          <w:rFonts w:ascii="Arial" w:eastAsia="Times New Roman" w:hAnsi="Arial" w:cs="Arial"/>
        </w:rPr>
      </w:pPr>
      <w:r w:rsidRPr="00B518D4">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9504C8B" w14:textId="77777777" w:rsidR="00994417" w:rsidRPr="00B518D4" w:rsidRDefault="00994417" w:rsidP="00994417">
      <w:pPr>
        <w:pStyle w:val="Akapitzlist"/>
        <w:numPr>
          <w:ilvl w:val="1"/>
          <w:numId w:val="29"/>
        </w:numPr>
        <w:spacing w:line="276" w:lineRule="auto"/>
        <w:ind w:left="709" w:hanging="425"/>
        <w:jc w:val="both"/>
        <w:rPr>
          <w:rFonts w:ascii="Arial" w:eastAsia="Times New Roman" w:hAnsi="Arial" w:cs="Arial"/>
        </w:rPr>
      </w:pPr>
      <w:r w:rsidRPr="00B518D4">
        <w:rPr>
          <w:rFonts w:ascii="Arial" w:eastAsia="Times New Roman" w:hAnsi="Arial" w:cs="Arial"/>
        </w:rPr>
        <w:t xml:space="preserve">Wykonawca, który polega na zdolnościach lub sytuacji podmiotów udostępniających zasoby, składa, wraz z ofertą, </w:t>
      </w:r>
      <w:bookmarkStart w:id="28" w:name="_Hlk64488687"/>
      <w:r w:rsidRPr="00B518D4">
        <w:rPr>
          <w:rFonts w:ascii="Arial" w:eastAsia="Times New Roman" w:hAnsi="Arial" w:cs="Arial"/>
        </w:rPr>
        <w:t xml:space="preserve">zobowiązanie podmiotu udostępniającego zasoby do oddania mu do dyspozycji niezbędnych zasobów na potrzeby realizacji danego </w:t>
      </w:r>
      <w:r w:rsidRPr="00B518D4">
        <w:rPr>
          <w:rFonts w:ascii="Arial" w:eastAsia="Times New Roman" w:hAnsi="Arial" w:cs="Arial"/>
        </w:rPr>
        <w:lastRenderedPageBreak/>
        <w:t>zamówienia lub inny podmiotowy środek dowodowy potwierdzający, że Wykonawca realizując zamówienie, będzie dysponował niezbędnymi zasobami tych podmiotów.</w:t>
      </w:r>
      <w:bookmarkEnd w:id="28"/>
    </w:p>
    <w:p w14:paraId="28954205" w14:textId="77777777" w:rsidR="00994417" w:rsidRPr="00B518D4" w:rsidRDefault="00994417" w:rsidP="00994417">
      <w:pPr>
        <w:pStyle w:val="Akapitzlist"/>
        <w:numPr>
          <w:ilvl w:val="1"/>
          <w:numId w:val="29"/>
        </w:numPr>
        <w:spacing w:line="276" w:lineRule="auto"/>
        <w:ind w:left="709" w:hanging="425"/>
        <w:jc w:val="both"/>
        <w:rPr>
          <w:rFonts w:ascii="Arial" w:eastAsia="Times New Roman" w:hAnsi="Arial" w:cs="Arial"/>
        </w:rPr>
      </w:pPr>
      <w:r w:rsidRPr="00B518D4">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01128546" w14:textId="77777777" w:rsidR="00994417" w:rsidRPr="00B518D4" w:rsidRDefault="00994417" w:rsidP="00994417">
      <w:pPr>
        <w:pStyle w:val="Akapitzlist"/>
        <w:spacing w:line="276" w:lineRule="auto"/>
        <w:ind w:left="1276" w:hanging="567"/>
        <w:jc w:val="both"/>
        <w:rPr>
          <w:rFonts w:ascii="Arial" w:eastAsia="Times New Roman" w:hAnsi="Arial" w:cs="Arial"/>
        </w:rPr>
      </w:pPr>
      <w:r w:rsidRPr="00B518D4">
        <w:rPr>
          <w:rFonts w:ascii="Arial" w:eastAsia="Times New Roman" w:hAnsi="Arial" w:cs="Arial"/>
        </w:rPr>
        <w:t>1) zakres dostępnych wykonawcy zasobów podmiotu udostępniającego zasoby;</w:t>
      </w:r>
    </w:p>
    <w:p w14:paraId="3E8F7E89" w14:textId="77777777" w:rsidR="00994417" w:rsidRPr="00B518D4" w:rsidRDefault="00994417" w:rsidP="00994417">
      <w:pPr>
        <w:pStyle w:val="Akapitzlist"/>
        <w:spacing w:line="276" w:lineRule="auto"/>
        <w:ind w:left="993" w:hanging="284"/>
        <w:jc w:val="both"/>
        <w:rPr>
          <w:rFonts w:ascii="Arial" w:eastAsia="Times New Roman" w:hAnsi="Arial" w:cs="Arial"/>
        </w:rPr>
      </w:pPr>
      <w:r w:rsidRPr="00B518D4">
        <w:rPr>
          <w:rFonts w:ascii="Arial" w:eastAsia="Times New Roman" w:hAnsi="Arial" w:cs="Arial"/>
        </w:rPr>
        <w:t>2) sposób i okres udostępnienia wykonawcy i wykorzystania przez niego zasobów podmiotu udostępniającego te zasoby przy wykonywaniu zamówienia;</w:t>
      </w:r>
    </w:p>
    <w:p w14:paraId="21F618C7" w14:textId="77777777" w:rsidR="00994417" w:rsidRPr="00B518D4" w:rsidRDefault="00994417" w:rsidP="00994417">
      <w:pPr>
        <w:pStyle w:val="Akapitzlist"/>
        <w:numPr>
          <w:ilvl w:val="1"/>
          <w:numId w:val="29"/>
        </w:numPr>
        <w:spacing w:line="276" w:lineRule="auto"/>
        <w:ind w:left="709" w:hanging="425"/>
        <w:jc w:val="both"/>
        <w:rPr>
          <w:rFonts w:ascii="Arial" w:hAnsi="Arial" w:cs="Arial"/>
        </w:rPr>
      </w:pPr>
      <w:r w:rsidRPr="00B518D4">
        <w:rPr>
          <w:rFonts w:ascii="Arial" w:hAnsi="Arial" w:cs="Aria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p>
    <w:p w14:paraId="79214269" w14:textId="77777777" w:rsidR="00994417" w:rsidRPr="00B518D4" w:rsidRDefault="00994417" w:rsidP="00994417">
      <w:pPr>
        <w:pStyle w:val="Akapitzlist"/>
        <w:numPr>
          <w:ilvl w:val="1"/>
          <w:numId w:val="29"/>
        </w:numPr>
        <w:spacing w:line="276" w:lineRule="auto"/>
        <w:ind w:left="709" w:hanging="425"/>
        <w:jc w:val="both"/>
        <w:rPr>
          <w:rFonts w:ascii="Arial" w:hAnsi="Arial" w:cs="Arial"/>
        </w:rPr>
      </w:pPr>
      <w:r w:rsidRPr="00B518D4">
        <w:rPr>
          <w:rFonts w:ascii="Arial" w:hAnsi="Arial" w:cs="Arial"/>
        </w:rPr>
        <w:t xml:space="preserve">W odniesieniu do warunków dotyczących wykształcenia, kwalifikacji zawodowych lub doświadczenia wykonawcy mogą polegać na zdolnościach udostępniających zasoby, </w:t>
      </w:r>
      <w:r w:rsidRPr="00B518D4">
        <w:rPr>
          <w:rFonts w:ascii="Arial" w:hAnsi="Arial" w:cs="Arial"/>
          <w:b/>
          <w:bCs/>
        </w:rPr>
        <w:t>jeśli podmioty te wykonają roboty budowlane lub usługi, do realizacji których te zdolności są wymagane (art. 118 ust. 2 PZP).</w:t>
      </w:r>
    </w:p>
    <w:p w14:paraId="0BFDB839" w14:textId="77777777" w:rsidR="00994417" w:rsidRPr="00B518D4" w:rsidRDefault="00994417" w:rsidP="00994417">
      <w:pPr>
        <w:pStyle w:val="Akapitzlist"/>
        <w:numPr>
          <w:ilvl w:val="1"/>
          <w:numId w:val="29"/>
        </w:numPr>
        <w:spacing w:line="276" w:lineRule="auto"/>
        <w:ind w:left="709" w:hanging="425"/>
        <w:jc w:val="both"/>
        <w:rPr>
          <w:rFonts w:ascii="Arial" w:hAnsi="Arial" w:cs="Arial"/>
        </w:rPr>
      </w:pPr>
      <w:r w:rsidRPr="00B518D4">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9122C6" w14:textId="77777777" w:rsidR="00994417" w:rsidRPr="00B518D4" w:rsidRDefault="00994417" w:rsidP="00994417">
      <w:pPr>
        <w:pStyle w:val="Akapitzlist"/>
        <w:numPr>
          <w:ilvl w:val="1"/>
          <w:numId w:val="29"/>
        </w:numPr>
        <w:spacing w:line="276" w:lineRule="auto"/>
        <w:ind w:left="709" w:hanging="425"/>
        <w:jc w:val="both"/>
        <w:rPr>
          <w:rFonts w:ascii="Arial" w:eastAsia="Times New Roman" w:hAnsi="Arial" w:cs="Arial"/>
        </w:rPr>
      </w:pPr>
      <w:r w:rsidRPr="00B518D4">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1DEFC506" w14:textId="77777777" w:rsidR="00994417" w:rsidRPr="00B518D4" w:rsidRDefault="00994417" w:rsidP="00994417">
      <w:pPr>
        <w:pStyle w:val="Akapitzlist"/>
        <w:numPr>
          <w:ilvl w:val="1"/>
          <w:numId w:val="29"/>
        </w:numPr>
        <w:spacing w:line="276" w:lineRule="auto"/>
        <w:ind w:left="709" w:hanging="425"/>
        <w:jc w:val="both"/>
        <w:rPr>
          <w:rFonts w:ascii="Arial" w:hAnsi="Arial" w:cs="Arial"/>
          <w:b/>
          <w:bCs/>
        </w:rPr>
      </w:pPr>
      <w:r w:rsidRPr="00B518D4">
        <w:rPr>
          <w:rFonts w:ascii="Arial" w:hAnsi="Arial" w:cs="Arial"/>
        </w:rPr>
        <w:t xml:space="preserve">Zamawiający </w:t>
      </w:r>
      <w:r w:rsidRPr="00B518D4">
        <w:rPr>
          <w:rFonts w:ascii="Arial" w:hAnsi="Arial" w:cs="Arial"/>
          <w:u w:val="single"/>
        </w:rPr>
        <w:t>żąda od Wykonawcy</w:t>
      </w:r>
      <w:r w:rsidRPr="00B518D4">
        <w:rPr>
          <w:rFonts w:ascii="Arial" w:hAnsi="Arial" w:cs="Arial"/>
        </w:rPr>
        <w:t xml:space="preserve">, który polega na zdolnościach lub sytuacji innych podmiotów na zasadach określonych w art. 118 PZP, przedstawienia w odniesieniu do tych podmiotów dokumentów wymienionych </w:t>
      </w:r>
      <w:r w:rsidRPr="00B518D4">
        <w:rPr>
          <w:rFonts w:ascii="Arial" w:hAnsi="Arial" w:cs="Arial"/>
          <w:b/>
          <w:bCs/>
        </w:rPr>
        <w:t>pkt 2.1 – 2.8 niniejszego rozdziału SWZ.</w:t>
      </w:r>
    </w:p>
    <w:p w14:paraId="12662869" w14:textId="77777777" w:rsidR="00994417" w:rsidRPr="00B518D4" w:rsidRDefault="00994417" w:rsidP="00994417">
      <w:pPr>
        <w:pStyle w:val="Akapitzlist"/>
        <w:spacing w:line="276" w:lineRule="auto"/>
        <w:ind w:left="709"/>
        <w:jc w:val="both"/>
        <w:rPr>
          <w:rFonts w:ascii="Arial" w:hAnsi="Arial" w:cs="Arial"/>
          <w:b/>
          <w:bCs/>
        </w:rPr>
      </w:pPr>
    </w:p>
    <w:p w14:paraId="74290494" w14:textId="77777777" w:rsidR="00994417" w:rsidRPr="00B518D4" w:rsidRDefault="00994417" w:rsidP="00994417">
      <w:pPr>
        <w:pStyle w:val="Akapitzlist"/>
        <w:numPr>
          <w:ilvl w:val="0"/>
          <w:numId w:val="29"/>
        </w:numPr>
        <w:spacing w:after="0" w:line="276" w:lineRule="auto"/>
        <w:rPr>
          <w:rFonts w:ascii="Arial" w:hAnsi="Arial" w:cs="Arial"/>
        </w:rPr>
      </w:pPr>
      <w:r w:rsidRPr="00B518D4">
        <w:rPr>
          <w:rFonts w:ascii="Arial" w:hAnsi="Arial" w:cs="Arial"/>
          <w:b/>
          <w:bCs/>
        </w:rPr>
        <w:t>Wykonawcy zagraniczni</w:t>
      </w:r>
    </w:p>
    <w:p w14:paraId="64A1AA0F"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hAnsi="Arial" w:cs="Arial"/>
          <w:sz w:val="22"/>
          <w:szCs w:val="22"/>
        </w:rPr>
        <w:t xml:space="preserve">5.1. </w:t>
      </w:r>
      <w:r w:rsidRPr="00B518D4">
        <w:rPr>
          <w:rFonts w:ascii="Arial" w:eastAsia="Times New Roman" w:hAnsi="Arial" w:cs="Arial"/>
          <w:sz w:val="22"/>
          <w:szCs w:val="22"/>
        </w:rPr>
        <w:t>Jeżeli Wykonawca ma siedzibę lub miejsce zamieszkania poza granicami Rzeczypospolitej Polskiej, zamiast:</w:t>
      </w:r>
    </w:p>
    <w:p w14:paraId="2905EAE0" w14:textId="77777777" w:rsidR="00994417" w:rsidRPr="00B518D4" w:rsidRDefault="00994417" w:rsidP="00994417">
      <w:pPr>
        <w:spacing w:line="276" w:lineRule="auto"/>
        <w:ind w:left="993" w:hanging="284"/>
        <w:jc w:val="both"/>
        <w:rPr>
          <w:rFonts w:ascii="Arial" w:hAnsi="Arial" w:cs="Arial"/>
          <w:sz w:val="22"/>
          <w:szCs w:val="22"/>
        </w:rPr>
      </w:pPr>
      <w:r w:rsidRPr="00B518D4">
        <w:rPr>
          <w:rFonts w:ascii="Arial" w:eastAsia="Times New Roman" w:hAnsi="Arial" w:cs="Arial"/>
          <w:sz w:val="22"/>
          <w:szCs w:val="22"/>
        </w:rPr>
        <w:t>1) informacji z Krajowego Rejestru Karnego, o której mowa w pkt 2.2. niniejszego rozdziału (§ 2 ust. 1 pkt 1 r</w:t>
      </w:r>
      <w:r w:rsidRPr="00B518D4">
        <w:rPr>
          <w:rFonts w:ascii="Arial" w:hAnsi="Arial" w:cs="Arial"/>
          <w:sz w:val="22"/>
          <w:szCs w:val="22"/>
        </w:rPr>
        <w:t xml:space="preserve">ozporządzenia Ministra Rozwoju, Pracy i Technologii z dnia 23 grudnia 2020 r. </w:t>
      </w:r>
      <w:bookmarkStart w:id="29" w:name="_Hlk64459407"/>
      <w:r w:rsidRPr="00B518D4">
        <w:rPr>
          <w:rFonts w:ascii="Arial" w:hAnsi="Arial" w:cs="Arial"/>
          <w:sz w:val="22"/>
          <w:szCs w:val="22"/>
        </w:rPr>
        <w:t xml:space="preserve">w sprawie podmiotowych środków dowodowych </w:t>
      </w:r>
      <w:bookmarkEnd w:id="29"/>
      <w:r w:rsidRPr="00B518D4">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B518D4">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2.2. </w:t>
      </w:r>
      <w:bookmarkStart w:id="30" w:name="_Hlk64398715"/>
      <w:r w:rsidRPr="00B518D4">
        <w:rPr>
          <w:rFonts w:ascii="Arial" w:eastAsia="Times New Roman" w:hAnsi="Arial" w:cs="Arial"/>
          <w:sz w:val="22"/>
          <w:szCs w:val="22"/>
        </w:rPr>
        <w:t xml:space="preserve">niniejszego rozdziału SWZ </w:t>
      </w:r>
      <w:bookmarkEnd w:id="30"/>
      <w:r w:rsidRPr="00B518D4">
        <w:rPr>
          <w:rFonts w:ascii="Arial" w:eastAsia="Times New Roman" w:hAnsi="Arial" w:cs="Arial"/>
          <w:sz w:val="22"/>
          <w:szCs w:val="22"/>
        </w:rPr>
        <w:t>(§ 2 ust. 1 pkt 1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w:t>
      </w:r>
    </w:p>
    <w:p w14:paraId="63105CA7" w14:textId="77777777" w:rsidR="00994417" w:rsidRPr="00B518D4"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B518D4">
        <w:rPr>
          <w:rFonts w:ascii="Arial" w:eastAsia="Times New Roman" w:hAnsi="Arial" w:cs="Arial"/>
          <w:sz w:val="22"/>
          <w:szCs w:val="22"/>
        </w:rPr>
        <w:t>2) zaświadczenia, o którym mowa w pkt 2.3 niniejszego rozdziału SWZ (§ 2 ust. 1 pkt 4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xml:space="preserve">), zaświadczenia </w:t>
      </w:r>
      <w:r w:rsidRPr="00B518D4">
        <w:rPr>
          <w:rFonts w:ascii="Arial" w:eastAsia="Times New Roman" w:hAnsi="Arial" w:cs="Arial"/>
          <w:sz w:val="22"/>
          <w:szCs w:val="22"/>
        </w:rPr>
        <w:lastRenderedPageBreak/>
        <w:t>albo innego dokumentu potwierdzającego, że Wykonawca nie zalega z opłacaniem składek na ubezpieczenia społeczne lub zdrowotne, o których mowa w pkt 2.4. niniejszego rozdziału SWZ (§ 2 ust. 1 pkt 5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 składa dokument lub dokumenty wystawione w kraju, w którym wykonawca ma siedzibę lub miejsce zamieszkania, potwierdzające odpowiednio, że:</w:t>
      </w:r>
    </w:p>
    <w:p w14:paraId="05BF653D" w14:textId="77777777" w:rsidR="00994417" w:rsidRPr="00B518D4"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B518D4">
        <w:rPr>
          <w:rFonts w:ascii="Arial" w:eastAsia="Times New Roman" w:hAnsi="Arial" w:cs="Arial"/>
          <w:sz w:val="22"/>
          <w:szCs w:val="22"/>
        </w:rPr>
        <w:t>a) nie naruszył obowiązków dotyczących płatności podatków, opłat lub składek na ubezpieczenie społeczne lub zdrowotne,</w:t>
      </w:r>
    </w:p>
    <w:p w14:paraId="1A9B7E39" w14:textId="77777777" w:rsidR="00994417" w:rsidRPr="00B518D4"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B518D4">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4618DD"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5.2. Dokument, o którym mowa w </w:t>
      </w:r>
      <w:bookmarkStart w:id="31" w:name="_Hlk64398026"/>
      <w:r w:rsidRPr="00B518D4">
        <w:rPr>
          <w:rFonts w:ascii="Arial" w:eastAsia="Times New Roman" w:hAnsi="Arial" w:cs="Arial"/>
          <w:sz w:val="22"/>
          <w:szCs w:val="22"/>
        </w:rPr>
        <w:t xml:space="preserve">pkt 5.1 </w:t>
      </w:r>
      <w:proofErr w:type="spellStart"/>
      <w:r w:rsidRPr="00B518D4">
        <w:rPr>
          <w:rFonts w:ascii="Arial" w:eastAsia="Times New Roman" w:hAnsi="Arial" w:cs="Arial"/>
          <w:sz w:val="22"/>
          <w:szCs w:val="22"/>
        </w:rPr>
        <w:t>ppkt</w:t>
      </w:r>
      <w:proofErr w:type="spellEnd"/>
      <w:r w:rsidRPr="00B518D4">
        <w:rPr>
          <w:rFonts w:ascii="Arial" w:eastAsia="Times New Roman" w:hAnsi="Arial" w:cs="Arial"/>
          <w:sz w:val="22"/>
          <w:szCs w:val="22"/>
        </w:rPr>
        <w:t xml:space="preserve"> 1 niniejszego rozdziału SWZ </w:t>
      </w:r>
      <w:bookmarkStart w:id="32" w:name="_Hlk64397797"/>
      <w:bookmarkEnd w:id="31"/>
      <w:r w:rsidRPr="00B518D4">
        <w:rPr>
          <w:rFonts w:ascii="Arial" w:eastAsia="Times New Roman" w:hAnsi="Arial" w:cs="Arial"/>
          <w:sz w:val="22"/>
          <w:szCs w:val="22"/>
        </w:rPr>
        <w:t>(</w:t>
      </w:r>
      <w:r w:rsidRPr="00B518D4">
        <w:rPr>
          <w:rStyle w:val="alb"/>
          <w:rFonts w:ascii="Arial" w:hAnsi="Arial" w:cs="Arial"/>
          <w:sz w:val="22"/>
          <w:szCs w:val="22"/>
        </w:rPr>
        <w:t>§ 4 ust. 1 pkt 1 Rozporządzenia</w:t>
      </w:r>
      <w:r w:rsidRPr="00B518D4">
        <w:rPr>
          <w:rFonts w:ascii="Arial" w:hAnsi="Arial" w:cs="Arial"/>
          <w:sz w:val="22"/>
          <w:szCs w:val="22"/>
        </w:rPr>
        <w:t xml:space="preserve"> w sprawie podmiotowych środków dowodowych</w:t>
      </w:r>
      <w:r w:rsidRPr="00B518D4">
        <w:rPr>
          <w:rStyle w:val="alb"/>
          <w:rFonts w:ascii="Arial" w:hAnsi="Arial" w:cs="Arial"/>
          <w:sz w:val="22"/>
          <w:szCs w:val="22"/>
        </w:rPr>
        <w:t>)</w:t>
      </w:r>
      <w:r w:rsidRPr="00B518D4">
        <w:rPr>
          <w:rFonts w:ascii="Arial" w:eastAsia="Times New Roman" w:hAnsi="Arial" w:cs="Arial"/>
          <w:sz w:val="22"/>
          <w:szCs w:val="22"/>
        </w:rPr>
        <w:t xml:space="preserve"> </w:t>
      </w:r>
      <w:bookmarkEnd w:id="32"/>
      <w:r w:rsidRPr="00B518D4">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B518D4">
        <w:rPr>
          <w:rFonts w:ascii="Arial" w:eastAsia="Times New Roman" w:hAnsi="Arial" w:cs="Arial"/>
          <w:sz w:val="22"/>
          <w:szCs w:val="22"/>
        </w:rPr>
        <w:t>ppkt</w:t>
      </w:r>
      <w:proofErr w:type="spellEnd"/>
      <w:r w:rsidRPr="00B518D4">
        <w:rPr>
          <w:rFonts w:ascii="Arial" w:eastAsia="Times New Roman" w:hAnsi="Arial" w:cs="Arial"/>
          <w:sz w:val="22"/>
          <w:szCs w:val="22"/>
        </w:rPr>
        <w:t xml:space="preserve"> 2 niniejszego rozdziału SWZ (</w:t>
      </w:r>
      <w:r w:rsidRPr="00B518D4">
        <w:rPr>
          <w:rStyle w:val="alb"/>
          <w:rFonts w:ascii="Arial" w:hAnsi="Arial" w:cs="Arial"/>
          <w:sz w:val="22"/>
          <w:szCs w:val="22"/>
        </w:rPr>
        <w:t>§ 4 ust. 1 pkt 3 Rozporządzenia</w:t>
      </w:r>
      <w:r w:rsidRPr="00B518D4">
        <w:rPr>
          <w:rFonts w:ascii="Arial" w:hAnsi="Arial" w:cs="Arial"/>
          <w:sz w:val="22"/>
          <w:szCs w:val="22"/>
        </w:rPr>
        <w:t xml:space="preserve"> w sprawie podmiotowych środków dowodowych</w:t>
      </w:r>
      <w:r w:rsidRPr="00B518D4">
        <w:rPr>
          <w:rStyle w:val="alb"/>
          <w:rFonts w:ascii="Arial" w:hAnsi="Arial" w:cs="Arial"/>
          <w:sz w:val="22"/>
          <w:szCs w:val="22"/>
        </w:rPr>
        <w:t>)</w:t>
      </w:r>
      <w:r w:rsidRPr="00B518D4">
        <w:rPr>
          <w:rFonts w:ascii="Arial" w:eastAsia="Times New Roman" w:hAnsi="Arial" w:cs="Arial"/>
          <w:sz w:val="22"/>
          <w:szCs w:val="22"/>
        </w:rPr>
        <w:t xml:space="preserve"> powinny być wystawione nie wcześniej niż 3 miesiące przed ich złożeniem.</w:t>
      </w:r>
    </w:p>
    <w:p w14:paraId="4E34AD0D"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5.3. Jeżeli w kraju, w którym Wykonawca ma siedzibę lub miejsce zamieszkania, nie wydaje się dokumentów, o których mowa w pkt 5.1 </w:t>
      </w:r>
      <w:proofErr w:type="spellStart"/>
      <w:r w:rsidRPr="00B518D4">
        <w:rPr>
          <w:rFonts w:ascii="Arial" w:eastAsia="Times New Roman" w:hAnsi="Arial" w:cs="Arial"/>
          <w:sz w:val="22"/>
          <w:szCs w:val="22"/>
        </w:rPr>
        <w:t>ppkt</w:t>
      </w:r>
      <w:proofErr w:type="spellEnd"/>
      <w:r w:rsidRPr="00B518D4">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3" w:name="_Hlk64398826"/>
      <w:r w:rsidRPr="00B518D4">
        <w:rPr>
          <w:rFonts w:ascii="Arial" w:eastAsia="Times New Roman" w:hAnsi="Arial" w:cs="Arial"/>
          <w:sz w:val="22"/>
          <w:szCs w:val="22"/>
        </w:rPr>
        <w:t>(</w:t>
      </w:r>
      <w:hyperlink r:id="rId33" w:anchor="/document/18903829?unitId=art(108)ust(1)pkt(1)&amp;cm=DOCUMENT" w:history="1">
        <w:r w:rsidRPr="00B518D4">
          <w:rPr>
            <w:rFonts w:ascii="Arial" w:eastAsia="Times New Roman" w:hAnsi="Arial" w:cs="Arial"/>
            <w:sz w:val="22"/>
            <w:szCs w:val="22"/>
          </w:rPr>
          <w:t>art. 108 ust. 1 pkt 1</w:t>
        </w:r>
      </w:hyperlink>
      <w:r w:rsidRPr="00B518D4">
        <w:rPr>
          <w:rFonts w:ascii="Arial" w:eastAsia="Times New Roman" w:hAnsi="Arial" w:cs="Arial"/>
          <w:sz w:val="22"/>
          <w:szCs w:val="22"/>
        </w:rPr>
        <w:t xml:space="preserve">, </w:t>
      </w:r>
      <w:hyperlink r:id="rId34" w:anchor="/document/18903829?unitId=art(108)ust(1)pkt(2)&amp;cm=DOCUMENT" w:history="1">
        <w:r w:rsidRPr="00B518D4">
          <w:rPr>
            <w:rFonts w:ascii="Arial" w:eastAsia="Times New Roman" w:hAnsi="Arial" w:cs="Arial"/>
            <w:sz w:val="22"/>
            <w:szCs w:val="22"/>
          </w:rPr>
          <w:t>2</w:t>
        </w:r>
      </w:hyperlink>
      <w:r w:rsidRPr="00B518D4">
        <w:rPr>
          <w:rFonts w:ascii="Arial" w:eastAsia="Times New Roman" w:hAnsi="Arial" w:cs="Arial"/>
          <w:sz w:val="22"/>
          <w:szCs w:val="22"/>
        </w:rPr>
        <w:t xml:space="preserve"> i </w:t>
      </w:r>
      <w:hyperlink r:id="rId35" w:anchor="/document/18903829?unitId=art(108)ust(1)pkt(4)&amp;cm=DOCUMENT" w:history="1">
        <w:r w:rsidRPr="00B518D4">
          <w:rPr>
            <w:rFonts w:ascii="Arial" w:eastAsia="Times New Roman" w:hAnsi="Arial" w:cs="Arial"/>
            <w:sz w:val="22"/>
            <w:szCs w:val="22"/>
          </w:rPr>
          <w:t>4</w:t>
        </w:r>
      </w:hyperlink>
      <w:r w:rsidRPr="00B518D4">
        <w:rPr>
          <w:rFonts w:ascii="Arial" w:eastAsia="Times New Roman" w:hAnsi="Arial" w:cs="Arial"/>
          <w:sz w:val="22"/>
          <w:szCs w:val="22"/>
        </w:rPr>
        <w:t xml:space="preserve">, </w:t>
      </w:r>
      <w:hyperlink r:id="rId36" w:anchor="/document/18903829?unitId=art(109)ust(1)pkt(1)&amp;cm=DOCUMENT" w:history="1">
        <w:r w:rsidRPr="00B518D4">
          <w:rPr>
            <w:rFonts w:ascii="Arial" w:eastAsia="Times New Roman" w:hAnsi="Arial" w:cs="Arial"/>
            <w:sz w:val="22"/>
            <w:szCs w:val="22"/>
          </w:rPr>
          <w:t>art. 109 ust. 1 pkt 1</w:t>
        </w:r>
      </w:hyperlink>
      <w:r w:rsidRPr="00B518D4">
        <w:rPr>
          <w:rFonts w:ascii="Arial" w:eastAsia="Times New Roman" w:hAnsi="Arial" w:cs="Arial"/>
          <w:sz w:val="22"/>
          <w:szCs w:val="22"/>
        </w:rPr>
        <w:t xml:space="preserve">, </w:t>
      </w:r>
      <w:hyperlink r:id="rId37" w:anchor="/document/18903829?unitId=art(109)ust(1)pkt(2)lit(a)&amp;cm=DOCUMENT" w:history="1">
        <w:r w:rsidRPr="00B518D4">
          <w:rPr>
            <w:rFonts w:ascii="Arial" w:eastAsia="Times New Roman" w:hAnsi="Arial" w:cs="Arial"/>
            <w:sz w:val="22"/>
            <w:szCs w:val="22"/>
          </w:rPr>
          <w:t>2 lit. a</w:t>
        </w:r>
      </w:hyperlink>
      <w:r w:rsidRPr="00B518D4">
        <w:rPr>
          <w:rFonts w:ascii="Arial" w:eastAsia="Times New Roman" w:hAnsi="Arial" w:cs="Arial"/>
          <w:sz w:val="22"/>
          <w:szCs w:val="22"/>
        </w:rPr>
        <w:t xml:space="preserve"> i </w:t>
      </w:r>
      <w:hyperlink r:id="rId38" w:anchor="/document/18903829?unitId=art(109)ust(1)pkt(2)lit(b)&amp;cm=DOCUMENT" w:history="1">
        <w:r w:rsidRPr="00B518D4">
          <w:rPr>
            <w:rFonts w:ascii="Arial" w:eastAsia="Times New Roman" w:hAnsi="Arial" w:cs="Arial"/>
            <w:sz w:val="22"/>
            <w:szCs w:val="22"/>
          </w:rPr>
          <w:t>b</w:t>
        </w:r>
      </w:hyperlink>
      <w:r w:rsidRPr="00B518D4">
        <w:rPr>
          <w:rFonts w:ascii="Arial" w:eastAsia="Times New Roman" w:hAnsi="Arial" w:cs="Arial"/>
          <w:sz w:val="22"/>
          <w:szCs w:val="22"/>
        </w:rPr>
        <w:t xml:space="preserve"> oraz </w:t>
      </w:r>
      <w:hyperlink r:id="rId39" w:anchor="/document/18903829?unitId=art(109)ust(1)pkt(3)&amp;cm=DOCUMENT" w:history="1">
        <w:r w:rsidRPr="00B518D4">
          <w:rPr>
            <w:rFonts w:ascii="Arial" w:eastAsia="Times New Roman" w:hAnsi="Arial" w:cs="Arial"/>
            <w:sz w:val="22"/>
            <w:szCs w:val="22"/>
          </w:rPr>
          <w:t>pkt 3</w:t>
        </w:r>
      </w:hyperlink>
      <w:r w:rsidRPr="00B518D4">
        <w:rPr>
          <w:rFonts w:ascii="Arial" w:eastAsia="Times New Roman" w:hAnsi="Arial" w:cs="Arial"/>
          <w:sz w:val="22"/>
          <w:szCs w:val="22"/>
        </w:rPr>
        <w:t xml:space="preserve"> PZP), </w:t>
      </w:r>
      <w:bookmarkEnd w:id="33"/>
      <w:r w:rsidRPr="00B518D4">
        <w:rPr>
          <w:rFonts w:ascii="Arial" w:eastAsia="Times New Roman" w:hAnsi="Arial" w:cs="Arial"/>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5.2 niniejszego rozdziału </w:t>
      </w:r>
      <w:bookmarkStart w:id="34" w:name="_Hlk64397714"/>
      <w:r w:rsidRPr="00B518D4">
        <w:rPr>
          <w:rFonts w:ascii="Arial" w:eastAsia="Times New Roman" w:hAnsi="Arial" w:cs="Arial"/>
          <w:sz w:val="22"/>
          <w:szCs w:val="22"/>
        </w:rPr>
        <w:t>SWZ (</w:t>
      </w:r>
      <w:r w:rsidRPr="00B518D4">
        <w:rPr>
          <w:rStyle w:val="alb"/>
          <w:rFonts w:ascii="Arial" w:hAnsi="Arial" w:cs="Arial"/>
          <w:sz w:val="22"/>
          <w:szCs w:val="22"/>
        </w:rPr>
        <w:t>§ 4</w:t>
      </w:r>
      <w:bookmarkEnd w:id="34"/>
      <w:r w:rsidRPr="00B518D4">
        <w:rPr>
          <w:rStyle w:val="alb"/>
          <w:rFonts w:ascii="Arial" w:hAnsi="Arial" w:cs="Arial"/>
          <w:sz w:val="22"/>
          <w:szCs w:val="22"/>
        </w:rPr>
        <w:t xml:space="preserve"> </w:t>
      </w:r>
      <w:r w:rsidRPr="00B518D4">
        <w:rPr>
          <w:rFonts w:ascii="Arial" w:eastAsia="Times New Roman" w:hAnsi="Arial" w:cs="Arial"/>
          <w:sz w:val="22"/>
          <w:szCs w:val="22"/>
        </w:rPr>
        <w:t>ust. 2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stosuje się.</w:t>
      </w:r>
    </w:p>
    <w:p w14:paraId="55DFB299"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5.4.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01D3807C"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B518D4">
          <w:rPr>
            <w:rFonts w:ascii="Arial" w:eastAsia="Times New Roman" w:hAnsi="Arial" w:cs="Arial"/>
            <w:sz w:val="22"/>
            <w:szCs w:val="22"/>
          </w:rPr>
          <w:t>art. 109 ust. 1 pkt 1</w:t>
        </w:r>
      </w:hyperlink>
      <w:r w:rsidRPr="00B518D4">
        <w:rPr>
          <w:rFonts w:ascii="Arial" w:eastAsia="Times New Roman" w:hAnsi="Arial" w:cs="Arial"/>
          <w:sz w:val="22"/>
          <w:szCs w:val="22"/>
        </w:rPr>
        <w:t xml:space="preserve"> PZP,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Postanowienia pkt 5.2 i 5.3 niniejszego rozdziału SWZ (</w:t>
      </w:r>
      <w:bookmarkStart w:id="35" w:name="_Hlk64409150"/>
      <w:r w:rsidRPr="00B518D4">
        <w:rPr>
          <w:rFonts w:ascii="Arial" w:eastAsia="Times New Roman" w:hAnsi="Arial" w:cs="Arial"/>
          <w:sz w:val="22"/>
          <w:szCs w:val="22"/>
        </w:rPr>
        <w:t xml:space="preserve">§ </w:t>
      </w:r>
      <w:bookmarkEnd w:id="35"/>
      <w:r w:rsidRPr="00B518D4">
        <w:rPr>
          <w:rFonts w:ascii="Arial" w:eastAsia="Times New Roman" w:hAnsi="Arial" w:cs="Arial"/>
          <w:sz w:val="22"/>
          <w:szCs w:val="22"/>
        </w:rPr>
        <w:t>4 ust. 2 i 3 Rozporządzenia</w:t>
      </w:r>
      <w:r w:rsidRPr="00B518D4">
        <w:rPr>
          <w:rFonts w:ascii="Arial" w:hAnsi="Arial" w:cs="Arial"/>
          <w:sz w:val="22"/>
          <w:szCs w:val="22"/>
        </w:rPr>
        <w:t xml:space="preserve"> w sprawie </w:t>
      </w:r>
      <w:r w:rsidRPr="00B518D4">
        <w:rPr>
          <w:rFonts w:ascii="Arial" w:hAnsi="Arial" w:cs="Arial"/>
          <w:sz w:val="22"/>
          <w:szCs w:val="22"/>
        </w:rPr>
        <w:lastRenderedPageBreak/>
        <w:t>podmiotowych środków dowodowych</w:t>
      </w:r>
      <w:r w:rsidRPr="00B518D4">
        <w:rPr>
          <w:rFonts w:ascii="Arial" w:eastAsia="Times New Roman" w:hAnsi="Arial" w:cs="Arial"/>
          <w:sz w:val="22"/>
          <w:szCs w:val="22"/>
        </w:rPr>
        <w:t>) stosuje się.</w:t>
      </w:r>
    </w:p>
    <w:p w14:paraId="29F4D3EA"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5.6. Przepisy pkt 5.4 i 5.5 niniejszego rozdziału SWZ (§ 12 ust. 1 i 2 Rozporządzenia</w:t>
      </w:r>
      <w:r w:rsidRPr="00B518D4">
        <w:rPr>
          <w:rFonts w:ascii="Arial" w:hAnsi="Arial" w:cs="Arial"/>
          <w:sz w:val="22"/>
          <w:szCs w:val="22"/>
        </w:rPr>
        <w:t xml:space="preserve"> w sprawie podmiotowych środków dowodowych</w:t>
      </w:r>
      <w:r w:rsidRPr="00B518D4">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0727AB3" w14:textId="77777777" w:rsidR="00994417" w:rsidRPr="00B518D4" w:rsidRDefault="00994417" w:rsidP="00994417">
      <w:pPr>
        <w:spacing w:line="276" w:lineRule="auto"/>
        <w:jc w:val="both"/>
        <w:rPr>
          <w:rFonts w:ascii="Arial" w:hAnsi="Arial" w:cs="Arial"/>
          <w:b/>
          <w:bCs/>
          <w:sz w:val="22"/>
          <w:szCs w:val="22"/>
        </w:rPr>
      </w:pPr>
    </w:p>
    <w:p w14:paraId="32D9E278" w14:textId="77777777" w:rsidR="00994417" w:rsidRPr="00B518D4"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B518D4">
        <w:rPr>
          <w:rFonts w:ascii="Arial" w:eastAsia="Times New Roman" w:hAnsi="Arial" w:cs="Arial"/>
          <w:b/>
          <w:bCs/>
          <w:sz w:val="22"/>
          <w:szCs w:val="22"/>
        </w:rPr>
        <w:t>6. Jeżeli Wykonawca powołuje się na doświadczenie</w:t>
      </w:r>
      <w:r w:rsidRPr="00B518D4">
        <w:rPr>
          <w:rFonts w:ascii="Arial" w:eastAsia="Times New Roman" w:hAnsi="Arial" w:cs="Arial"/>
          <w:sz w:val="22"/>
          <w:szCs w:val="22"/>
        </w:rPr>
        <w:t xml:space="preserve"> w realizacji dostaw wykonywanych wspólnie z innymi Wykonawcami, wykaz o którym mowa w pkt 3.2. niniejszego rozdziału SWZ</w:t>
      </w:r>
      <w:r w:rsidRPr="00B518D4">
        <w:rPr>
          <w:rStyle w:val="Odwoaniedokomentarza"/>
          <w:rFonts w:ascii="Arial" w:hAnsi="Arial" w:cs="Arial"/>
          <w:sz w:val="22"/>
          <w:szCs w:val="22"/>
        </w:rPr>
        <w:t xml:space="preserve">, </w:t>
      </w:r>
      <w:r w:rsidRPr="00B518D4">
        <w:rPr>
          <w:rFonts w:ascii="Arial" w:eastAsia="Times New Roman" w:hAnsi="Arial" w:cs="Arial"/>
          <w:sz w:val="22"/>
          <w:szCs w:val="22"/>
        </w:rPr>
        <w:t xml:space="preserve"> dotyczy dostaw, w których wykonaniu Wykonawca ten bezpośrednio uczestniczył, a w przypadku świadczeń powtarzających się lub ciągłych, w których wykonywaniu bezpośrednio uczestniczył lub uczestniczy.</w:t>
      </w:r>
    </w:p>
    <w:p w14:paraId="6BD1ED55" w14:textId="77777777" w:rsidR="00994417" w:rsidRPr="00B518D4" w:rsidRDefault="00994417" w:rsidP="00994417">
      <w:pPr>
        <w:tabs>
          <w:tab w:val="left" w:pos="360"/>
        </w:tabs>
        <w:spacing w:line="276" w:lineRule="auto"/>
        <w:jc w:val="both"/>
        <w:rPr>
          <w:rFonts w:ascii="Arial" w:hAnsi="Arial" w:cs="Arial"/>
          <w:sz w:val="22"/>
          <w:szCs w:val="22"/>
        </w:rPr>
      </w:pPr>
    </w:p>
    <w:p w14:paraId="6F8ACA9D" w14:textId="77777777" w:rsidR="00994417" w:rsidRPr="00B518D4" w:rsidRDefault="00994417" w:rsidP="00994417">
      <w:pPr>
        <w:widowControl/>
        <w:autoSpaceDE/>
        <w:autoSpaceDN/>
        <w:adjustRightInd/>
        <w:spacing w:line="276" w:lineRule="auto"/>
        <w:jc w:val="both"/>
        <w:rPr>
          <w:rFonts w:ascii="Arial" w:eastAsia="Times New Roman" w:hAnsi="Arial" w:cs="Arial"/>
          <w:b/>
          <w:bCs/>
          <w:sz w:val="22"/>
          <w:szCs w:val="22"/>
        </w:rPr>
      </w:pPr>
      <w:r w:rsidRPr="00B518D4">
        <w:rPr>
          <w:rFonts w:ascii="Arial" w:hAnsi="Arial" w:cs="Arial"/>
          <w:b/>
          <w:bCs/>
          <w:sz w:val="22"/>
          <w:szCs w:val="22"/>
        </w:rPr>
        <w:t>7.</w:t>
      </w:r>
      <w:r w:rsidRPr="00B518D4">
        <w:rPr>
          <w:rFonts w:ascii="Arial" w:eastAsia="Times New Roman" w:hAnsi="Arial" w:cs="Arial"/>
          <w:b/>
          <w:bCs/>
          <w:sz w:val="22"/>
          <w:szCs w:val="22"/>
        </w:rPr>
        <w:t xml:space="preserve"> Potwierdzenie umocowania do działania w imieniu Wykonawcy </w:t>
      </w:r>
    </w:p>
    <w:p w14:paraId="3A8BE93D"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7.1.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47F9AE9"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p>
    <w:p w14:paraId="4E6696A3"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7.3. Jeżeli w imieniu Wykonawcy działa osoba, której umocowanie do jego reprezentowania nie wynika z dokumentów, o których mowa w ust. 1, Zamawiający może żądać od wykonawcy pełnomocnictwa lub innego dokumentu potwierdzającego umocowanie do reprezentowania Wykonawcy;</w:t>
      </w:r>
    </w:p>
    <w:p w14:paraId="50ADDBAE"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7.4. Postanowienie pkt 7.3 niniejszego rozdziału SWZ stosuje się odpowiednio do osoby działającej w imieniu Wykonawców wspólnie ubiegających się o udzielenie zamówienia publicznego.</w:t>
      </w:r>
    </w:p>
    <w:p w14:paraId="38D194B4" w14:textId="77777777" w:rsidR="00994417" w:rsidRPr="00B518D4"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B518D4">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B518D4">
          <w:rPr>
            <w:rFonts w:ascii="Arial" w:eastAsia="Times New Roman" w:hAnsi="Arial" w:cs="Arial"/>
            <w:sz w:val="22"/>
            <w:szCs w:val="22"/>
          </w:rPr>
          <w:t>art. 118</w:t>
        </w:r>
      </w:hyperlink>
      <w:r w:rsidRPr="00B518D4">
        <w:rPr>
          <w:rFonts w:ascii="Arial" w:eastAsia="Times New Roman" w:hAnsi="Arial" w:cs="Arial"/>
          <w:sz w:val="22"/>
          <w:szCs w:val="22"/>
        </w:rPr>
        <w:t xml:space="preserve"> PZP lub podwykonawcy niebędącego podmiotem udostępniającym zasoby na takich zasadach.</w:t>
      </w:r>
    </w:p>
    <w:p w14:paraId="5B4285D8" w14:textId="77777777" w:rsidR="00994417" w:rsidRPr="00B518D4" w:rsidRDefault="00994417" w:rsidP="00994417">
      <w:pPr>
        <w:spacing w:line="276" w:lineRule="auto"/>
        <w:jc w:val="both"/>
        <w:rPr>
          <w:rFonts w:ascii="Arial" w:hAnsi="Arial" w:cs="Arial"/>
          <w:sz w:val="22"/>
          <w:szCs w:val="22"/>
        </w:rPr>
      </w:pPr>
    </w:p>
    <w:p w14:paraId="2215A21C" w14:textId="77777777" w:rsidR="00994417" w:rsidRPr="00B518D4" w:rsidRDefault="00994417" w:rsidP="00994417">
      <w:pPr>
        <w:spacing w:line="276" w:lineRule="auto"/>
        <w:jc w:val="both"/>
        <w:rPr>
          <w:rFonts w:ascii="Arial" w:hAnsi="Arial" w:cs="Arial"/>
          <w:b/>
          <w:bCs/>
          <w:sz w:val="22"/>
          <w:szCs w:val="22"/>
        </w:rPr>
      </w:pPr>
      <w:r w:rsidRPr="00B518D4">
        <w:rPr>
          <w:rFonts w:ascii="Arial" w:hAnsi="Arial" w:cs="Arial"/>
          <w:b/>
          <w:bCs/>
          <w:sz w:val="22"/>
          <w:szCs w:val="22"/>
        </w:rPr>
        <w:t xml:space="preserve">8. Obowiązek przedstawienia tłumaczenia dokumentów przez Wykonawcę </w:t>
      </w:r>
    </w:p>
    <w:p w14:paraId="32F8E291" w14:textId="77777777" w:rsidR="00994417" w:rsidRPr="00B518D4" w:rsidRDefault="00994417" w:rsidP="00994417">
      <w:pPr>
        <w:spacing w:line="276" w:lineRule="auto"/>
        <w:ind w:left="709" w:hanging="425"/>
        <w:jc w:val="both"/>
        <w:rPr>
          <w:rFonts w:ascii="Arial" w:hAnsi="Arial" w:cs="Arial"/>
          <w:sz w:val="22"/>
          <w:szCs w:val="22"/>
        </w:rPr>
      </w:pPr>
      <w:r w:rsidRPr="00B518D4">
        <w:rPr>
          <w:rFonts w:ascii="Arial" w:eastAsia="Times New Roman" w:hAnsi="Arial" w:cs="Arial"/>
          <w:sz w:val="22"/>
          <w:szCs w:val="22"/>
        </w:rPr>
        <w:t xml:space="preserve">8.1. </w:t>
      </w:r>
      <w:r w:rsidRPr="00B518D4">
        <w:rPr>
          <w:rFonts w:ascii="Arial" w:hAnsi="Arial" w:cs="Arial"/>
          <w:sz w:val="22"/>
          <w:szCs w:val="22"/>
        </w:rPr>
        <w:t>W przypadku wskazania przez Wykonawcę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11898B7" w14:textId="77777777" w:rsidR="00994417" w:rsidRPr="00B518D4" w:rsidRDefault="00994417" w:rsidP="00994417">
      <w:pPr>
        <w:spacing w:line="276" w:lineRule="auto"/>
        <w:ind w:left="709" w:hanging="425"/>
        <w:jc w:val="both"/>
        <w:rPr>
          <w:rFonts w:ascii="Arial" w:eastAsia="Times New Roman" w:hAnsi="Arial" w:cs="Arial"/>
          <w:sz w:val="22"/>
          <w:szCs w:val="22"/>
        </w:rPr>
      </w:pPr>
      <w:r w:rsidRPr="00B518D4">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7A75541" w14:textId="77777777" w:rsidR="00994417" w:rsidRPr="00B518D4" w:rsidRDefault="00994417" w:rsidP="00994417">
      <w:pPr>
        <w:widowControl/>
        <w:autoSpaceDE/>
        <w:autoSpaceDN/>
        <w:adjustRightInd/>
        <w:spacing w:line="276" w:lineRule="auto"/>
        <w:jc w:val="both"/>
        <w:rPr>
          <w:rFonts w:ascii="Arial" w:eastAsia="Times New Roman" w:hAnsi="Arial" w:cs="Arial"/>
          <w:sz w:val="22"/>
          <w:szCs w:val="22"/>
        </w:rPr>
      </w:pPr>
    </w:p>
    <w:p w14:paraId="697EA854" w14:textId="77777777" w:rsidR="00994417" w:rsidRPr="00B518D4" w:rsidRDefault="00994417" w:rsidP="00994417">
      <w:pPr>
        <w:tabs>
          <w:tab w:val="left" w:pos="360"/>
        </w:tabs>
        <w:spacing w:line="276" w:lineRule="auto"/>
        <w:contextualSpacing/>
        <w:jc w:val="both"/>
        <w:rPr>
          <w:rFonts w:ascii="Arial" w:hAnsi="Arial" w:cs="Arial"/>
          <w:bCs/>
          <w:sz w:val="22"/>
          <w:szCs w:val="22"/>
        </w:rPr>
      </w:pPr>
      <w:r w:rsidRPr="00B518D4">
        <w:rPr>
          <w:rFonts w:ascii="Arial" w:hAnsi="Arial" w:cs="Arial"/>
          <w:b/>
          <w:bCs/>
          <w:sz w:val="22"/>
          <w:szCs w:val="22"/>
        </w:rPr>
        <w:t>9.</w:t>
      </w:r>
      <w:r w:rsidRPr="00B518D4">
        <w:rPr>
          <w:rFonts w:ascii="Arial" w:hAnsi="Arial" w:cs="Arial"/>
          <w:sz w:val="22"/>
          <w:szCs w:val="22"/>
        </w:rPr>
        <w:t xml:space="preserve"> </w:t>
      </w:r>
      <w:r w:rsidRPr="00B518D4">
        <w:rPr>
          <w:rFonts w:ascii="Arial" w:hAnsi="Arial" w:cs="Arial"/>
          <w:bCs/>
          <w:sz w:val="22"/>
          <w:szCs w:val="22"/>
          <w:u w:val="single"/>
        </w:rPr>
        <w:t xml:space="preserve">Do oferty należy załączyć dokumenty wskazane w pkt 12.1-12.8 rozdziału X SWZ. </w:t>
      </w:r>
      <w:r w:rsidRPr="00B518D4">
        <w:rPr>
          <w:rFonts w:ascii="Arial" w:hAnsi="Arial" w:cs="Arial"/>
          <w:bCs/>
          <w:sz w:val="22"/>
          <w:szCs w:val="22"/>
        </w:rPr>
        <w:t xml:space="preserve"> </w:t>
      </w:r>
    </w:p>
    <w:p w14:paraId="3B0C9953" w14:textId="77777777" w:rsidR="00994417" w:rsidRPr="00B518D4" w:rsidRDefault="00994417" w:rsidP="00994417">
      <w:pPr>
        <w:spacing w:line="276" w:lineRule="auto"/>
        <w:jc w:val="both"/>
        <w:rPr>
          <w:rFonts w:ascii="Arial" w:eastAsia="Times New Roman" w:hAnsi="Arial" w:cs="Arial"/>
          <w:sz w:val="22"/>
          <w:szCs w:val="22"/>
        </w:rPr>
      </w:pPr>
    </w:p>
    <w:p w14:paraId="6D62D3D3" w14:textId="77777777" w:rsidR="00994417" w:rsidRPr="00B518D4" w:rsidRDefault="00994417" w:rsidP="00994417">
      <w:pPr>
        <w:spacing w:line="276" w:lineRule="auto"/>
        <w:ind w:hanging="142"/>
        <w:jc w:val="both"/>
        <w:rPr>
          <w:rFonts w:ascii="Arial" w:eastAsia="Times New Roman" w:hAnsi="Arial" w:cs="Arial"/>
          <w:b/>
          <w:bCs/>
          <w:sz w:val="22"/>
          <w:szCs w:val="22"/>
        </w:rPr>
      </w:pPr>
      <w:r w:rsidRPr="00B518D4">
        <w:rPr>
          <w:rFonts w:ascii="Arial" w:eastAsia="Times New Roman" w:hAnsi="Arial" w:cs="Arial"/>
          <w:b/>
          <w:bCs/>
          <w:sz w:val="22"/>
          <w:szCs w:val="22"/>
        </w:rPr>
        <w:t>10. Wezwanie do złożenia podmiotowych środków dowodowych</w:t>
      </w:r>
    </w:p>
    <w:p w14:paraId="03653B38" w14:textId="77777777" w:rsidR="00994417" w:rsidRPr="00B518D4" w:rsidRDefault="00994417" w:rsidP="00994417">
      <w:pPr>
        <w:spacing w:line="276" w:lineRule="auto"/>
        <w:ind w:left="709" w:hanging="567"/>
        <w:jc w:val="both"/>
        <w:rPr>
          <w:rFonts w:ascii="Arial" w:eastAsia="Times New Roman" w:hAnsi="Arial" w:cs="Arial"/>
          <w:sz w:val="22"/>
          <w:szCs w:val="22"/>
        </w:rPr>
      </w:pPr>
      <w:r w:rsidRPr="00B518D4">
        <w:rPr>
          <w:rFonts w:ascii="Arial" w:hAnsi="Arial" w:cs="Arial"/>
          <w:sz w:val="22"/>
          <w:szCs w:val="22"/>
        </w:rPr>
        <w:t xml:space="preserve">10.1. Na podstawie </w:t>
      </w:r>
      <w:r w:rsidRPr="00B518D4">
        <w:rPr>
          <w:rFonts w:ascii="Arial" w:hAnsi="Arial" w:cs="Arial"/>
          <w:sz w:val="22"/>
          <w:szCs w:val="22"/>
          <w:lang w:val="it-IT"/>
        </w:rPr>
        <w:t>art. 1</w:t>
      </w:r>
      <w:r w:rsidRPr="00B518D4">
        <w:rPr>
          <w:rFonts w:ascii="Arial" w:hAnsi="Arial" w:cs="Arial"/>
          <w:sz w:val="22"/>
          <w:szCs w:val="22"/>
        </w:rPr>
        <w:t xml:space="preserve">26 ust. 1 PZP, Zamawiający przed </w:t>
      </w:r>
      <w:r w:rsidRPr="00B518D4">
        <w:rPr>
          <w:rFonts w:ascii="Arial" w:eastAsia="Times New Roman" w:hAnsi="Arial" w:cs="Arial"/>
          <w:sz w:val="22"/>
          <w:szCs w:val="22"/>
        </w:rPr>
        <w:t xml:space="preserve">wyborem najkorzystniejszej oferty wzywa Wykonawcę, którego oferta została najwyżej oceniona, do złożenia w </w:t>
      </w:r>
      <w:r w:rsidRPr="00B518D4">
        <w:rPr>
          <w:rFonts w:ascii="Arial" w:eastAsia="Times New Roman" w:hAnsi="Arial" w:cs="Arial"/>
          <w:sz w:val="22"/>
          <w:szCs w:val="22"/>
        </w:rPr>
        <w:lastRenderedPageBreak/>
        <w:t xml:space="preserve">wyznaczonym terminie, nie krótszym niż 10 dni, aktualnych na dzień złożenia podmiotowych środków dowodowych, </w:t>
      </w:r>
      <w:r w:rsidRPr="00B518D4">
        <w:rPr>
          <w:rFonts w:ascii="Arial" w:hAnsi="Arial" w:cs="Arial"/>
          <w:sz w:val="22"/>
          <w:szCs w:val="22"/>
        </w:rPr>
        <w:t>o których mowa w pkt 2.2-2.7 i 3.2-3.6 niniejszego rozdziału SWZ;</w:t>
      </w:r>
    </w:p>
    <w:p w14:paraId="5D9D86AB" w14:textId="77777777" w:rsidR="00994417" w:rsidRPr="00B518D4" w:rsidRDefault="00994417" w:rsidP="00994417">
      <w:pPr>
        <w:spacing w:line="276" w:lineRule="auto"/>
        <w:ind w:left="709" w:hanging="567"/>
        <w:jc w:val="both"/>
        <w:rPr>
          <w:rFonts w:ascii="Arial" w:eastAsia="Times New Roman" w:hAnsi="Arial" w:cs="Arial"/>
          <w:sz w:val="22"/>
          <w:szCs w:val="22"/>
        </w:rPr>
      </w:pPr>
      <w:r w:rsidRPr="00B518D4">
        <w:rPr>
          <w:rFonts w:ascii="Arial" w:hAnsi="Arial" w:cs="Arial"/>
          <w:sz w:val="22"/>
          <w:szCs w:val="22"/>
        </w:rPr>
        <w:t>10.2. J</w:t>
      </w:r>
      <w:r w:rsidRPr="00B518D4">
        <w:rPr>
          <w:rFonts w:ascii="Arial" w:eastAsia="Times New Roman" w:hAnsi="Arial" w:cs="Arial"/>
          <w:sz w:val="22"/>
          <w:szCs w:val="22"/>
        </w:rPr>
        <w:t>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(art. 126 ust. 2 PZP);</w:t>
      </w:r>
    </w:p>
    <w:p w14:paraId="7F443837" w14:textId="77777777" w:rsidR="00994417" w:rsidRPr="00B518D4" w:rsidRDefault="00994417" w:rsidP="00994417">
      <w:pPr>
        <w:spacing w:line="276" w:lineRule="auto"/>
        <w:ind w:left="851" w:hanging="709"/>
        <w:jc w:val="both"/>
        <w:rPr>
          <w:rFonts w:ascii="Arial" w:eastAsia="Times New Roman" w:hAnsi="Arial" w:cs="Arial"/>
          <w:sz w:val="22"/>
          <w:szCs w:val="22"/>
        </w:rPr>
      </w:pPr>
      <w:r w:rsidRPr="00B518D4">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(art. 126 ust. 3 PZP).  </w:t>
      </w:r>
    </w:p>
    <w:p w14:paraId="772D9DF9" w14:textId="77777777" w:rsidR="00994417" w:rsidRPr="00B518D4" w:rsidRDefault="00994417" w:rsidP="00994417">
      <w:pPr>
        <w:tabs>
          <w:tab w:val="left" w:pos="1134"/>
        </w:tabs>
        <w:spacing w:line="276" w:lineRule="auto"/>
        <w:ind w:left="709" w:hanging="567"/>
        <w:jc w:val="both"/>
        <w:rPr>
          <w:rFonts w:ascii="Arial" w:hAnsi="Arial" w:cs="Arial"/>
          <w:sz w:val="22"/>
          <w:szCs w:val="22"/>
        </w:rPr>
      </w:pPr>
      <w:r w:rsidRPr="00B518D4">
        <w:rPr>
          <w:rFonts w:ascii="Arial" w:hAnsi="Arial" w:cs="Arial"/>
          <w:sz w:val="22"/>
          <w:szCs w:val="22"/>
        </w:rPr>
        <w:t>10.4. Zamawiający nie wzywa do złożenia podmiotowych środków dowodowych, jeżeli:</w:t>
      </w:r>
    </w:p>
    <w:p w14:paraId="2C124D5F" w14:textId="2938C3D3" w:rsidR="00994417" w:rsidRPr="00B518D4" w:rsidRDefault="00994417" w:rsidP="00994417">
      <w:pPr>
        <w:spacing w:line="276" w:lineRule="auto"/>
        <w:ind w:left="993" w:hanging="284"/>
        <w:jc w:val="both"/>
        <w:rPr>
          <w:rFonts w:ascii="Arial" w:hAnsi="Arial" w:cs="Arial"/>
          <w:sz w:val="22"/>
          <w:szCs w:val="22"/>
        </w:rPr>
      </w:pPr>
      <w:r w:rsidRPr="00B518D4">
        <w:rPr>
          <w:rStyle w:val="alb"/>
          <w:rFonts w:ascii="Arial" w:hAnsi="Arial" w:cs="Arial"/>
          <w:sz w:val="22"/>
          <w:szCs w:val="22"/>
        </w:rPr>
        <w:t xml:space="preserve">1) </w:t>
      </w:r>
      <w:r w:rsidRPr="00B518D4">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w:t>
      </w:r>
      <w:r w:rsidRPr="00B518D4">
        <w:rPr>
          <w:rStyle w:val="Uwydatnienie"/>
          <w:rFonts w:ascii="Arial" w:hAnsi="Arial" w:cs="Arial"/>
          <w:sz w:val="22"/>
          <w:szCs w:val="22"/>
        </w:rPr>
        <w:t>jednolitym</w:t>
      </w:r>
      <w:r w:rsidRPr="00B518D4">
        <w:rPr>
          <w:rFonts w:ascii="Arial" w:hAnsi="Arial" w:cs="Arial"/>
          <w:sz w:val="22"/>
          <w:szCs w:val="22"/>
        </w:rPr>
        <w:t xml:space="preserve"> dokumencie dane umożliwiające dostęp do tych środków;</w:t>
      </w:r>
    </w:p>
    <w:p w14:paraId="552F0F5A" w14:textId="77777777" w:rsidR="00994417" w:rsidRPr="00B518D4" w:rsidRDefault="00994417" w:rsidP="00994417">
      <w:pPr>
        <w:spacing w:line="276" w:lineRule="auto"/>
        <w:ind w:left="993" w:hanging="284"/>
        <w:jc w:val="both"/>
        <w:rPr>
          <w:rFonts w:ascii="Arial" w:hAnsi="Arial" w:cs="Arial"/>
          <w:sz w:val="22"/>
          <w:szCs w:val="22"/>
        </w:rPr>
      </w:pPr>
      <w:r w:rsidRPr="00B518D4">
        <w:rPr>
          <w:rStyle w:val="alb"/>
          <w:rFonts w:ascii="Arial" w:hAnsi="Arial" w:cs="Arial"/>
          <w:sz w:val="22"/>
          <w:szCs w:val="22"/>
        </w:rPr>
        <w:t xml:space="preserve">2) </w:t>
      </w:r>
      <w:r w:rsidRPr="00B518D4">
        <w:rPr>
          <w:rFonts w:ascii="Arial" w:hAnsi="Arial" w:cs="Arial"/>
          <w:sz w:val="22"/>
          <w:szCs w:val="22"/>
        </w:rPr>
        <w:t>podmiotowym środkiem dowodowym jest oświadczenie, którego treść odpowiada zakresowi oświadczenia, o którym mowa w art. 125 ust. 1 PZP (JEDZ).</w:t>
      </w:r>
    </w:p>
    <w:p w14:paraId="096CC15F" w14:textId="77777777" w:rsidR="00994417" w:rsidRPr="00B518D4" w:rsidRDefault="00994417" w:rsidP="00994417">
      <w:pPr>
        <w:spacing w:line="276" w:lineRule="auto"/>
        <w:ind w:left="709" w:hanging="567"/>
        <w:jc w:val="both"/>
        <w:rPr>
          <w:rFonts w:ascii="Arial" w:hAnsi="Arial" w:cs="Arial"/>
          <w:sz w:val="22"/>
          <w:szCs w:val="22"/>
        </w:rPr>
      </w:pPr>
      <w:r w:rsidRPr="00B518D4">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2C430C8A" w14:textId="77777777" w:rsidR="00994417" w:rsidRPr="00B518D4" w:rsidRDefault="00994417" w:rsidP="00994417">
      <w:pPr>
        <w:spacing w:before="240" w:line="276" w:lineRule="auto"/>
        <w:jc w:val="both"/>
        <w:rPr>
          <w:rFonts w:ascii="Arial" w:hAnsi="Arial" w:cs="Arial"/>
          <w:b/>
          <w:bCs/>
          <w:sz w:val="22"/>
          <w:szCs w:val="22"/>
        </w:rPr>
      </w:pPr>
      <w:r w:rsidRPr="00B518D4">
        <w:rPr>
          <w:rFonts w:ascii="Arial" w:hAnsi="Arial" w:cs="Arial"/>
          <w:b/>
          <w:bCs/>
          <w:sz w:val="22"/>
          <w:szCs w:val="22"/>
        </w:rPr>
        <w:t>11. Uzupełnienie lub poprawienie dokumentów</w:t>
      </w:r>
    </w:p>
    <w:p w14:paraId="2344D85C" w14:textId="77777777" w:rsidR="00994417" w:rsidRPr="00B518D4" w:rsidRDefault="00994417" w:rsidP="005B38B1">
      <w:pPr>
        <w:spacing w:line="276" w:lineRule="auto"/>
        <w:ind w:left="851" w:hanging="567"/>
        <w:jc w:val="both"/>
        <w:rPr>
          <w:rFonts w:ascii="Arial" w:hAnsi="Arial" w:cs="Arial"/>
          <w:sz w:val="22"/>
          <w:szCs w:val="22"/>
        </w:rPr>
      </w:pPr>
      <w:r w:rsidRPr="00B518D4">
        <w:rPr>
          <w:rFonts w:ascii="Arial" w:hAnsi="Arial" w:cs="Arial"/>
          <w:sz w:val="22"/>
          <w:szCs w:val="22"/>
        </w:rPr>
        <w:t>11.1. Jeżeli Wykonawca nie złożył oświadczenia, o którym mowa w art. 125 ust. 1 PZP (JEDZ),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32D0D2D" w14:textId="77777777" w:rsidR="00994417" w:rsidRPr="00B518D4" w:rsidRDefault="00994417" w:rsidP="00994417">
      <w:pPr>
        <w:spacing w:line="276" w:lineRule="auto"/>
        <w:ind w:left="993" w:hanging="284"/>
        <w:jc w:val="both"/>
        <w:rPr>
          <w:rFonts w:ascii="Arial" w:hAnsi="Arial" w:cs="Arial"/>
          <w:sz w:val="22"/>
          <w:szCs w:val="22"/>
        </w:rPr>
      </w:pPr>
      <w:r w:rsidRPr="00B518D4">
        <w:rPr>
          <w:rStyle w:val="alb"/>
          <w:rFonts w:ascii="Arial" w:hAnsi="Arial" w:cs="Arial"/>
          <w:sz w:val="22"/>
          <w:szCs w:val="22"/>
        </w:rPr>
        <w:t xml:space="preserve">1) </w:t>
      </w:r>
      <w:r w:rsidRPr="00B518D4">
        <w:rPr>
          <w:rFonts w:ascii="Arial" w:hAnsi="Arial" w:cs="Arial"/>
          <w:sz w:val="22"/>
          <w:szCs w:val="22"/>
        </w:rPr>
        <w:t>oferta Wykonawcy podlegają odrzuceniu bez względu na ich złożenie, uzupełnienie lub poprawienie lub</w:t>
      </w:r>
    </w:p>
    <w:p w14:paraId="125F4354" w14:textId="77777777" w:rsidR="00994417" w:rsidRPr="00B518D4" w:rsidRDefault="00994417" w:rsidP="00994417">
      <w:pPr>
        <w:spacing w:line="276" w:lineRule="auto"/>
        <w:ind w:left="1276" w:hanging="567"/>
        <w:jc w:val="both"/>
        <w:rPr>
          <w:rFonts w:ascii="Arial" w:hAnsi="Arial" w:cs="Arial"/>
          <w:sz w:val="22"/>
          <w:szCs w:val="22"/>
        </w:rPr>
      </w:pPr>
      <w:r w:rsidRPr="00B518D4">
        <w:rPr>
          <w:rStyle w:val="alb"/>
          <w:rFonts w:ascii="Arial" w:hAnsi="Arial" w:cs="Arial"/>
          <w:sz w:val="22"/>
          <w:szCs w:val="22"/>
        </w:rPr>
        <w:t xml:space="preserve">2) </w:t>
      </w:r>
      <w:r w:rsidRPr="00B518D4">
        <w:rPr>
          <w:rFonts w:ascii="Arial" w:hAnsi="Arial" w:cs="Arial"/>
          <w:sz w:val="22"/>
          <w:szCs w:val="22"/>
        </w:rPr>
        <w:t>zachodzą przesłanki unieważnienia postępowania.</w:t>
      </w:r>
    </w:p>
    <w:p w14:paraId="6BA6A808" w14:textId="77777777" w:rsidR="00994417" w:rsidRPr="00B518D4" w:rsidRDefault="00994417" w:rsidP="00994417">
      <w:pPr>
        <w:tabs>
          <w:tab w:val="left" w:pos="851"/>
        </w:tabs>
        <w:spacing w:line="276" w:lineRule="auto"/>
        <w:ind w:left="851" w:hanging="567"/>
        <w:jc w:val="both"/>
        <w:rPr>
          <w:rFonts w:ascii="Arial" w:hAnsi="Arial" w:cs="Arial"/>
          <w:sz w:val="22"/>
          <w:szCs w:val="22"/>
        </w:rPr>
      </w:pPr>
      <w:r w:rsidRPr="00B518D4">
        <w:rPr>
          <w:rFonts w:ascii="Arial" w:hAnsi="Arial" w:cs="Arial"/>
          <w:sz w:val="22"/>
          <w:szCs w:val="22"/>
        </w:rPr>
        <w:t>11.2. Wykonawca składa podmiotowe środki dowodowe na wezwanie, o którym mowa w pkt 10 .1 niniejszego rozdziału SWZ aktualne na dzień ich złożenia.</w:t>
      </w:r>
    </w:p>
    <w:p w14:paraId="738935C9" w14:textId="77777777" w:rsidR="00994417" w:rsidRPr="00B518D4" w:rsidRDefault="00994417" w:rsidP="00994417">
      <w:pPr>
        <w:spacing w:line="276" w:lineRule="auto"/>
        <w:ind w:left="426" w:hanging="426"/>
        <w:jc w:val="both"/>
        <w:rPr>
          <w:rFonts w:ascii="Arial" w:hAnsi="Arial" w:cs="Arial"/>
          <w:sz w:val="22"/>
          <w:szCs w:val="22"/>
        </w:rPr>
      </w:pPr>
      <w:r w:rsidRPr="00B518D4">
        <w:rPr>
          <w:rFonts w:ascii="Arial" w:hAnsi="Arial" w:cs="Arial"/>
          <w:b/>
          <w:bCs/>
          <w:sz w:val="22"/>
          <w:szCs w:val="22"/>
        </w:rPr>
        <w:t>12.</w:t>
      </w:r>
      <w:r w:rsidRPr="00B518D4">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71E15C06" w14:textId="77777777" w:rsidR="00994417" w:rsidRPr="00B518D4" w:rsidRDefault="00994417" w:rsidP="0023410E">
      <w:pPr>
        <w:pStyle w:val="Akapitzlist"/>
        <w:numPr>
          <w:ilvl w:val="0"/>
          <w:numId w:val="44"/>
        </w:numPr>
        <w:spacing w:after="0" w:line="276" w:lineRule="auto"/>
        <w:ind w:left="426" w:hanging="426"/>
        <w:jc w:val="both"/>
        <w:rPr>
          <w:rFonts w:ascii="Arial" w:hAnsi="Arial" w:cs="Arial"/>
        </w:rPr>
      </w:pPr>
      <w:r w:rsidRPr="00B518D4">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6D9443B2" w14:textId="77777777" w:rsidR="00994417" w:rsidRPr="00B518D4"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6BF5E4B2" w14:textId="77777777" w:rsidR="00994417" w:rsidRPr="00B518D4"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B518D4">
        <w:rPr>
          <w:rStyle w:val="FontStyle48"/>
          <w:rFonts w:ascii="Arial" w:hAnsi="Arial" w:cs="Arial"/>
          <w:sz w:val="22"/>
          <w:szCs w:val="22"/>
          <w:lang w:val="it-IT" w:eastAsia="it-IT"/>
        </w:rPr>
        <w:t>ROZDZIAŁ VII</w:t>
      </w:r>
    </w:p>
    <w:p w14:paraId="53536332" w14:textId="77777777" w:rsidR="00994417" w:rsidRPr="00B518D4" w:rsidRDefault="00994417" w:rsidP="00994417">
      <w:pPr>
        <w:spacing w:line="276" w:lineRule="auto"/>
        <w:jc w:val="center"/>
        <w:rPr>
          <w:rStyle w:val="FontStyle48"/>
          <w:rFonts w:ascii="Arial" w:hAnsi="Arial" w:cs="Arial"/>
          <w:sz w:val="22"/>
          <w:szCs w:val="22"/>
          <w:lang w:eastAsia="it-IT"/>
        </w:rPr>
      </w:pPr>
      <w:r w:rsidRPr="00B518D4">
        <w:rPr>
          <w:rStyle w:val="FontStyle48"/>
          <w:rFonts w:ascii="Arial" w:hAnsi="Arial" w:cs="Arial"/>
          <w:sz w:val="22"/>
          <w:szCs w:val="22"/>
          <w:lang w:eastAsia="it-IT"/>
        </w:rPr>
        <w:t>INFORMACJE O:</w:t>
      </w:r>
    </w:p>
    <w:p w14:paraId="4111499C" w14:textId="77777777" w:rsidR="00994417" w:rsidRPr="00B518D4" w:rsidRDefault="00994417" w:rsidP="00994417">
      <w:pPr>
        <w:spacing w:line="276" w:lineRule="auto"/>
        <w:ind w:hanging="426"/>
        <w:jc w:val="both"/>
        <w:rPr>
          <w:rStyle w:val="FontStyle48"/>
          <w:rFonts w:ascii="Arial" w:hAnsi="Arial" w:cs="Arial"/>
          <w:sz w:val="22"/>
          <w:szCs w:val="22"/>
          <w:lang w:eastAsia="it-IT"/>
        </w:rPr>
      </w:pPr>
      <w:r w:rsidRPr="00B518D4">
        <w:rPr>
          <w:rStyle w:val="FontStyle48"/>
          <w:rFonts w:ascii="Arial" w:hAnsi="Arial" w:cs="Arial"/>
          <w:sz w:val="22"/>
          <w:szCs w:val="22"/>
          <w:lang w:eastAsia="it-IT"/>
        </w:rPr>
        <w:t xml:space="preserve">    - ŚRODKACH KOMUNIKACJI ELEKTRONICZNEJ, PRZY UŻYCIU, KTÓRYCH ZAMAWIAJĄCY BĘDZIE KOMUNIKOWAŁ SIĘ Z WYKONAWCAMI,</w:t>
      </w:r>
    </w:p>
    <w:p w14:paraId="4F41B459" w14:textId="77777777" w:rsidR="00994417" w:rsidRPr="00B518D4" w:rsidRDefault="00994417" w:rsidP="00994417">
      <w:pPr>
        <w:spacing w:line="276" w:lineRule="auto"/>
        <w:ind w:hanging="142"/>
        <w:jc w:val="both"/>
        <w:rPr>
          <w:rStyle w:val="FontStyle48"/>
          <w:rFonts w:ascii="Arial" w:hAnsi="Arial" w:cs="Arial"/>
          <w:sz w:val="22"/>
          <w:szCs w:val="22"/>
          <w:lang w:eastAsia="it-IT"/>
        </w:rPr>
      </w:pPr>
      <w:r w:rsidRPr="00B518D4">
        <w:rPr>
          <w:rStyle w:val="FontStyle48"/>
          <w:rFonts w:ascii="Arial" w:hAnsi="Arial" w:cs="Arial"/>
          <w:sz w:val="22"/>
          <w:szCs w:val="22"/>
          <w:lang w:eastAsia="it-IT"/>
        </w:rPr>
        <w:t>- WYMAGANIACH TECHNICZNYCH I ORGANIZACYJNYCH SPORZĄDZANIA, WYSYŁANIA I ODBIERANIA KORESPONDENCJI ELEKTRONICZNEJ,</w:t>
      </w:r>
    </w:p>
    <w:p w14:paraId="26B08988" w14:textId="77777777" w:rsidR="00994417" w:rsidRPr="00B518D4" w:rsidRDefault="00994417" w:rsidP="00994417">
      <w:pPr>
        <w:spacing w:line="276" w:lineRule="auto"/>
        <w:ind w:hanging="142"/>
        <w:jc w:val="both"/>
        <w:rPr>
          <w:rStyle w:val="FontStyle48"/>
          <w:rFonts w:ascii="Arial" w:hAnsi="Arial" w:cs="Arial"/>
          <w:sz w:val="22"/>
          <w:szCs w:val="22"/>
        </w:rPr>
      </w:pPr>
      <w:r w:rsidRPr="00B518D4">
        <w:rPr>
          <w:rStyle w:val="FontStyle48"/>
          <w:rFonts w:ascii="Arial" w:hAnsi="Arial" w:cs="Arial"/>
          <w:sz w:val="22"/>
          <w:szCs w:val="22"/>
          <w:lang w:eastAsia="it-IT"/>
        </w:rPr>
        <w:t xml:space="preserve">- OSOBACH UPRAWNIONYCH </w:t>
      </w:r>
      <w:r w:rsidRPr="00B518D4">
        <w:rPr>
          <w:rStyle w:val="FontStyle48"/>
          <w:rFonts w:ascii="Arial" w:hAnsi="Arial" w:cs="Arial"/>
          <w:sz w:val="22"/>
          <w:szCs w:val="22"/>
        </w:rPr>
        <w:t>DO POROZUMIEWANIA SIĘ Z WYKONAWCAMI,</w:t>
      </w:r>
    </w:p>
    <w:p w14:paraId="5D990005" w14:textId="77777777" w:rsidR="00994417" w:rsidRPr="00B518D4" w:rsidRDefault="00994417" w:rsidP="00994417">
      <w:pPr>
        <w:spacing w:line="276" w:lineRule="auto"/>
        <w:ind w:hanging="142"/>
        <w:jc w:val="both"/>
        <w:rPr>
          <w:rStyle w:val="FontStyle48"/>
          <w:rFonts w:ascii="Arial" w:hAnsi="Arial" w:cs="Arial"/>
          <w:sz w:val="22"/>
          <w:szCs w:val="22"/>
        </w:rPr>
      </w:pPr>
      <w:r w:rsidRPr="00B518D4">
        <w:rPr>
          <w:rStyle w:val="FontStyle48"/>
          <w:rFonts w:ascii="Arial" w:hAnsi="Arial" w:cs="Arial"/>
          <w:sz w:val="22"/>
          <w:szCs w:val="22"/>
        </w:rPr>
        <w:t>- WYJAŚNIENIA ORAZ ZMIANY TREŚCI SWZ.</w:t>
      </w:r>
    </w:p>
    <w:p w14:paraId="51A2A2F2"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rPr>
        <w:lastRenderedPageBreak/>
        <w:t xml:space="preserve">W postępowaniu o udzielenie zamówienia komunikacja między Zamawiającym a Wykonawcami odbywa się przy użyciu </w:t>
      </w:r>
      <w:proofErr w:type="spellStart"/>
      <w:r w:rsidRPr="00B518D4">
        <w:rPr>
          <w:rFonts w:ascii="Arial" w:eastAsia="Times New Roman" w:hAnsi="Arial" w:cs="Arial"/>
        </w:rPr>
        <w:t>miniPortalu</w:t>
      </w:r>
      <w:proofErr w:type="spellEnd"/>
      <w:r w:rsidRPr="00B518D4">
        <w:rPr>
          <w:rFonts w:ascii="Arial" w:eastAsia="Times New Roman" w:hAnsi="Arial" w:cs="Arial"/>
        </w:rPr>
        <w:t xml:space="preserve"> https://miniportal.uzp.gov.pl/, </w:t>
      </w:r>
      <w:proofErr w:type="spellStart"/>
      <w:r w:rsidRPr="00B518D4">
        <w:rPr>
          <w:rFonts w:ascii="Arial" w:eastAsia="Times New Roman" w:hAnsi="Arial" w:cs="Arial"/>
        </w:rPr>
        <w:t>ePUAPu</w:t>
      </w:r>
      <w:proofErr w:type="spellEnd"/>
      <w:r w:rsidRPr="00B518D4">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B518D4">
        <w:rPr>
          <w:rFonts w:ascii="Arial" w:eastAsia="Times New Roman" w:hAnsi="Arial" w:cs="Arial"/>
        </w:rPr>
        <w:t>ePUAP</w:t>
      </w:r>
      <w:proofErr w:type="spellEnd"/>
      <w:r w:rsidRPr="00B518D4">
        <w:rPr>
          <w:rFonts w:ascii="Arial" w:eastAsia="Times New Roman" w:hAnsi="Arial" w:cs="Arial"/>
        </w:rPr>
        <w:t xml:space="preserve"> oraz udostępnionego przez </w:t>
      </w:r>
      <w:proofErr w:type="spellStart"/>
      <w:r w:rsidRPr="00B518D4">
        <w:rPr>
          <w:rFonts w:ascii="Arial" w:eastAsia="Times New Roman" w:hAnsi="Arial" w:cs="Arial"/>
        </w:rPr>
        <w:t>miniPortal</w:t>
      </w:r>
      <w:proofErr w:type="spellEnd"/>
      <w:r w:rsidRPr="00B518D4">
        <w:rPr>
          <w:rFonts w:ascii="Arial" w:eastAsia="Times New Roman" w:hAnsi="Arial" w:cs="Arial"/>
        </w:rPr>
        <w:t xml:space="preserve"> (</w:t>
      </w:r>
      <w:hyperlink r:id="rId42" w:history="1">
        <w:r w:rsidRPr="00B518D4">
          <w:rPr>
            <w:rStyle w:val="Hipercze"/>
            <w:rFonts w:ascii="Arial" w:eastAsia="Times New Roman" w:hAnsi="Arial" w:cs="Arial"/>
          </w:rPr>
          <w:t>http://miniportal.uzp.gov.pl</w:t>
        </w:r>
      </w:hyperlink>
      <w:r w:rsidRPr="00B518D4">
        <w:rPr>
          <w:rFonts w:ascii="Arial" w:eastAsia="Times New Roman" w:hAnsi="Arial" w:cs="Arial"/>
        </w:rPr>
        <w:t>) lub za pośrednictwem poczty elektronicznej.</w:t>
      </w:r>
    </w:p>
    <w:p w14:paraId="675203AA"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rPr>
        <w:t xml:space="preserve">Wykonawca zamierzający wziąć udział w postępowaniu o udzielenie zamówienia publicznego, musi posiadać konto na </w:t>
      </w:r>
      <w:proofErr w:type="spellStart"/>
      <w:r w:rsidRPr="00B518D4">
        <w:rPr>
          <w:rFonts w:ascii="Arial" w:eastAsia="Times New Roman" w:hAnsi="Arial" w:cs="Arial"/>
        </w:rPr>
        <w:t>ePUAP</w:t>
      </w:r>
      <w:proofErr w:type="spellEnd"/>
      <w:r w:rsidRPr="00B518D4">
        <w:rPr>
          <w:rFonts w:ascii="Arial" w:eastAsia="Times New Roman" w:hAnsi="Arial" w:cs="Arial"/>
        </w:rPr>
        <w:t xml:space="preserve">. Wykonawca posiadający konto na </w:t>
      </w:r>
      <w:proofErr w:type="spellStart"/>
      <w:r w:rsidRPr="00B518D4">
        <w:rPr>
          <w:rFonts w:ascii="Arial" w:eastAsia="Times New Roman" w:hAnsi="Arial" w:cs="Arial"/>
        </w:rPr>
        <w:t>ePUAP</w:t>
      </w:r>
      <w:proofErr w:type="spellEnd"/>
      <w:r w:rsidRPr="00B518D4">
        <w:rPr>
          <w:rFonts w:ascii="Arial" w:eastAsia="Times New Roman" w:hAnsi="Arial" w:cs="Arial"/>
        </w:rPr>
        <w:t xml:space="preserve"> ma dostęp do formularzy: do Formularza do złożenia, zmiany, wycofania oferty lub wniosku oraz do Formularza do komunikacji.</w:t>
      </w:r>
    </w:p>
    <w:p w14:paraId="50638439"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B518D4">
        <w:rPr>
          <w:rStyle w:val="TytuZnak"/>
          <w:rFonts w:ascii="Arial" w:hAnsi="Arial" w:cs="Arial"/>
          <w:sz w:val="22"/>
          <w:szCs w:val="22"/>
        </w:rPr>
        <w:t>Regulamin</w:t>
      </w:r>
      <w:r w:rsidRPr="00B518D4">
        <w:rPr>
          <w:rFonts w:ascii="Arial" w:hAnsi="Arial" w:cs="Arial"/>
        </w:rPr>
        <w:t xml:space="preserve">ie korzystania z systemu </w:t>
      </w:r>
      <w:proofErr w:type="spellStart"/>
      <w:r w:rsidRPr="00B518D4">
        <w:rPr>
          <w:rFonts w:ascii="Arial" w:hAnsi="Arial" w:cs="Arial"/>
        </w:rPr>
        <w:t>miniPortal</w:t>
      </w:r>
      <w:proofErr w:type="spellEnd"/>
      <w:r w:rsidRPr="00B518D4">
        <w:rPr>
          <w:rFonts w:ascii="Arial" w:hAnsi="Arial" w:cs="Arial"/>
        </w:rPr>
        <w:t xml:space="preserve"> (https://miniportal.uzp.gov.pl/WarunkiUslugi) oraz Warunkach korzystania z elektronicznej platformy usług administracji publicznej (</w:t>
      </w:r>
      <w:proofErr w:type="spellStart"/>
      <w:r w:rsidRPr="00B518D4">
        <w:rPr>
          <w:rFonts w:ascii="Arial" w:hAnsi="Arial" w:cs="Arial"/>
        </w:rPr>
        <w:t>ePUAP</w:t>
      </w:r>
      <w:proofErr w:type="spellEnd"/>
      <w:r w:rsidRPr="00B518D4">
        <w:rPr>
          <w:rFonts w:ascii="Arial" w:hAnsi="Arial" w:cs="Arial"/>
        </w:rPr>
        <w:t>) – (</w:t>
      </w:r>
      <w:hyperlink r:id="rId43" w:history="1">
        <w:r w:rsidRPr="00B518D4">
          <w:rPr>
            <w:rStyle w:val="Hipercze"/>
            <w:rFonts w:ascii="Arial" w:hAnsi="Arial" w:cs="Arial"/>
          </w:rPr>
          <w:t>https://www.gov.pl/web/gov/warunki-korzystania</w:t>
        </w:r>
      </w:hyperlink>
      <w:r w:rsidRPr="00B518D4">
        <w:rPr>
          <w:rFonts w:ascii="Arial" w:hAnsi="Arial" w:cs="Arial"/>
        </w:rPr>
        <w:t xml:space="preserve">). </w:t>
      </w:r>
    </w:p>
    <w:p w14:paraId="14D45507"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30CEAA9C"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518D4">
        <w:rPr>
          <w:rFonts w:ascii="Arial" w:eastAsia="Times New Roman" w:hAnsi="Arial" w:cs="Arial"/>
        </w:rPr>
        <w:t>ePUAP</w:t>
      </w:r>
      <w:proofErr w:type="spellEnd"/>
      <w:r w:rsidRPr="00B518D4">
        <w:rPr>
          <w:rFonts w:ascii="Arial" w:eastAsia="Times New Roman" w:hAnsi="Arial" w:cs="Arial"/>
        </w:rPr>
        <w:t>.</w:t>
      </w:r>
    </w:p>
    <w:p w14:paraId="0373FDF0" w14:textId="77777777" w:rsidR="00994417" w:rsidRPr="00B518D4" w:rsidRDefault="00994417" w:rsidP="00994417">
      <w:pPr>
        <w:pStyle w:val="Akapitzlist"/>
        <w:numPr>
          <w:ilvl w:val="0"/>
          <w:numId w:val="24"/>
        </w:numPr>
        <w:tabs>
          <w:tab w:val="left" w:pos="360"/>
        </w:tabs>
        <w:spacing w:line="276" w:lineRule="auto"/>
        <w:ind w:left="284"/>
        <w:jc w:val="both"/>
        <w:rPr>
          <w:rFonts w:ascii="Arial" w:hAnsi="Arial" w:cs="Arial"/>
        </w:rPr>
      </w:pPr>
      <w:r w:rsidRPr="00B518D4">
        <w:rPr>
          <w:rFonts w:ascii="Arial" w:eastAsia="Times New Roman" w:hAnsi="Arial" w:cs="Arial"/>
        </w:rPr>
        <w:t xml:space="preserve">Identyfikator postępowania o udzielenie zamówienia dostępne są na Liście wszystkich postępowań na </w:t>
      </w:r>
      <w:proofErr w:type="spellStart"/>
      <w:r w:rsidRPr="00B518D4">
        <w:rPr>
          <w:rFonts w:ascii="Arial" w:eastAsia="Times New Roman" w:hAnsi="Arial" w:cs="Arial"/>
        </w:rPr>
        <w:t>miniPortalu</w:t>
      </w:r>
      <w:proofErr w:type="spellEnd"/>
      <w:r w:rsidRPr="00B518D4">
        <w:rPr>
          <w:rFonts w:ascii="Arial" w:eastAsia="Times New Roman" w:hAnsi="Arial" w:cs="Arial"/>
        </w:rPr>
        <w:t>.</w:t>
      </w:r>
      <w:r w:rsidRPr="00B518D4">
        <w:rPr>
          <w:rFonts w:ascii="Arial" w:hAnsi="Arial" w:cs="Arial"/>
        </w:rPr>
        <w:t xml:space="preserve"> Dane postępowanie można wyszukać na Liście wszystkich postępowań w </w:t>
      </w:r>
      <w:proofErr w:type="spellStart"/>
      <w:r w:rsidRPr="00B518D4">
        <w:rPr>
          <w:rFonts w:ascii="Arial" w:hAnsi="Arial" w:cs="Arial"/>
        </w:rPr>
        <w:t>miniPortalu</w:t>
      </w:r>
      <w:proofErr w:type="spellEnd"/>
      <w:r w:rsidRPr="00B518D4">
        <w:rPr>
          <w:rFonts w:ascii="Arial" w:hAnsi="Arial" w:cs="Arial"/>
        </w:rPr>
        <w:t xml:space="preserve"> klikając wcześniej opcję „Dla Wykonawców” lub ze strony głównej z zakładki Postępowania.</w:t>
      </w:r>
      <w:r w:rsidRPr="00B518D4">
        <w:rPr>
          <w:rFonts w:ascii="Arial" w:eastAsia="Times New Roman" w:hAnsi="Arial" w:cs="Arial"/>
        </w:rPr>
        <w:t xml:space="preserve"> </w:t>
      </w:r>
      <w:bookmarkStart w:id="36" w:name="_Hlk66792208"/>
      <w:r w:rsidRPr="00B518D4">
        <w:rPr>
          <w:rFonts w:ascii="Arial" w:eastAsia="Times New Roman" w:hAnsi="Arial" w:cs="Arial"/>
        </w:rPr>
        <w:t xml:space="preserve">Załącznikiem nr 9 do niniejszego SWZ jest link do niniejszego postępowania w </w:t>
      </w:r>
      <w:proofErr w:type="spellStart"/>
      <w:r w:rsidRPr="00B518D4">
        <w:rPr>
          <w:rFonts w:ascii="Arial" w:eastAsia="Times New Roman" w:hAnsi="Arial" w:cs="Arial"/>
        </w:rPr>
        <w:t>miniPortalu</w:t>
      </w:r>
      <w:proofErr w:type="spellEnd"/>
      <w:r w:rsidRPr="00B518D4">
        <w:rPr>
          <w:rFonts w:ascii="Arial" w:eastAsia="Times New Roman" w:hAnsi="Arial" w:cs="Arial"/>
        </w:rPr>
        <w:t xml:space="preserve"> oraz identyfikator postępowania w </w:t>
      </w:r>
      <w:proofErr w:type="spellStart"/>
      <w:r w:rsidRPr="00B518D4">
        <w:rPr>
          <w:rFonts w:ascii="Arial" w:eastAsia="Times New Roman" w:hAnsi="Arial" w:cs="Arial"/>
        </w:rPr>
        <w:t>miniPortalu</w:t>
      </w:r>
      <w:proofErr w:type="spellEnd"/>
      <w:r w:rsidRPr="00B518D4">
        <w:rPr>
          <w:rFonts w:ascii="Arial" w:eastAsia="Times New Roman" w:hAnsi="Arial" w:cs="Arial"/>
        </w:rPr>
        <w:t>.</w:t>
      </w:r>
    </w:p>
    <w:bookmarkEnd w:id="36"/>
    <w:p w14:paraId="13E19CCF" w14:textId="7ECB45A0" w:rsidR="00994417" w:rsidRPr="00B518D4"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B518D4">
        <w:rPr>
          <w:rFonts w:ascii="Arial" w:eastAsia="Times New Roman" w:hAnsi="Arial" w:cs="Arial"/>
        </w:rPr>
        <w:t xml:space="preserve">We wszelkiej korespondencji związanej z niniejszym  postępowaniem Zamawiający i Wykonawcy posługują się </w:t>
      </w:r>
      <w:r w:rsidRPr="00B518D4">
        <w:rPr>
          <w:rFonts w:ascii="Arial" w:eastAsia="Times New Roman" w:hAnsi="Arial" w:cs="Arial"/>
          <w:b/>
          <w:bCs/>
        </w:rPr>
        <w:t>numerem ogłoszenia</w:t>
      </w:r>
      <w:r w:rsidRPr="00B518D4">
        <w:rPr>
          <w:rFonts w:ascii="Arial" w:eastAsia="Times New Roman" w:hAnsi="Arial" w:cs="Arial"/>
        </w:rPr>
        <w:t>, tj. SKMMU.086.</w:t>
      </w:r>
      <w:r w:rsidR="006B4541" w:rsidRPr="00B518D4">
        <w:rPr>
          <w:rFonts w:ascii="Arial" w:eastAsia="Times New Roman" w:hAnsi="Arial" w:cs="Arial"/>
        </w:rPr>
        <w:t>60</w:t>
      </w:r>
      <w:r w:rsidRPr="00B518D4">
        <w:rPr>
          <w:rFonts w:ascii="Arial" w:eastAsia="Times New Roman" w:hAnsi="Arial" w:cs="Arial"/>
        </w:rPr>
        <w:t>.21.</w:t>
      </w:r>
    </w:p>
    <w:p w14:paraId="514962A7" w14:textId="77777777" w:rsidR="00994417" w:rsidRPr="00B518D4"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B518D4">
        <w:rPr>
          <w:rStyle w:val="FontStyle48"/>
          <w:rFonts w:ascii="Arial" w:hAnsi="Arial" w:cs="Arial"/>
          <w:sz w:val="22"/>
          <w:szCs w:val="22"/>
        </w:rPr>
        <w:t>Osoba uprawniona do porozumiewania się z Wykonawcami:</w:t>
      </w:r>
    </w:p>
    <w:p w14:paraId="075A7604" w14:textId="68B27E4D" w:rsidR="00994417" w:rsidRDefault="00994417" w:rsidP="00994417">
      <w:pPr>
        <w:pStyle w:val="Akapitzlist"/>
        <w:tabs>
          <w:tab w:val="left" w:pos="360"/>
        </w:tabs>
        <w:spacing w:line="276" w:lineRule="auto"/>
        <w:ind w:left="284"/>
        <w:jc w:val="both"/>
        <w:rPr>
          <w:rStyle w:val="FontStyle49"/>
          <w:rFonts w:ascii="Arial" w:hAnsi="Arial" w:cs="Arial"/>
          <w:sz w:val="22"/>
          <w:szCs w:val="22"/>
        </w:rPr>
      </w:pPr>
      <w:r w:rsidRPr="00B518D4">
        <w:rPr>
          <w:rStyle w:val="FontStyle49"/>
          <w:rFonts w:ascii="Arial" w:hAnsi="Arial" w:cs="Arial"/>
          <w:sz w:val="22"/>
          <w:szCs w:val="22"/>
          <w:u w:val="single"/>
        </w:rPr>
        <w:t xml:space="preserve">w sprawach formalnych wyjaśnień udziela: </w:t>
      </w:r>
      <w:r w:rsidR="006B4541" w:rsidRPr="00B518D4">
        <w:rPr>
          <w:rStyle w:val="FontStyle48"/>
          <w:rFonts w:ascii="Arial" w:hAnsi="Arial" w:cs="Arial"/>
          <w:sz w:val="22"/>
          <w:szCs w:val="22"/>
        </w:rPr>
        <w:t>Monika Matuszczak- Kacprowicz</w:t>
      </w:r>
      <w:r w:rsidRPr="00B518D4">
        <w:rPr>
          <w:rStyle w:val="FontStyle48"/>
          <w:rFonts w:ascii="Arial" w:hAnsi="Arial" w:cs="Arial"/>
          <w:sz w:val="22"/>
          <w:szCs w:val="22"/>
        </w:rPr>
        <w:t xml:space="preserve">, </w:t>
      </w:r>
      <w:r w:rsidRPr="00B518D4">
        <w:rPr>
          <w:rStyle w:val="FontStyle49"/>
          <w:rFonts w:ascii="Arial" w:hAnsi="Arial" w:cs="Arial"/>
          <w:sz w:val="22"/>
          <w:szCs w:val="22"/>
        </w:rPr>
        <w:t>tel. (058) 721 29 29 wew.4141w godzinach: 8</w:t>
      </w:r>
      <w:r w:rsidRPr="00B518D4">
        <w:rPr>
          <w:rStyle w:val="FontStyle49"/>
          <w:rFonts w:ascii="Arial" w:hAnsi="Arial" w:cs="Arial"/>
          <w:sz w:val="22"/>
          <w:szCs w:val="22"/>
          <w:vertAlign w:val="superscript"/>
        </w:rPr>
        <w:t>00</w:t>
      </w:r>
      <w:r w:rsidRPr="00B518D4">
        <w:rPr>
          <w:rStyle w:val="FontStyle49"/>
          <w:rFonts w:ascii="Arial" w:hAnsi="Arial" w:cs="Arial"/>
          <w:sz w:val="22"/>
          <w:szCs w:val="22"/>
        </w:rPr>
        <w:t xml:space="preserve"> - 14</w:t>
      </w:r>
      <w:r w:rsidRPr="00B518D4">
        <w:rPr>
          <w:rStyle w:val="FontStyle49"/>
          <w:rFonts w:ascii="Arial" w:hAnsi="Arial" w:cs="Arial"/>
          <w:sz w:val="22"/>
          <w:szCs w:val="22"/>
          <w:vertAlign w:val="superscript"/>
        </w:rPr>
        <w:t>00</w:t>
      </w:r>
      <w:r w:rsidRPr="00B518D4">
        <w:rPr>
          <w:rStyle w:val="FontStyle49"/>
          <w:rFonts w:ascii="Arial" w:hAnsi="Arial" w:cs="Arial"/>
          <w:sz w:val="22"/>
          <w:szCs w:val="22"/>
        </w:rPr>
        <w:t xml:space="preserve"> (od poniedziałku do piątku)</w:t>
      </w:r>
      <w:r w:rsidR="00AE5482">
        <w:rPr>
          <w:rStyle w:val="FontStyle49"/>
          <w:rFonts w:ascii="Arial" w:hAnsi="Arial" w:cs="Arial"/>
          <w:sz w:val="22"/>
          <w:szCs w:val="22"/>
        </w:rPr>
        <w:t>; mail: przetargi @skm.pkp.pl</w:t>
      </w:r>
    </w:p>
    <w:p w14:paraId="29C4A0D7" w14:textId="47998C91" w:rsidR="00405A40" w:rsidRPr="00906315" w:rsidRDefault="00AE5482" w:rsidP="00994417">
      <w:pPr>
        <w:pStyle w:val="Akapitzlist"/>
        <w:tabs>
          <w:tab w:val="left" w:pos="360"/>
        </w:tabs>
        <w:spacing w:line="276" w:lineRule="auto"/>
        <w:ind w:left="284"/>
        <w:jc w:val="both"/>
        <w:rPr>
          <w:rStyle w:val="FontStyle49"/>
          <w:rFonts w:ascii="Arial" w:hAnsi="Arial" w:cs="Arial"/>
          <w:b/>
          <w:bCs/>
          <w:sz w:val="22"/>
          <w:szCs w:val="22"/>
        </w:rPr>
      </w:pPr>
      <w:r>
        <w:rPr>
          <w:rStyle w:val="FontStyle49"/>
          <w:rFonts w:ascii="Arial" w:hAnsi="Arial" w:cs="Arial"/>
          <w:sz w:val="22"/>
          <w:szCs w:val="22"/>
          <w:u w:val="single"/>
        </w:rPr>
        <w:t>w</w:t>
      </w:r>
      <w:r w:rsidR="00405A40">
        <w:rPr>
          <w:rStyle w:val="FontStyle49"/>
          <w:rFonts w:ascii="Arial" w:hAnsi="Arial" w:cs="Arial"/>
          <w:sz w:val="22"/>
          <w:szCs w:val="22"/>
          <w:u w:val="single"/>
        </w:rPr>
        <w:t xml:space="preserve"> sprawach merytorycznych wyjaśnie</w:t>
      </w:r>
      <w:r w:rsidR="00906315">
        <w:rPr>
          <w:rStyle w:val="FontStyle49"/>
          <w:rFonts w:ascii="Arial" w:hAnsi="Arial" w:cs="Arial"/>
          <w:sz w:val="22"/>
          <w:szCs w:val="22"/>
          <w:u w:val="single"/>
        </w:rPr>
        <w:t xml:space="preserve">ń udziela: </w:t>
      </w:r>
      <w:r w:rsidR="00906315">
        <w:rPr>
          <w:rStyle w:val="FontStyle49"/>
          <w:rFonts w:ascii="Arial" w:hAnsi="Arial" w:cs="Arial"/>
          <w:b/>
          <w:bCs/>
          <w:sz w:val="22"/>
          <w:szCs w:val="22"/>
        </w:rPr>
        <w:t xml:space="preserve">Mateusz Ciesielski, </w:t>
      </w:r>
      <w:r w:rsidR="00906315" w:rsidRPr="00906315">
        <w:rPr>
          <w:rStyle w:val="FontStyle49"/>
          <w:rFonts w:ascii="Arial" w:hAnsi="Arial" w:cs="Arial"/>
          <w:sz w:val="22"/>
          <w:szCs w:val="22"/>
        </w:rPr>
        <w:t>tel. (058) 721 29 29 wew.</w:t>
      </w:r>
      <w:r w:rsidR="00906315">
        <w:rPr>
          <w:rStyle w:val="FontStyle49"/>
          <w:rFonts w:ascii="Arial" w:hAnsi="Arial" w:cs="Arial"/>
          <w:sz w:val="22"/>
          <w:szCs w:val="22"/>
        </w:rPr>
        <w:t xml:space="preserve">3115 </w:t>
      </w:r>
      <w:r w:rsidR="00906315" w:rsidRPr="00906315">
        <w:rPr>
          <w:rStyle w:val="FontStyle49"/>
          <w:rFonts w:ascii="Arial" w:hAnsi="Arial" w:cs="Arial"/>
          <w:sz w:val="22"/>
          <w:szCs w:val="22"/>
        </w:rPr>
        <w:t>w godzinach: 8</w:t>
      </w:r>
      <w:r w:rsidR="00906315" w:rsidRPr="00906315">
        <w:rPr>
          <w:rStyle w:val="FontStyle49"/>
          <w:rFonts w:ascii="Arial" w:hAnsi="Arial" w:cs="Arial"/>
          <w:sz w:val="22"/>
          <w:szCs w:val="22"/>
          <w:vertAlign w:val="superscript"/>
        </w:rPr>
        <w:t>00</w:t>
      </w:r>
      <w:r w:rsidR="00906315" w:rsidRPr="00906315">
        <w:rPr>
          <w:rStyle w:val="FontStyle49"/>
          <w:rFonts w:ascii="Arial" w:hAnsi="Arial" w:cs="Arial"/>
          <w:sz w:val="22"/>
          <w:szCs w:val="22"/>
        </w:rPr>
        <w:t xml:space="preserve"> - 14</w:t>
      </w:r>
      <w:r w:rsidR="00906315" w:rsidRPr="00906315">
        <w:rPr>
          <w:rStyle w:val="FontStyle49"/>
          <w:rFonts w:ascii="Arial" w:hAnsi="Arial" w:cs="Arial"/>
          <w:sz w:val="22"/>
          <w:szCs w:val="22"/>
          <w:vertAlign w:val="superscript"/>
        </w:rPr>
        <w:t>00</w:t>
      </w:r>
      <w:r w:rsidR="00906315" w:rsidRPr="00906315">
        <w:rPr>
          <w:rStyle w:val="FontStyle49"/>
          <w:rFonts w:ascii="Arial" w:hAnsi="Arial" w:cs="Arial"/>
          <w:sz w:val="22"/>
          <w:szCs w:val="22"/>
        </w:rPr>
        <w:t xml:space="preserve"> (od poniedziałku do piątku)</w:t>
      </w:r>
      <w:r>
        <w:rPr>
          <w:rStyle w:val="FontStyle49"/>
          <w:rFonts w:ascii="Arial" w:hAnsi="Arial" w:cs="Arial"/>
          <w:sz w:val="22"/>
          <w:szCs w:val="22"/>
        </w:rPr>
        <w:t>, mail: przetargi@skm.pkp.pl</w:t>
      </w:r>
    </w:p>
    <w:p w14:paraId="346E26A9" w14:textId="77777777" w:rsidR="00994417" w:rsidRPr="00B518D4"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B518D4">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00CDE582" w14:textId="77777777" w:rsidR="00994417" w:rsidRPr="00B518D4"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B518D4">
        <w:rPr>
          <w:rFonts w:ascii="Arial" w:eastAsia="Times New Roman" w:hAnsi="Arial" w:cs="Arial"/>
          <w:lang w:eastAsia="pl-PL"/>
        </w:rPr>
        <w:t xml:space="preserve">Sposób sporządzenia dokumentów elektronicznych, oświadczeń lub cyfrowych </w:t>
      </w:r>
      <w:proofErr w:type="spellStart"/>
      <w:r w:rsidRPr="00B518D4">
        <w:rPr>
          <w:rFonts w:ascii="Arial" w:eastAsia="Times New Roman" w:hAnsi="Arial" w:cs="Arial"/>
          <w:lang w:eastAsia="pl-PL"/>
        </w:rPr>
        <w:t>odwzorowań</w:t>
      </w:r>
      <w:proofErr w:type="spellEnd"/>
      <w:r w:rsidRPr="00B518D4">
        <w:rPr>
          <w:rFonts w:ascii="Arial" w:eastAsia="Times New Roman" w:hAnsi="Arial" w:cs="Arial"/>
          <w:lang w:eastAsia="pl-PL"/>
        </w:rPr>
        <w:t xml:space="preserve"> (elektronicznych kopii) dokumentów lub oświadczeń musi być zgodny z wymaganiami określonymi w </w:t>
      </w:r>
      <w:r w:rsidRPr="00B518D4">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B518D4">
        <w:rPr>
          <w:rFonts w:ascii="Arial" w:eastAsia="Times New Roman" w:hAnsi="Arial" w:cs="Arial"/>
          <w:lang w:eastAsia="pl-PL"/>
        </w:rPr>
        <w:t xml:space="preserve"> oraz Rozporządzeniu </w:t>
      </w:r>
      <w:r w:rsidRPr="00B518D4">
        <w:rPr>
          <w:rFonts w:ascii="Arial" w:hAnsi="Arial" w:cs="Arial"/>
        </w:rPr>
        <w:t>w sprawie podmiotowych środków dowodowych.</w:t>
      </w:r>
      <w:r w:rsidRPr="00B518D4">
        <w:rPr>
          <w:rFonts w:ascii="Arial" w:eastAsia="Times New Roman" w:hAnsi="Arial" w:cs="Arial"/>
          <w:lang w:eastAsia="pl-PL"/>
        </w:rPr>
        <w:t xml:space="preserve"> </w:t>
      </w:r>
    </w:p>
    <w:p w14:paraId="75EA63F8" w14:textId="77777777" w:rsidR="00994417" w:rsidRPr="00B518D4"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B518D4">
        <w:rPr>
          <w:rFonts w:ascii="Arial" w:eastAsia="Times New Roman" w:hAnsi="Arial" w:cs="Arial"/>
          <w:b/>
          <w:bCs/>
          <w:lang w:eastAsia="pl-PL"/>
        </w:rPr>
        <w:t>Postać dokumentów</w:t>
      </w:r>
    </w:p>
    <w:p w14:paraId="3C0A26B1" w14:textId="77777777" w:rsidR="00994417" w:rsidRPr="00B518D4" w:rsidRDefault="00994417" w:rsidP="00994417">
      <w:pPr>
        <w:pStyle w:val="Akapitzlist"/>
        <w:spacing w:line="276" w:lineRule="auto"/>
        <w:ind w:left="851" w:hanging="567"/>
        <w:jc w:val="both"/>
        <w:rPr>
          <w:rFonts w:ascii="Arial" w:hAnsi="Arial" w:cs="Arial"/>
        </w:rPr>
      </w:pPr>
      <w:r w:rsidRPr="00B518D4">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w:t>
      </w:r>
      <w:r w:rsidRPr="00B518D4">
        <w:rPr>
          <w:rFonts w:ascii="Arial" w:hAnsi="Arial" w:cs="Arial"/>
        </w:rPr>
        <w:lastRenderedPageBreak/>
        <w:t xml:space="preserve">PZP zwane dalej "zobowiązaniem podmiotu udostępniającego zasoby", przedmiotowe środki dowodowe, pełnomocnictwo, </w:t>
      </w:r>
      <w:bookmarkStart w:id="37" w:name="_Hlk64460824"/>
      <w:r w:rsidRPr="00B518D4">
        <w:rPr>
          <w:rFonts w:ascii="Arial" w:hAnsi="Arial" w:cs="Arial"/>
        </w:rPr>
        <w:t xml:space="preserve">sporządza się w postaci elektronicznej, </w:t>
      </w:r>
      <w:bookmarkStart w:id="38" w:name="_Hlk64460721"/>
      <w:bookmarkEnd w:id="37"/>
      <w:r w:rsidRPr="00B518D4">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B518D4">
        <w:rPr>
          <w:rFonts w:ascii="Arial" w:hAnsi="Arial" w:cs="Arial"/>
        </w:rPr>
        <w:t>późn</w:t>
      </w:r>
      <w:proofErr w:type="spellEnd"/>
      <w:r w:rsidRPr="00B518D4">
        <w:rPr>
          <w:rFonts w:ascii="Arial" w:hAnsi="Arial" w:cs="Arial"/>
        </w:rPr>
        <w:t>. zm.).</w:t>
      </w:r>
    </w:p>
    <w:bookmarkEnd w:id="38"/>
    <w:p w14:paraId="6C7B3495" w14:textId="77777777" w:rsidR="00994417" w:rsidRPr="00B518D4" w:rsidRDefault="00994417" w:rsidP="00994417">
      <w:pPr>
        <w:pStyle w:val="Akapitzlist"/>
        <w:spacing w:line="276" w:lineRule="auto"/>
        <w:ind w:left="851" w:hanging="567"/>
        <w:jc w:val="both"/>
        <w:rPr>
          <w:rFonts w:ascii="Arial" w:hAnsi="Arial" w:cs="Arial"/>
        </w:rPr>
      </w:pPr>
      <w:r w:rsidRPr="00B518D4">
        <w:rPr>
          <w:rFonts w:ascii="Arial" w:hAnsi="Arial" w:cs="Arial"/>
        </w:rPr>
        <w:t xml:space="preserve">11.2. Informacje, oświadczenia lub dokumenty, inne niż określone w pkt 11.1 </w:t>
      </w:r>
      <w:bookmarkStart w:id="39" w:name="_Hlk64373573"/>
      <w:r w:rsidRPr="00B518D4">
        <w:rPr>
          <w:rFonts w:ascii="Arial" w:hAnsi="Arial" w:cs="Arial"/>
        </w:rPr>
        <w:t>niniejszego rozdziału SWZ</w:t>
      </w:r>
      <w:bookmarkEnd w:id="39"/>
      <w:r w:rsidRPr="00B518D4">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4D9D21A1" w14:textId="77777777" w:rsidR="00994417" w:rsidRPr="00B518D4" w:rsidRDefault="00994417" w:rsidP="00994417">
      <w:pPr>
        <w:pStyle w:val="Akapitzlist"/>
        <w:numPr>
          <w:ilvl w:val="0"/>
          <w:numId w:val="24"/>
        </w:numPr>
        <w:spacing w:before="240" w:line="276" w:lineRule="auto"/>
        <w:ind w:left="426" w:hanging="426"/>
        <w:jc w:val="both"/>
        <w:rPr>
          <w:rFonts w:ascii="Arial" w:eastAsia="Times New Roman" w:hAnsi="Arial" w:cs="Arial"/>
        </w:rPr>
      </w:pPr>
      <w:r w:rsidRPr="00B518D4">
        <w:rPr>
          <w:rStyle w:val="FontStyle49"/>
          <w:rFonts w:ascii="Arial" w:hAnsi="Arial" w:cs="Arial"/>
          <w:sz w:val="22"/>
          <w:szCs w:val="22"/>
        </w:rPr>
        <w:t xml:space="preserve">Jeżeli dokumenty elektroniczne przekazywane przy użyciu środków komunikacji elektronicznej zawierają </w:t>
      </w:r>
      <w:r w:rsidRPr="00B518D4">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01FEDBD" w14:textId="77777777" w:rsidR="00994417" w:rsidRPr="00B518D4" w:rsidRDefault="00994417" w:rsidP="00994417">
      <w:pPr>
        <w:pStyle w:val="Akapitzlist"/>
        <w:numPr>
          <w:ilvl w:val="0"/>
          <w:numId w:val="24"/>
        </w:numPr>
        <w:spacing w:before="240" w:line="276" w:lineRule="auto"/>
        <w:ind w:left="426" w:hanging="426"/>
        <w:rPr>
          <w:rFonts w:ascii="Arial" w:eastAsia="Times New Roman" w:hAnsi="Arial" w:cs="Arial"/>
          <w:b/>
          <w:bCs/>
        </w:rPr>
      </w:pPr>
      <w:r w:rsidRPr="00B518D4">
        <w:rPr>
          <w:rFonts w:ascii="Arial" w:eastAsia="Times New Roman" w:hAnsi="Arial" w:cs="Arial"/>
          <w:b/>
          <w:bCs/>
        </w:rPr>
        <w:t>Dokumenty wystawione przez podmioty upoważnione</w:t>
      </w:r>
    </w:p>
    <w:p w14:paraId="03F033BF" w14:textId="77777777" w:rsidR="00994417" w:rsidRPr="00B518D4" w:rsidRDefault="00994417" w:rsidP="00994417">
      <w:pPr>
        <w:pStyle w:val="Akapitzlist"/>
        <w:spacing w:line="276" w:lineRule="auto"/>
        <w:ind w:left="993" w:hanging="567"/>
        <w:jc w:val="both"/>
        <w:rPr>
          <w:rFonts w:ascii="Arial" w:hAnsi="Arial" w:cs="Arial"/>
        </w:rPr>
      </w:pPr>
      <w:r w:rsidRPr="00B518D4">
        <w:rPr>
          <w:rFonts w:ascii="Arial" w:hAnsi="Arial" w:cs="Arial"/>
        </w:rPr>
        <w:t>13.1. 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0FDCFD3" w14:textId="77777777" w:rsidR="00994417" w:rsidRPr="00B518D4" w:rsidRDefault="00994417" w:rsidP="00994417">
      <w:pPr>
        <w:pStyle w:val="Akapitzlist"/>
        <w:spacing w:line="276" w:lineRule="auto"/>
        <w:ind w:left="993" w:hanging="567"/>
        <w:jc w:val="both"/>
        <w:rPr>
          <w:rFonts w:ascii="Arial" w:hAnsi="Arial" w:cs="Arial"/>
        </w:rPr>
      </w:pPr>
      <w:r w:rsidRPr="00B518D4">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141A964A" w14:textId="77777777" w:rsidR="00994417" w:rsidRPr="00B518D4" w:rsidRDefault="00994417" w:rsidP="005B38B1">
      <w:pPr>
        <w:pStyle w:val="Akapitzlist"/>
        <w:spacing w:line="276" w:lineRule="auto"/>
        <w:ind w:left="993" w:hanging="567"/>
        <w:jc w:val="both"/>
        <w:rPr>
          <w:rFonts w:ascii="Arial" w:hAnsi="Arial" w:cs="Arial"/>
        </w:rPr>
      </w:pPr>
      <w:r w:rsidRPr="00B518D4">
        <w:rPr>
          <w:rFonts w:ascii="Arial" w:hAnsi="Arial" w:cs="Arial"/>
        </w:rPr>
        <w:t>13.3. Poświadczenia zgodności cyfrowego odwzorowania z dokumentem w postaci papierowej, o którym mowa w pkt 13.2 niniejszego rozdziału SWZ, dokonuje w przypadku:</w:t>
      </w:r>
    </w:p>
    <w:p w14:paraId="5B04570B" w14:textId="77777777" w:rsidR="00994417" w:rsidRPr="00B518D4" w:rsidRDefault="00994417" w:rsidP="00994417">
      <w:pPr>
        <w:pStyle w:val="Akapitzlist"/>
        <w:spacing w:before="26" w:line="276" w:lineRule="auto"/>
        <w:ind w:left="1418" w:hanging="284"/>
        <w:jc w:val="both"/>
        <w:rPr>
          <w:rFonts w:ascii="Arial" w:hAnsi="Arial" w:cs="Arial"/>
        </w:rPr>
      </w:pPr>
      <w:r w:rsidRPr="00B518D4">
        <w:rPr>
          <w:rFonts w:ascii="Arial" w:hAnsi="Arial" w:cs="Aria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08C29BF" w14:textId="77777777" w:rsidR="00994417" w:rsidRPr="00B518D4" w:rsidRDefault="00994417" w:rsidP="00994417">
      <w:pPr>
        <w:pStyle w:val="Akapitzlist"/>
        <w:spacing w:before="26" w:line="276" w:lineRule="auto"/>
        <w:ind w:left="1418" w:hanging="284"/>
        <w:jc w:val="both"/>
        <w:rPr>
          <w:rFonts w:ascii="Arial" w:hAnsi="Arial" w:cs="Arial"/>
        </w:rPr>
      </w:pPr>
      <w:r w:rsidRPr="00B518D4">
        <w:rPr>
          <w:rFonts w:ascii="Arial" w:hAnsi="Arial" w:cs="Arial"/>
        </w:rPr>
        <w:t>2) przedmiotowych środków dowodowych - odpowiednio Wykonawca lub Wykonawca wspólnie ubiegający się o udzielenie zamówienia;</w:t>
      </w:r>
    </w:p>
    <w:p w14:paraId="2C2A5BAE" w14:textId="77777777" w:rsidR="00994417" w:rsidRPr="00B518D4" w:rsidRDefault="00994417" w:rsidP="00994417">
      <w:pPr>
        <w:pStyle w:val="Akapitzlist"/>
        <w:spacing w:before="26" w:line="276" w:lineRule="auto"/>
        <w:ind w:left="1418" w:hanging="284"/>
        <w:jc w:val="both"/>
        <w:rPr>
          <w:rFonts w:ascii="Arial" w:hAnsi="Arial" w:cs="Arial"/>
        </w:rPr>
      </w:pPr>
      <w:r w:rsidRPr="00B518D4">
        <w:rPr>
          <w:rFonts w:ascii="Arial" w:hAnsi="Arial" w:cs="Arial"/>
        </w:rPr>
        <w:lastRenderedPageBreak/>
        <w:t>3) innych dokumentów - odpowiednio Wykonawca lub Wykonawca wspólnie ubiegający się o udzielenie zamówienia, w zakresie dokumentów, które każdego z nich dotyczą.</w:t>
      </w:r>
    </w:p>
    <w:p w14:paraId="700BED23" w14:textId="77777777" w:rsidR="00994417" w:rsidRPr="00B518D4" w:rsidRDefault="00994417" w:rsidP="006F048D">
      <w:pPr>
        <w:pStyle w:val="Akapitzlist"/>
        <w:spacing w:line="276" w:lineRule="auto"/>
        <w:ind w:left="993" w:hanging="567"/>
        <w:jc w:val="both"/>
        <w:rPr>
          <w:rFonts w:ascii="Arial" w:hAnsi="Arial" w:cs="Arial"/>
        </w:rPr>
      </w:pPr>
      <w:r w:rsidRPr="00B518D4">
        <w:rPr>
          <w:rFonts w:ascii="Arial" w:hAnsi="Arial" w:cs="Arial"/>
        </w:rPr>
        <w:t>13.4. Poświadczenia zgodności cyfrowego odwzorowania z dokumentem w postaci papierowej, o którym mowa w pkt 13.2 niniejszego rozdziału SWZ, może dokonać również notariusz.</w:t>
      </w:r>
    </w:p>
    <w:p w14:paraId="14954A22" w14:textId="77777777" w:rsidR="00994417" w:rsidRPr="00B518D4" w:rsidRDefault="00994417" w:rsidP="00994417">
      <w:pPr>
        <w:pStyle w:val="Akapitzlist"/>
        <w:spacing w:after="0" w:line="276" w:lineRule="auto"/>
        <w:ind w:left="993" w:hanging="567"/>
        <w:jc w:val="both"/>
        <w:rPr>
          <w:rFonts w:ascii="Arial" w:hAnsi="Arial" w:cs="Arial"/>
        </w:rPr>
      </w:pPr>
      <w:r w:rsidRPr="00B518D4">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E49BBEA" w14:textId="77777777" w:rsidR="00994417" w:rsidRPr="00B518D4" w:rsidRDefault="00994417" w:rsidP="00994417">
      <w:pPr>
        <w:spacing w:line="276" w:lineRule="auto"/>
        <w:jc w:val="both"/>
        <w:rPr>
          <w:rFonts w:ascii="Arial" w:hAnsi="Arial" w:cs="Arial"/>
          <w:b/>
          <w:bCs/>
          <w:sz w:val="22"/>
          <w:szCs w:val="22"/>
        </w:rPr>
      </w:pPr>
      <w:r w:rsidRPr="00B518D4">
        <w:rPr>
          <w:rFonts w:ascii="Arial" w:hAnsi="Arial" w:cs="Arial"/>
          <w:b/>
          <w:bCs/>
          <w:sz w:val="22"/>
          <w:szCs w:val="22"/>
        </w:rPr>
        <w:t xml:space="preserve">14. Dokumenty niewystawione przez upoważnione podmioty </w:t>
      </w:r>
    </w:p>
    <w:p w14:paraId="2DBAD760" w14:textId="77777777" w:rsidR="00994417" w:rsidRPr="00B518D4" w:rsidRDefault="00994417" w:rsidP="00994417">
      <w:pPr>
        <w:pStyle w:val="Akapitzlist"/>
        <w:spacing w:after="0" w:line="276" w:lineRule="auto"/>
        <w:ind w:left="993" w:hanging="567"/>
        <w:jc w:val="both"/>
        <w:rPr>
          <w:rFonts w:ascii="Arial" w:hAnsi="Arial" w:cs="Arial"/>
        </w:rPr>
      </w:pPr>
      <w:r w:rsidRPr="00B518D4">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73E54FC5" w14:textId="77777777" w:rsidR="00994417" w:rsidRPr="00B518D4" w:rsidRDefault="00994417" w:rsidP="00994417">
      <w:pPr>
        <w:pStyle w:val="Akapitzlist"/>
        <w:spacing w:line="276" w:lineRule="auto"/>
        <w:ind w:left="993" w:hanging="567"/>
        <w:jc w:val="both"/>
        <w:rPr>
          <w:rFonts w:ascii="Arial" w:hAnsi="Arial" w:cs="Arial"/>
        </w:rPr>
      </w:pPr>
      <w:r w:rsidRPr="00B518D4">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3F3226DC" w14:textId="77777777" w:rsidR="00994417" w:rsidRPr="00B518D4" w:rsidRDefault="00994417" w:rsidP="00994417">
      <w:pPr>
        <w:pStyle w:val="Akapitzlist"/>
        <w:spacing w:line="276" w:lineRule="auto"/>
        <w:ind w:left="993" w:hanging="567"/>
        <w:jc w:val="both"/>
        <w:rPr>
          <w:rFonts w:ascii="Arial" w:hAnsi="Arial" w:cs="Arial"/>
        </w:rPr>
      </w:pPr>
      <w:r w:rsidRPr="00B518D4">
        <w:rPr>
          <w:rFonts w:ascii="Arial" w:hAnsi="Arial" w:cs="Arial"/>
        </w:rPr>
        <w:t>14.3. Poświadczenia zgodności cyfrowego odwzorowania z dokumentem w postaci papierowej, o którym mowa w Pkt 14.2 niniejszego rozdziału SWZ, dokonuje w przypadku:</w:t>
      </w:r>
    </w:p>
    <w:p w14:paraId="0209AE27" w14:textId="77777777" w:rsidR="00994417" w:rsidRPr="00B518D4" w:rsidRDefault="00994417" w:rsidP="00994417">
      <w:pPr>
        <w:pStyle w:val="Akapitzlist"/>
        <w:spacing w:before="26" w:line="276" w:lineRule="auto"/>
        <w:ind w:left="1276" w:hanging="283"/>
        <w:jc w:val="both"/>
        <w:rPr>
          <w:rFonts w:ascii="Arial" w:hAnsi="Arial" w:cs="Arial"/>
        </w:rPr>
      </w:pPr>
      <w:r w:rsidRPr="00B518D4">
        <w:rPr>
          <w:rFonts w:ascii="Arial" w:hAnsi="Arial" w:cs="Arial"/>
        </w:rPr>
        <w:t>1) podmiotowych środków dowodowych - odpowiednio Wykonawca, Wykonawca wspólnie ubiegający się o udzielenie zamówienia, podmiot udostępniający zasoby lub podwykonawca, w zakresie podmiotowych środków dowodowych, które każdego z nich dotyczą;</w:t>
      </w:r>
    </w:p>
    <w:p w14:paraId="486AB4AE" w14:textId="77777777" w:rsidR="00994417" w:rsidRPr="00B518D4" w:rsidRDefault="00994417" w:rsidP="00994417">
      <w:pPr>
        <w:pStyle w:val="Akapitzlist"/>
        <w:spacing w:line="276" w:lineRule="auto"/>
        <w:ind w:left="1276" w:hanging="283"/>
        <w:jc w:val="both"/>
        <w:rPr>
          <w:rFonts w:ascii="Arial" w:hAnsi="Arial" w:cs="Arial"/>
        </w:rPr>
      </w:pPr>
      <w:r w:rsidRPr="00B518D4">
        <w:rPr>
          <w:rFonts w:ascii="Arial" w:hAnsi="Arial" w:cs="Arial"/>
        </w:rPr>
        <w:t>2) przedmiotowego środka dowodowego, oświadczenia, o którym mowa w art. 117 ust. 4 PZP, lub zobowiązania podmiotu udostępniającego zasoby - odpowiednio Wykonawca lub wykonawca wspólnie ubiegający się o udzielenie zamówienia;</w:t>
      </w:r>
    </w:p>
    <w:p w14:paraId="40A25EFD" w14:textId="77777777" w:rsidR="00994417" w:rsidRPr="00B518D4" w:rsidRDefault="00994417" w:rsidP="00994417">
      <w:pPr>
        <w:pStyle w:val="Akapitzlist"/>
        <w:spacing w:before="26" w:line="276" w:lineRule="auto"/>
        <w:ind w:left="1276" w:hanging="283"/>
        <w:jc w:val="both"/>
        <w:rPr>
          <w:rFonts w:ascii="Arial" w:hAnsi="Arial" w:cs="Arial"/>
        </w:rPr>
      </w:pPr>
      <w:r w:rsidRPr="00B518D4">
        <w:rPr>
          <w:rFonts w:ascii="Arial" w:hAnsi="Arial" w:cs="Arial"/>
        </w:rPr>
        <w:t>3) pełnomocnictwa - mocodawca.</w:t>
      </w:r>
    </w:p>
    <w:p w14:paraId="3022F058" w14:textId="77777777" w:rsidR="00994417" w:rsidRPr="00B518D4" w:rsidRDefault="00994417" w:rsidP="00994417">
      <w:pPr>
        <w:pStyle w:val="Akapitzlist"/>
        <w:spacing w:after="0" w:line="276" w:lineRule="auto"/>
        <w:ind w:left="993" w:hanging="567"/>
        <w:jc w:val="both"/>
        <w:rPr>
          <w:rFonts w:ascii="Arial" w:hAnsi="Arial" w:cs="Arial"/>
        </w:rPr>
      </w:pPr>
      <w:r w:rsidRPr="00B518D4">
        <w:rPr>
          <w:rFonts w:ascii="Arial" w:hAnsi="Arial" w:cs="Arial"/>
        </w:rPr>
        <w:t>14.4. Poświadczenia zgodności cyfrowego odwzorowania z dokumentem w postaci papierowej, o którym mowa w pkt 14.2 niniejszego rozdziału SWZ, może dokonać również notariusz.</w:t>
      </w:r>
    </w:p>
    <w:p w14:paraId="476B310B" w14:textId="77777777" w:rsidR="00994417" w:rsidRPr="00B518D4" w:rsidRDefault="00994417" w:rsidP="00994417">
      <w:pPr>
        <w:spacing w:line="276" w:lineRule="auto"/>
        <w:ind w:left="426" w:hanging="426"/>
        <w:jc w:val="both"/>
        <w:rPr>
          <w:rFonts w:ascii="Arial" w:hAnsi="Arial" w:cs="Arial"/>
          <w:b/>
          <w:bCs/>
          <w:sz w:val="22"/>
          <w:szCs w:val="22"/>
        </w:rPr>
      </w:pPr>
      <w:r w:rsidRPr="00B518D4">
        <w:rPr>
          <w:rFonts w:ascii="Arial" w:hAnsi="Arial" w:cs="Arial"/>
          <w:b/>
          <w:bCs/>
          <w:sz w:val="22"/>
          <w:szCs w:val="22"/>
        </w:rPr>
        <w:t>15.</w:t>
      </w:r>
      <w:r w:rsidRPr="00B518D4">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B518D4">
        <w:rPr>
          <w:rFonts w:ascii="Arial" w:hAnsi="Arial" w:cs="Arial"/>
          <w:b/>
          <w:bCs/>
          <w:sz w:val="22"/>
          <w:szCs w:val="22"/>
        </w:rPr>
        <w:t>dokumentów zawartych w tym pliku kwalifikowanym podpisem elektronicznym.</w:t>
      </w:r>
    </w:p>
    <w:p w14:paraId="76453B00" w14:textId="77777777" w:rsidR="00994417" w:rsidRPr="00B518D4" w:rsidRDefault="00994417" w:rsidP="00F832A9">
      <w:pPr>
        <w:spacing w:line="276" w:lineRule="auto"/>
        <w:ind w:left="425" w:hanging="425"/>
        <w:jc w:val="both"/>
        <w:rPr>
          <w:rFonts w:ascii="Arial" w:eastAsia="Times New Roman" w:hAnsi="Arial" w:cs="Arial"/>
          <w:sz w:val="22"/>
          <w:szCs w:val="22"/>
        </w:rPr>
      </w:pPr>
      <w:r w:rsidRPr="00B518D4">
        <w:rPr>
          <w:rFonts w:ascii="Arial" w:eastAsia="Times New Roman" w:hAnsi="Arial" w:cs="Arial"/>
          <w:b/>
          <w:bCs/>
          <w:sz w:val="22"/>
          <w:szCs w:val="22"/>
        </w:rPr>
        <w:t>16.</w:t>
      </w:r>
      <w:r w:rsidRPr="00B518D4">
        <w:rPr>
          <w:rFonts w:ascii="Arial" w:eastAsia="Times New Roman" w:hAnsi="Arial" w:cs="Arial"/>
          <w:sz w:val="22"/>
          <w:szCs w:val="22"/>
        </w:rPr>
        <w:t xml:space="preserve"> Dodatkowe wymagania dotyczące sposobu przygotowania i złożenia oferty opisane są w rozdziale X SWZ. </w:t>
      </w:r>
    </w:p>
    <w:p w14:paraId="58F55E31" w14:textId="77777777" w:rsidR="00994417" w:rsidRPr="00B518D4" w:rsidRDefault="00994417" w:rsidP="00994417">
      <w:pPr>
        <w:spacing w:line="276" w:lineRule="auto"/>
        <w:ind w:left="426" w:hanging="426"/>
        <w:jc w:val="both"/>
        <w:rPr>
          <w:rFonts w:ascii="Arial" w:eastAsia="Times New Roman" w:hAnsi="Arial" w:cs="Arial"/>
          <w:sz w:val="22"/>
          <w:szCs w:val="22"/>
        </w:rPr>
      </w:pPr>
      <w:r w:rsidRPr="00B518D4">
        <w:rPr>
          <w:rFonts w:ascii="Arial" w:eastAsia="Times New Roman" w:hAnsi="Arial" w:cs="Arial"/>
          <w:b/>
          <w:bCs/>
          <w:sz w:val="22"/>
          <w:szCs w:val="22"/>
        </w:rPr>
        <w:t>17.</w:t>
      </w:r>
      <w:r w:rsidRPr="00B518D4">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582B6CEB" w14:textId="77777777" w:rsidR="00994417" w:rsidRPr="00B518D4" w:rsidRDefault="00994417" w:rsidP="00994417">
      <w:pPr>
        <w:spacing w:line="276" w:lineRule="auto"/>
        <w:ind w:left="426" w:hanging="426"/>
        <w:jc w:val="both"/>
        <w:rPr>
          <w:rFonts w:ascii="Arial" w:eastAsia="Times New Roman" w:hAnsi="Arial" w:cs="Arial"/>
          <w:sz w:val="22"/>
          <w:szCs w:val="22"/>
        </w:rPr>
      </w:pPr>
      <w:r w:rsidRPr="00B518D4">
        <w:rPr>
          <w:rFonts w:ascii="Arial" w:eastAsia="Times New Roman" w:hAnsi="Arial" w:cs="Arial"/>
          <w:b/>
          <w:bCs/>
          <w:sz w:val="22"/>
          <w:szCs w:val="22"/>
        </w:rPr>
        <w:t>18.</w:t>
      </w:r>
      <w:r w:rsidRPr="00B518D4">
        <w:rPr>
          <w:rFonts w:ascii="Arial" w:eastAsia="Times New Roman" w:hAnsi="Arial" w:cs="Arial"/>
          <w:sz w:val="22"/>
          <w:szCs w:val="22"/>
        </w:rPr>
        <w:t xml:space="preserve"> Zamawiający nie będzie komunikował się z Wykonawcami w sposób inny niż przy użyciu ogólnie dostępnych środków komunikacji elektronicznej, z tym zastrzeżeniem, iż Zamawiający dopuszcza przekazywanie pism w formie pisemnej w postępowaniu </w:t>
      </w:r>
      <w:r w:rsidRPr="00B518D4">
        <w:rPr>
          <w:rFonts w:ascii="Arial" w:eastAsia="Times New Roman" w:hAnsi="Arial" w:cs="Arial"/>
          <w:sz w:val="22"/>
          <w:szCs w:val="22"/>
        </w:rPr>
        <w:lastRenderedPageBreak/>
        <w:t>odwoławczym lub postępowaniu przed sądem w zakresie, w jakim jest to dopuszczone przepisami regulującymi te postępowania. Zamawiający nie odstępuje na podstawie art. 65 PZP od użycia środków komunikacji elektronicznej.</w:t>
      </w:r>
    </w:p>
    <w:p w14:paraId="14FE5B86" w14:textId="77777777" w:rsidR="00994417" w:rsidRPr="00B518D4" w:rsidRDefault="00994417" w:rsidP="00994417">
      <w:pPr>
        <w:pStyle w:val="Akapitzlist"/>
        <w:tabs>
          <w:tab w:val="left" w:pos="142"/>
        </w:tabs>
        <w:spacing w:line="276" w:lineRule="auto"/>
        <w:ind w:left="0"/>
        <w:jc w:val="both"/>
        <w:rPr>
          <w:rFonts w:ascii="Arial" w:eastAsia="Times New Roman" w:hAnsi="Arial" w:cs="Arial"/>
          <w:b/>
          <w:bCs/>
        </w:rPr>
      </w:pPr>
      <w:r w:rsidRPr="00B518D4">
        <w:rPr>
          <w:rFonts w:ascii="Arial" w:eastAsia="Times New Roman" w:hAnsi="Arial" w:cs="Arial"/>
          <w:b/>
          <w:bCs/>
        </w:rPr>
        <w:t>19. Wyjaśnienie treści SWZ</w:t>
      </w:r>
    </w:p>
    <w:p w14:paraId="7D09E996" w14:textId="30A70717" w:rsidR="00994417" w:rsidRPr="00B518D4" w:rsidRDefault="00994417" w:rsidP="006F048D">
      <w:pPr>
        <w:pStyle w:val="Akapitzlist"/>
        <w:numPr>
          <w:ilvl w:val="1"/>
          <w:numId w:val="35"/>
        </w:numPr>
        <w:spacing w:line="276" w:lineRule="auto"/>
        <w:ind w:left="993" w:hanging="567"/>
        <w:jc w:val="both"/>
        <w:rPr>
          <w:rFonts w:ascii="Arial" w:eastAsia="Times New Roman" w:hAnsi="Arial" w:cs="Arial"/>
        </w:rPr>
      </w:pPr>
      <w:r w:rsidRPr="00B518D4">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B518D4">
        <w:rPr>
          <w:rFonts w:ascii="Arial" w:eastAsia="Times New Roman" w:hAnsi="Arial" w:cs="Arial"/>
          <w:b/>
          <w:bCs/>
        </w:rPr>
        <w:t xml:space="preserve">„Zapytania - dotyczy przetargu nieograniczonego na </w:t>
      </w:r>
      <w:r w:rsidR="006B4541" w:rsidRPr="00B518D4">
        <w:rPr>
          <w:rFonts w:ascii="Arial" w:eastAsia="Times New Roman" w:hAnsi="Arial" w:cs="Arial"/>
          <w:b/>
          <w:bCs/>
        </w:rPr>
        <w:t xml:space="preserve">wykonanie naprawy głównej </w:t>
      </w:r>
      <w:proofErr w:type="spellStart"/>
      <w:r w:rsidR="006B4541" w:rsidRPr="00B518D4">
        <w:rPr>
          <w:rFonts w:ascii="Arial" w:eastAsia="Times New Roman" w:hAnsi="Arial" w:cs="Arial"/>
          <w:b/>
          <w:bCs/>
        </w:rPr>
        <w:t>turboprzekładni</w:t>
      </w:r>
      <w:proofErr w:type="spellEnd"/>
      <w:r w:rsidRPr="00B518D4">
        <w:rPr>
          <w:rFonts w:ascii="Arial" w:eastAsia="Times New Roman" w:hAnsi="Arial" w:cs="Arial"/>
          <w:b/>
          <w:bCs/>
        </w:rPr>
        <w:t xml:space="preserve"> dla PKP Szybka Kolej Miejska Sp. z o.o.-SKMMU.086.</w:t>
      </w:r>
      <w:r w:rsidR="006B4541" w:rsidRPr="00B518D4">
        <w:rPr>
          <w:rFonts w:ascii="Arial" w:eastAsia="Times New Roman" w:hAnsi="Arial" w:cs="Arial"/>
          <w:b/>
          <w:bCs/>
        </w:rPr>
        <w:t>60</w:t>
      </w:r>
      <w:r w:rsidRPr="00B518D4">
        <w:rPr>
          <w:rFonts w:ascii="Arial" w:eastAsia="Times New Roman" w:hAnsi="Arial" w:cs="Arial"/>
          <w:b/>
          <w:bCs/>
        </w:rPr>
        <w:t>.21” na adres email przetargi@skm.pkp.pl.</w:t>
      </w:r>
    </w:p>
    <w:p w14:paraId="00530B65" w14:textId="77777777" w:rsidR="00994417" w:rsidRPr="00B518D4" w:rsidRDefault="00994417" w:rsidP="007C6E04">
      <w:pPr>
        <w:pStyle w:val="Akapitzlist"/>
        <w:numPr>
          <w:ilvl w:val="1"/>
          <w:numId w:val="35"/>
        </w:numPr>
        <w:spacing w:line="276" w:lineRule="auto"/>
        <w:ind w:left="993" w:hanging="567"/>
        <w:jc w:val="both"/>
        <w:rPr>
          <w:rFonts w:ascii="Arial" w:eastAsia="Times New Roman" w:hAnsi="Arial" w:cs="Arial"/>
        </w:rPr>
      </w:pPr>
      <w:r w:rsidRPr="00B518D4">
        <w:rPr>
          <w:rFonts w:ascii="Arial" w:eastAsia="Times New Roman" w:hAnsi="Arial" w:cs="Arial"/>
        </w:rPr>
        <w:t xml:space="preserve">Zamawiający jest obowiązany udzielić wyjaśnień niezwłocznie, jednak nie później niż na 6 dni przed upływem terminu składania ofert </w:t>
      </w:r>
      <w:r w:rsidRPr="00B518D4">
        <w:rPr>
          <w:rFonts w:ascii="Arial" w:hAnsi="Arial" w:cs="Arial"/>
        </w:rPr>
        <w:t xml:space="preserve">albo nie później niż na 4 dni przed upływem terminu składania ofert w przypadku, o którym mowa w art. 138 ust. 2 pkt 2 PZP,  pod warunkiem że wniosek o </w:t>
      </w:r>
      <w:r w:rsidRPr="00B518D4">
        <w:rPr>
          <w:rStyle w:val="Uwydatnienie"/>
          <w:rFonts w:ascii="Arial" w:hAnsi="Arial" w:cs="Arial"/>
          <w:i w:val="0"/>
          <w:iCs w:val="0"/>
        </w:rPr>
        <w:t>wyjaśnienie</w:t>
      </w:r>
      <w:r w:rsidRPr="00B518D4">
        <w:rPr>
          <w:rFonts w:ascii="Arial" w:hAnsi="Arial" w:cs="Arial"/>
          <w:i/>
          <w:iCs/>
        </w:rPr>
        <w:t xml:space="preserve"> </w:t>
      </w:r>
      <w:r w:rsidRPr="00B518D4">
        <w:rPr>
          <w:rFonts w:ascii="Arial" w:hAnsi="Arial" w:cs="Arial"/>
        </w:rPr>
        <w:t xml:space="preserve">treści SWZ wpłynął do Zamawiającego nie później niż na odpowiednio 14 albo 7 dni przed upływem terminu składania ofert. </w:t>
      </w:r>
    </w:p>
    <w:p w14:paraId="0CE8C463" w14:textId="77777777" w:rsidR="00994417" w:rsidRPr="00B518D4"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B518D4">
        <w:rPr>
          <w:rFonts w:ascii="Arial" w:eastAsia="Times New Roman" w:hAnsi="Arial" w:cs="Arial"/>
        </w:rPr>
        <w:t xml:space="preserve">Jeżeli Zamawiający nie udzieli wyjaśnień w terminach, o których mowa w </w:t>
      </w:r>
      <w:bookmarkStart w:id="40" w:name="_Hlk64322909"/>
      <w:r w:rsidRPr="00B518D4">
        <w:rPr>
          <w:rFonts w:ascii="Arial" w:eastAsia="Times New Roman" w:hAnsi="Arial" w:cs="Arial"/>
        </w:rPr>
        <w:t>pkt 19.2 niniejszego rozdziału SWZ</w:t>
      </w:r>
      <w:bookmarkEnd w:id="40"/>
      <w:r w:rsidRPr="00B518D4">
        <w:rPr>
          <w:rFonts w:ascii="Arial" w:eastAsia="Times New Roman" w:hAnsi="Arial" w:cs="Arial"/>
        </w:rPr>
        <w:t>, przedłuża termin składania ofert o czas niezbędny do zapoznania się wszystkich zainteresowanych wykonawców z wyjaśnieniami niezbędnymi do należytego przygotowania i złożenia ofert.</w:t>
      </w:r>
    </w:p>
    <w:p w14:paraId="58C2C143" w14:textId="77777777" w:rsidR="00994417" w:rsidRPr="00B518D4" w:rsidRDefault="00994417" w:rsidP="00994417">
      <w:pPr>
        <w:pStyle w:val="Akapitzlist"/>
        <w:numPr>
          <w:ilvl w:val="1"/>
          <w:numId w:val="35"/>
        </w:numPr>
        <w:spacing w:line="276" w:lineRule="auto"/>
        <w:ind w:left="993" w:hanging="567"/>
        <w:jc w:val="both"/>
        <w:rPr>
          <w:rFonts w:ascii="Arial" w:eastAsia="Times New Roman" w:hAnsi="Arial" w:cs="Arial"/>
        </w:rPr>
      </w:pPr>
      <w:r w:rsidRPr="00B518D4">
        <w:rPr>
          <w:rFonts w:ascii="Arial" w:eastAsia="Times New Roman" w:hAnsi="Arial" w:cs="Arial"/>
        </w:rPr>
        <w:t>Przedłużenie terminu składania ofert nie wpływa na bieg terminu składania wniosku o wyjaśnienie treści SWZ, o którym mowa w pkt 19.2 niniejszego rozdziału SWZ.</w:t>
      </w:r>
    </w:p>
    <w:p w14:paraId="427D1181" w14:textId="77777777" w:rsidR="00994417" w:rsidRPr="00B518D4" w:rsidRDefault="00994417" w:rsidP="00994417">
      <w:pPr>
        <w:pStyle w:val="Akapitzlist"/>
        <w:numPr>
          <w:ilvl w:val="1"/>
          <w:numId w:val="35"/>
        </w:numPr>
        <w:spacing w:line="276" w:lineRule="auto"/>
        <w:ind w:left="993" w:hanging="567"/>
        <w:jc w:val="both"/>
        <w:rPr>
          <w:rFonts w:ascii="Arial" w:eastAsia="Times New Roman" w:hAnsi="Arial" w:cs="Arial"/>
        </w:rPr>
      </w:pPr>
      <w:r w:rsidRPr="00B518D4">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53155B2D" w14:textId="77777777" w:rsidR="00994417" w:rsidRPr="00B518D4" w:rsidRDefault="00994417" w:rsidP="00994417">
      <w:pPr>
        <w:pStyle w:val="Akapitzlist"/>
        <w:numPr>
          <w:ilvl w:val="1"/>
          <w:numId w:val="35"/>
        </w:numPr>
        <w:spacing w:line="276" w:lineRule="auto"/>
        <w:ind w:left="993" w:hanging="567"/>
        <w:jc w:val="both"/>
        <w:rPr>
          <w:rFonts w:ascii="Arial" w:eastAsia="Times New Roman" w:hAnsi="Arial" w:cs="Arial"/>
        </w:rPr>
      </w:pPr>
      <w:r w:rsidRPr="00B518D4">
        <w:rPr>
          <w:rFonts w:ascii="Arial" w:eastAsia="Times New Roman" w:hAnsi="Arial" w:cs="Arial"/>
        </w:rPr>
        <w:t>Treść zapytań wraz z wyjaśnieniami Zamawiający udostępnia na stronie internetowej prowadzonego postępowania, a w przypadkach, o których mowa w art. 133 ust. 2 i 3 PZP, przekazuje Wykonawcom, którym przekazał SWZ, bez ujawniania źródła zapytania.</w:t>
      </w:r>
    </w:p>
    <w:p w14:paraId="7557BAF7" w14:textId="77777777" w:rsidR="00994417" w:rsidRPr="00B518D4"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B518D4">
        <w:rPr>
          <w:rFonts w:ascii="Arial" w:eastAsia="Times New Roman" w:hAnsi="Arial" w:cs="Arial"/>
          <w:b/>
          <w:bCs/>
        </w:rPr>
        <w:t>Zamawiający nie będzie zwoływać zebrania wszystkich Wykonawców w celu wyjaśnienia wątpliwości dotyczących treści SWZ.</w:t>
      </w:r>
    </w:p>
    <w:p w14:paraId="41AC8BF8" w14:textId="77777777" w:rsidR="00994417" w:rsidRPr="00B518D4" w:rsidRDefault="00994417" w:rsidP="00994417">
      <w:pPr>
        <w:tabs>
          <w:tab w:val="left" w:pos="426"/>
        </w:tabs>
        <w:spacing w:line="276" w:lineRule="auto"/>
        <w:jc w:val="both"/>
        <w:rPr>
          <w:rFonts w:ascii="Arial" w:eastAsia="Times New Roman" w:hAnsi="Arial" w:cs="Arial"/>
          <w:b/>
          <w:bCs/>
          <w:sz w:val="22"/>
          <w:szCs w:val="22"/>
        </w:rPr>
      </w:pPr>
      <w:r w:rsidRPr="00B518D4">
        <w:rPr>
          <w:rFonts w:ascii="Arial" w:eastAsia="Times New Roman" w:hAnsi="Arial" w:cs="Arial"/>
          <w:b/>
          <w:bCs/>
          <w:sz w:val="22"/>
          <w:szCs w:val="22"/>
        </w:rPr>
        <w:t>20. Zmiana treści SWZ</w:t>
      </w:r>
    </w:p>
    <w:p w14:paraId="138274D9" w14:textId="77777777" w:rsidR="00994417" w:rsidRPr="00B518D4" w:rsidRDefault="00994417" w:rsidP="00994417">
      <w:pPr>
        <w:spacing w:line="276" w:lineRule="auto"/>
        <w:ind w:left="993" w:hanging="567"/>
        <w:jc w:val="both"/>
        <w:rPr>
          <w:rFonts w:ascii="Arial" w:eastAsia="Times New Roman" w:hAnsi="Arial" w:cs="Arial"/>
          <w:sz w:val="22"/>
          <w:szCs w:val="22"/>
        </w:rPr>
      </w:pPr>
      <w:r w:rsidRPr="00B518D4">
        <w:rPr>
          <w:rFonts w:ascii="Arial" w:eastAsia="Times New Roman" w:hAnsi="Arial" w:cs="Arial"/>
          <w:sz w:val="22"/>
          <w:szCs w:val="22"/>
        </w:rPr>
        <w:t>20.1. W uzasadnionych przypadkach Zamawiający może przed upływem terminu składania ofert zmienić treść SWZ.</w:t>
      </w:r>
    </w:p>
    <w:p w14:paraId="0EC974D0" w14:textId="77777777" w:rsidR="00994417" w:rsidRPr="00B518D4" w:rsidRDefault="00994417" w:rsidP="00994417">
      <w:pPr>
        <w:spacing w:line="276" w:lineRule="auto"/>
        <w:ind w:left="993" w:hanging="567"/>
        <w:jc w:val="both"/>
        <w:rPr>
          <w:rFonts w:ascii="Arial" w:eastAsia="Times New Roman" w:hAnsi="Arial" w:cs="Arial"/>
          <w:sz w:val="22"/>
          <w:szCs w:val="22"/>
        </w:rPr>
      </w:pPr>
      <w:r w:rsidRPr="00B518D4">
        <w:rPr>
          <w:rFonts w:ascii="Arial" w:eastAsia="Times New Roman" w:hAnsi="Arial" w:cs="Arial"/>
          <w:sz w:val="22"/>
          <w:szCs w:val="22"/>
        </w:rPr>
        <w:t>20.2. Dokonaną zmianę treści SWZ Zamawiający udostępnia na stronie internetowej prowadzonego postępowania.</w:t>
      </w:r>
    </w:p>
    <w:p w14:paraId="61930A14" w14:textId="77777777" w:rsidR="00994417" w:rsidRPr="00B518D4" w:rsidRDefault="00994417" w:rsidP="00994417">
      <w:pPr>
        <w:spacing w:line="276" w:lineRule="auto"/>
        <w:ind w:left="993" w:hanging="567"/>
        <w:jc w:val="both"/>
        <w:rPr>
          <w:rFonts w:ascii="Arial" w:eastAsia="Times New Roman" w:hAnsi="Arial" w:cs="Arial"/>
          <w:sz w:val="22"/>
          <w:szCs w:val="22"/>
        </w:rPr>
      </w:pPr>
      <w:r w:rsidRPr="00B518D4">
        <w:rPr>
          <w:rFonts w:ascii="Arial" w:eastAsia="Times New Roman" w:hAnsi="Arial" w:cs="Arial"/>
          <w:sz w:val="22"/>
          <w:szCs w:val="22"/>
        </w:rPr>
        <w:t>20.3. W przypadku gdy zmiana treści SWZ prowadzi do zmiany treści ogłoszenia o zamówieniu, Zamawiający przekazuje Urzędowi Publikacji Unii Europejskiej ogłoszenie, o którym mowa w art. 90 ust. 1 PZP.</w:t>
      </w:r>
    </w:p>
    <w:p w14:paraId="60F69C25" w14:textId="77777777" w:rsidR="00994417" w:rsidRPr="00B518D4" w:rsidRDefault="00994417" w:rsidP="00994417">
      <w:pPr>
        <w:spacing w:line="276" w:lineRule="auto"/>
        <w:ind w:left="993" w:hanging="567"/>
        <w:jc w:val="both"/>
        <w:rPr>
          <w:rFonts w:ascii="Arial" w:eastAsia="Times New Roman" w:hAnsi="Arial" w:cs="Arial"/>
          <w:sz w:val="22"/>
          <w:szCs w:val="22"/>
        </w:rPr>
      </w:pPr>
      <w:r w:rsidRPr="00B518D4">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FD13372" w14:textId="77777777" w:rsidR="00994417" w:rsidRPr="00B518D4" w:rsidRDefault="00994417" w:rsidP="00994417">
      <w:pPr>
        <w:spacing w:line="276" w:lineRule="auto"/>
        <w:ind w:left="993" w:hanging="567"/>
        <w:jc w:val="both"/>
        <w:rPr>
          <w:rFonts w:ascii="Arial" w:eastAsia="Times New Roman" w:hAnsi="Arial" w:cs="Arial"/>
          <w:sz w:val="22"/>
          <w:szCs w:val="22"/>
        </w:rPr>
      </w:pPr>
      <w:r w:rsidRPr="00B518D4">
        <w:rPr>
          <w:rFonts w:ascii="Arial" w:eastAsia="Times New Roman" w:hAnsi="Arial" w:cs="Arial"/>
          <w:sz w:val="22"/>
          <w:szCs w:val="22"/>
        </w:rPr>
        <w:t>20.5. 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20.3 i 20.4 niniejszego rozdziału SWZ (przepisy art.137 ust. 4 i 5 PZP) stosuje się.</w:t>
      </w:r>
    </w:p>
    <w:p w14:paraId="47AF8DDB" w14:textId="77777777" w:rsidR="00994417" w:rsidRPr="00B518D4" w:rsidRDefault="00994417" w:rsidP="00994417">
      <w:pPr>
        <w:spacing w:line="276" w:lineRule="auto"/>
        <w:ind w:left="426" w:hanging="426"/>
        <w:jc w:val="both"/>
        <w:rPr>
          <w:rFonts w:ascii="Arial" w:eastAsia="Times New Roman" w:hAnsi="Arial" w:cs="Arial"/>
          <w:sz w:val="22"/>
          <w:szCs w:val="22"/>
        </w:rPr>
      </w:pPr>
      <w:r w:rsidRPr="00B518D4">
        <w:rPr>
          <w:rFonts w:ascii="Arial" w:eastAsia="Times New Roman" w:hAnsi="Arial" w:cs="Arial"/>
          <w:b/>
          <w:bCs/>
          <w:sz w:val="22"/>
          <w:szCs w:val="22"/>
        </w:rPr>
        <w:t>21.</w:t>
      </w:r>
      <w:r w:rsidRPr="00B518D4">
        <w:rPr>
          <w:rFonts w:ascii="Arial" w:eastAsia="Times New Roman" w:hAnsi="Arial" w:cs="Arial"/>
          <w:sz w:val="22"/>
          <w:szCs w:val="22"/>
        </w:rPr>
        <w:t xml:space="preserve"> W przypadku, gdy zmiany treści SWZ prowadziłyby do istotnej zmiany charakteru zamówienia w porównaniu z pierwotnie określonym, w szczególności prowadziłyby do </w:t>
      </w:r>
      <w:r w:rsidRPr="00B518D4">
        <w:rPr>
          <w:rFonts w:ascii="Arial" w:eastAsia="Times New Roman" w:hAnsi="Arial" w:cs="Arial"/>
          <w:sz w:val="22"/>
          <w:szCs w:val="22"/>
        </w:rPr>
        <w:lastRenderedPageBreak/>
        <w:t>znacznej zmiany zakresu zamówienia, Zamawiający unieważnia postępowanie na  podstawie art. 256 PZP.</w:t>
      </w:r>
    </w:p>
    <w:p w14:paraId="34E1E4B3" w14:textId="77777777" w:rsidR="00994417" w:rsidRPr="00B518D4" w:rsidRDefault="00994417" w:rsidP="00994417">
      <w:pPr>
        <w:tabs>
          <w:tab w:val="left" w:pos="360"/>
        </w:tabs>
        <w:spacing w:line="276" w:lineRule="auto"/>
        <w:jc w:val="both"/>
        <w:rPr>
          <w:rFonts w:ascii="Arial" w:eastAsia="Times New Roman" w:hAnsi="Arial" w:cs="Arial"/>
          <w:sz w:val="22"/>
          <w:szCs w:val="22"/>
        </w:rPr>
      </w:pPr>
    </w:p>
    <w:p w14:paraId="590F6E35" w14:textId="77777777" w:rsidR="00994417" w:rsidRPr="00B518D4" w:rsidRDefault="00994417" w:rsidP="00994417">
      <w:pPr>
        <w:pStyle w:val="Style6"/>
        <w:widowControl/>
        <w:spacing w:line="276" w:lineRule="auto"/>
        <w:jc w:val="left"/>
        <w:rPr>
          <w:rStyle w:val="FontStyle49"/>
          <w:rFonts w:ascii="Arial" w:hAnsi="Arial" w:cs="Arial"/>
          <w:sz w:val="22"/>
          <w:szCs w:val="22"/>
          <w:u w:val="single"/>
        </w:rPr>
      </w:pPr>
    </w:p>
    <w:p w14:paraId="4003D686" w14:textId="77777777" w:rsidR="00994417" w:rsidRPr="00B518D4" w:rsidRDefault="00994417" w:rsidP="00F832A9">
      <w:pPr>
        <w:pStyle w:val="Style7"/>
        <w:keepNext/>
        <w:widowControl/>
        <w:spacing w:line="276" w:lineRule="auto"/>
        <w:jc w:val="center"/>
        <w:rPr>
          <w:rStyle w:val="FontStyle48"/>
          <w:rFonts w:ascii="Arial" w:hAnsi="Arial" w:cs="Arial"/>
          <w:sz w:val="22"/>
          <w:szCs w:val="22"/>
        </w:rPr>
      </w:pPr>
      <w:r w:rsidRPr="00B518D4">
        <w:rPr>
          <w:rFonts w:ascii="Arial" w:hAnsi="Arial" w:cs="Arial"/>
          <w:b/>
          <w:sz w:val="22"/>
          <w:szCs w:val="22"/>
        </w:rPr>
        <w:t xml:space="preserve">ROZDZIAŁ </w:t>
      </w:r>
      <w:r w:rsidRPr="00B518D4">
        <w:rPr>
          <w:rStyle w:val="FontStyle48"/>
          <w:rFonts w:ascii="Arial" w:hAnsi="Arial" w:cs="Arial"/>
          <w:sz w:val="22"/>
          <w:szCs w:val="22"/>
        </w:rPr>
        <w:t>VIII</w:t>
      </w:r>
    </w:p>
    <w:p w14:paraId="6E49A267" w14:textId="77777777" w:rsidR="00994417" w:rsidRPr="00B518D4" w:rsidRDefault="00994417" w:rsidP="00F832A9">
      <w:pPr>
        <w:pStyle w:val="Style7"/>
        <w:keepNext/>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WYMAGANIA DOTYCZĄCE WADIUM</w:t>
      </w:r>
    </w:p>
    <w:p w14:paraId="19E82D73" w14:textId="2B1BA4EA" w:rsidR="00994417" w:rsidRPr="00B518D4"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B518D4">
        <w:rPr>
          <w:rStyle w:val="FontStyle49"/>
          <w:rFonts w:ascii="Arial" w:hAnsi="Arial" w:cs="Arial"/>
          <w:sz w:val="22"/>
          <w:szCs w:val="22"/>
        </w:rPr>
        <w:t xml:space="preserve">Oferta musi być zabezpieczona wadium w wysokości: </w:t>
      </w:r>
      <w:r w:rsidR="006B4541" w:rsidRPr="00B518D4">
        <w:rPr>
          <w:rStyle w:val="FontStyle49"/>
          <w:rFonts w:ascii="Arial" w:hAnsi="Arial" w:cs="Arial"/>
          <w:b/>
          <w:bCs/>
          <w:sz w:val="22"/>
          <w:szCs w:val="22"/>
        </w:rPr>
        <w:t>75</w:t>
      </w:r>
      <w:r w:rsidRPr="00B518D4">
        <w:rPr>
          <w:rStyle w:val="FontStyle48"/>
          <w:rFonts w:ascii="Arial" w:hAnsi="Arial" w:cs="Arial"/>
          <w:sz w:val="22"/>
          <w:szCs w:val="22"/>
        </w:rPr>
        <w:t xml:space="preserve">.000,00 zł </w:t>
      </w:r>
      <w:r w:rsidRPr="00B518D4">
        <w:rPr>
          <w:rStyle w:val="FontStyle49"/>
          <w:rFonts w:ascii="Arial" w:hAnsi="Arial" w:cs="Arial"/>
          <w:sz w:val="22"/>
          <w:szCs w:val="22"/>
        </w:rPr>
        <w:t xml:space="preserve">(słownie: </w:t>
      </w:r>
      <w:r w:rsidR="006B4541" w:rsidRPr="00B518D4">
        <w:rPr>
          <w:rStyle w:val="FontStyle49"/>
          <w:rFonts w:ascii="Arial" w:hAnsi="Arial" w:cs="Arial"/>
          <w:sz w:val="22"/>
          <w:szCs w:val="22"/>
        </w:rPr>
        <w:t>siedemdziesiąt pięć tysięcy</w:t>
      </w:r>
      <w:r w:rsidRPr="00B518D4">
        <w:rPr>
          <w:rStyle w:val="FontStyle49"/>
          <w:rFonts w:ascii="Arial" w:hAnsi="Arial" w:cs="Arial"/>
          <w:sz w:val="22"/>
          <w:szCs w:val="22"/>
        </w:rPr>
        <w:t xml:space="preserve"> zł</w:t>
      </w:r>
      <w:r w:rsidR="006B4541" w:rsidRPr="00B518D4">
        <w:rPr>
          <w:rStyle w:val="FontStyle49"/>
          <w:rFonts w:ascii="Arial" w:hAnsi="Arial" w:cs="Arial"/>
          <w:sz w:val="22"/>
          <w:szCs w:val="22"/>
        </w:rPr>
        <w:t>otych</w:t>
      </w:r>
      <w:r w:rsidRPr="00B518D4">
        <w:rPr>
          <w:rStyle w:val="FontStyle49"/>
          <w:rFonts w:ascii="Arial" w:hAnsi="Arial" w:cs="Arial"/>
          <w:sz w:val="22"/>
          <w:szCs w:val="22"/>
        </w:rPr>
        <w:t>, 00/100), wniesionym przez Wykonawcę przed upływem terminu składania ofert.</w:t>
      </w:r>
    </w:p>
    <w:p w14:paraId="7B245B22" w14:textId="77777777" w:rsidR="00994417" w:rsidRPr="00B518D4"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B518D4">
        <w:rPr>
          <w:rStyle w:val="FontStyle49"/>
          <w:rFonts w:ascii="Arial" w:hAnsi="Arial" w:cs="Arial"/>
          <w:sz w:val="22"/>
          <w:szCs w:val="22"/>
        </w:rPr>
        <w:t>Wadium może być wniesione w jednej lub kilku następujących formach:</w:t>
      </w:r>
    </w:p>
    <w:p w14:paraId="3CC916B2" w14:textId="77777777" w:rsidR="00994417" w:rsidRPr="00B518D4"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B518D4">
        <w:rPr>
          <w:rStyle w:val="FontStyle49"/>
          <w:rFonts w:ascii="Arial" w:hAnsi="Arial" w:cs="Arial"/>
          <w:sz w:val="22"/>
          <w:szCs w:val="22"/>
        </w:rPr>
        <w:t>pieniądzu,</w:t>
      </w:r>
    </w:p>
    <w:p w14:paraId="09788182" w14:textId="77777777" w:rsidR="00994417" w:rsidRPr="00B518D4"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B518D4">
        <w:rPr>
          <w:rStyle w:val="FontStyle49"/>
          <w:rFonts w:ascii="Arial" w:hAnsi="Arial" w:cs="Arial"/>
          <w:sz w:val="22"/>
          <w:szCs w:val="22"/>
        </w:rPr>
        <w:t>gwarancjach bankowych,</w:t>
      </w:r>
    </w:p>
    <w:p w14:paraId="6F0D1FB5" w14:textId="77777777" w:rsidR="00994417" w:rsidRPr="00B518D4"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B518D4">
        <w:rPr>
          <w:rStyle w:val="FontStyle49"/>
          <w:rFonts w:ascii="Arial" w:hAnsi="Arial" w:cs="Arial"/>
          <w:sz w:val="22"/>
          <w:szCs w:val="22"/>
        </w:rPr>
        <w:t>gwarancjach ubezpieczeniowych,</w:t>
      </w:r>
    </w:p>
    <w:p w14:paraId="65864788" w14:textId="77777777" w:rsidR="00994417" w:rsidRPr="00B518D4"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B518D4">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1" w:name="_Hlk64056755"/>
      <w:r w:rsidRPr="00B518D4">
        <w:rPr>
          <w:rStyle w:val="FontStyle49"/>
          <w:rFonts w:ascii="Arial" w:hAnsi="Arial" w:cs="Arial"/>
          <w:sz w:val="22"/>
          <w:szCs w:val="22"/>
        </w:rPr>
        <w:t>2020 r., poz. 299</w:t>
      </w:r>
      <w:bookmarkEnd w:id="41"/>
      <w:r w:rsidRPr="00B518D4">
        <w:rPr>
          <w:rStyle w:val="FontStyle49"/>
          <w:rFonts w:ascii="Arial" w:hAnsi="Arial" w:cs="Arial"/>
          <w:sz w:val="22"/>
          <w:szCs w:val="22"/>
        </w:rPr>
        <w:t>).</w:t>
      </w:r>
    </w:p>
    <w:p w14:paraId="6B731215" w14:textId="77777777" w:rsidR="00994417" w:rsidRPr="00B518D4" w:rsidRDefault="00994417" w:rsidP="00994417">
      <w:pPr>
        <w:pStyle w:val="Style24"/>
        <w:widowControl/>
        <w:tabs>
          <w:tab w:val="left" w:pos="355"/>
        </w:tabs>
        <w:spacing w:line="276" w:lineRule="auto"/>
        <w:ind w:left="355" w:hanging="355"/>
        <w:rPr>
          <w:rFonts w:ascii="Arial" w:hAnsi="Arial" w:cs="Arial"/>
          <w:sz w:val="22"/>
          <w:szCs w:val="22"/>
          <w:u w:val="single"/>
        </w:rPr>
      </w:pPr>
      <w:r w:rsidRPr="00B518D4">
        <w:rPr>
          <w:rStyle w:val="FontStyle49"/>
          <w:rFonts w:ascii="Arial" w:hAnsi="Arial" w:cs="Arial"/>
          <w:b/>
          <w:bCs/>
          <w:sz w:val="22"/>
          <w:szCs w:val="22"/>
        </w:rPr>
        <w:t>3.</w:t>
      </w:r>
      <w:r w:rsidRPr="00B518D4">
        <w:rPr>
          <w:rStyle w:val="FontStyle49"/>
          <w:rFonts w:ascii="Arial" w:hAnsi="Arial" w:cs="Arial"/>
          <w:sz w:val="22"/>
          <w:szCs w:val="22"/>
        </w:rPr>
        <w:tab/>
      </w:r>
      <w:r w:rsidRPr="00B518D4">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38899C20" w14:textId="77777777" w:rsidR="00994417" w:rsidRPr="00B518D4"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2" w:name="_Hlk63856329"/>
      <w:r w:rsidRPr="00B518D4">
        <w:rPr>
          <w:rFonts w:ascii="Arial" w:eastAsia="Times New Roman" w:hAnsi="Arial" w:cs="Arial"/>
          <w:sz w:val="22"/>
          <w:szCs w:val="22"/>
        </w:rPr>
        <w:t>1) Wykonawca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Wykonawcę jako najkorzystniejszej;</w:t>
      </w:r>
    </w:p>
    <w:p w14:paraId="12375211" w14:textId="77777777" w:rsidR="00994417" w:rsidRPr="00B518D4"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2) Wykonawca, którego oferta została wybrana:</w:t>
      </w:r>
    </w:p>
    <w:p w14:paraId="6F5412DD" w14:textId="77777777" w:rsidR="00994417" w:rsidRPr="00B518D4"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B518D4">
        <w:rPr>
          <w:rFonts w:ascii="Arial" w:eastAsia="Times New Roman" w:hAnsi="Arial" w:cs="Arial"/>
          <w:sz w:val="22"/>
          <w:szCs w:val="22"/>
        </w:rPr>
        <w:t>a) odmówił podpisania umowy w sprawie zamówienia publicznego na warunkach określonych w ofercie,</w:t>
      </w:r>
    </w:p>
    <w:p w14:paraId="0764AD70" w14:textId="77777777" w:rsidR="00994417" w:rsidRPr="00B518D4"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B518D4">
        <w:rPr>
          <w:rFonts w:ascii="Arial" w:eastAsia="Times New Roman" w:hAnsi="Arial" w:cs="Arial"/>
          <w:sz w:val="22"/>
          <w:szCs w:val="22"/>
        </w:rPr>
        <w:t>b) nie wniósł wymaganego zabezpieczenia należytego wykonania umowy;</w:t>
      </w:r>
    </w:p>
    <w:p w14:paraId="3C5E4C9F" w14:textId="77777777" w:rsidR="00994417" w:rsidRPr="00B518D4"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B518D4">
        <w:rPr>
          <w:rFonts w:ascii="Arial" w:eastAsia="Times New Roman" w:hAnsi="Arial" w:cs="Arial"/>
          <w:sz w:val="22"/>
          <w:szCs w:val="22"/>
        </w:rPr>
        <w:t>3) zawarcie umowy w sprawie zamówienia publicznego stało się niemożliwe z przyczyn leżących po stronie Wykonawcy, którego oferta została wybrana.</w:t>
      </w:r>
    </w:p>
    <w:bookmarkEnd w:id="42"/>
    <w:p w14:paraId="08AE4CAD" w14:textId="77777777" w:rsidR="00994417" w:rsidRPr="00B518D4" w:rsidRDefault="00994417" w:rsidP="00994417">
      <w:pPr>
        <w:pStyle w:val="Style24"/>
        <w:widowControl/>
        <w:numPr>
          <w:ilvl w:val="0"/>
          <w:numId w:val="6"/>
        </w:numPr>
        <w:tabs>
          <w:tab w:val="left" w:pos="355"/>
        </w:tabs>
        <w:spacing w:line="276" w:lineRule="auto"/>
        <w:ind w:left="426" w:hanging="426"/>
        <w:rPr>
          <w:rStyle w:val="FontStyle49"/>
          <w:rFonts w:ascii="Arial" w:hAnsi="Arial" w:cs="Arial"/>
          <w:sz w:val="22"/>
          <w:szCs w:val="22"/>
        </w:rPr>
      </w:pPr>
      <w:r w:rsidRPr="00B518D4">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B518D4">
        <w:rPr>
          <w:rFonts w:ascii="Arial" w:hAnsi="Arial" w:cs="Arial"/>
          <w:sz w:val="22"/>
          <w:szCs w:val="22"/>
        </w:rPr>
        <w:t>ppkt</w:t>
      </w:r>
      <w:proofErr w:type="spellEnd"/>
      <w:r w:rsidRPr="00B518D4">
        <w:rPr>
          <w:rFonts w:ascii="Arial" w:hAnsi="Arial" w:cs="Arial"/>
          <w:sz w:val="22"/>
          <w:szCs w:val="22"/>
        </w:rPr>
        <w:t xml:space="preserve"> 2 i 3 i ust. 11 niniejszego rozdziału SWZ (w art. 98 ust. 1 pkt 2 i 3 oraz ust. 2 PZP). </w:t>
      </w:r>
    </w:p>
    <w:p w14:paraId="21C04551" w14:textId="77777777" w:rsidR="00994417" w:rsidRPr="00B518D4"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B518D4">
        <w:rPr>
          <w:rStyle w:val="FontStyle49"/>
          <w:rFonts w:ascii="Arial" w:hAnsi="Arial" w:cs="Arial"/>
          <w:sz w:val="22"/>
          <w:szCs w:val="22"/>
        </w:rPr>
        <w:t>Wadium wnoszone w pieniądzu należy wpłacić przelewem na rachunek bankowy Zamawiającego: BGK 88 1130 1121 0080 0116 9520 0008.</w:t>
      </w:r>
    </w:p>
    <w:p w14:paraId="682FFE4E" w14:textId="77777777" w:rsidR="00994417" w:rsidRPr="00B518D4"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B518D4">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43BD3ED" w14:textId="392A6D48" w:rsidR="00994417" w:rsidRPr="00B518D4" w:rsidRDefault="00994417" w:rsidP="00994417">
      <w:pPr>
        <w:pStyle w:val="Style20"/>
        <w:widowControl/>
        <w:tabs>
          <w:tab w:val="left" w:pos="235"/>
        </w:tabs>
        <w:spacing w:line="276" w:lineRule="auto"/>
        <w:ind w:left="284" w:firstLine="0"/>
        <w:rPr>
          <w:rStyle w:val="FontStyle48"/>
          <w:rFonts w:ascii="Arial" w:hAnsi="Arial" w:cs="Arial"/>
          <w:sz w:val="22"/>
          <w:szCs w:val="22"/>
        </w:rPr>
      </w:pPr>
      <w:r w:rsidRPr="00B518D4">
        <w:rPr>
          <w:rStyle w:val="FontStyle48"/>
          <w:rFonts w:ascii="Arial" w:hAnsi="Arial" w:cs="Arial"/>
          <w:sz w:val="22"/>
          <w:szCs w:val="22"/>
        </w:rPr>
        <w:t xml:space="preserve">„Wadium - dotyczy przetargu nieograniczonego na </w:t>
      </w:r>
      <w:r w:rsidR="006B4541" w:rsidRPr="00B518D4">
        <w:rPr>
          <w:rStyle w:val="FontStyle48"/>
          <w:rFonts w:ascii="Arial" w:hAnsi="Arial" w:cs="Arial"/>
          <w:sz w:val="22"/>
          <w:szCs w:val="22"/>
        </w:rPr>
        <w:t xml:space="preserve">Wykonanie naprawy głównej </w:t>
      </w:r>
      <w:proofErr w:type="spellStart"/>
      <w:r w:rsidR="006B4541" w:rsidRPr="00B518D4">
        <w:rPr>
          <w:rStyle w:val="FontStyle48"/>
          <w:rFonts w:ascii="Arial" w:hAnsi="Arial" w:cs="Arial"/>
          <w:sz w:val="22"/>
          <w:szCs w:val="22"/>
        </w:rPr>
        <w:t>turboprzekładni</w:t>
      </w:r>
      <w:proofErr w:type="spellEnd"/>
      <w:r w:rsidRPr="00B518D4">
        <w:rPr>
          <w:rStyle w:val="FontStyle48"/>
          <w:rFonts w:ascii="Arial" w:hAnsi="Arial" w:cs="Arial"/>
          <w:sz w:val="22"/>
          <w:szCs w:val="22"/>
        </w:rPr>
        <w:t>– SKMMU.086.</w:t>
      </w:r>
      <w:r w:rsidR="006B4541" w:rsidRPr="00B518D4">
        <w:rPr>
          <w:rStyle w:val="FontStyle48"/>
          <w:rFonts w:ascii="Arial" w:hAnsi="Arial" w:cs="Arial"/>
          <w:sz w:val="22"/>
          <w:szCs w:val="22"/>
        </w:rPr>
        <w:t>60</w:t>
      </w:r>
      <w:r w:rsidRPr="00B518D4">
        <w:rPr>
          <w:rStyle w:val="FontStyle48"/>
          <w:rFonts w:ascii="Arial" w:hAnsi="Arial" w:cs="Arial"/>
          <w:sz w:val="22"/>
          <w:szCs w:val="22"/>
        </w:rPr>
        <w:t>.21”.</w:t>
      </w:r>
    </w:p>
    <w:p w14:paraId="563DD98D" w14:textId="7C8AC526" w:rsidR="00994417" w:rsidRPr="00B518D4" w:rsidRDefault="00994417" w:rsidP="006B4541">
      <w:pPr>
        <w:pStyle w:val="Style20"/>
        <w:widowControl/>
        <w:numPr>
          <w:ilvl w:val="0"/>
          <w:numId w:val="7"/>
        </w:numPr>
        <w:tabs>
          <w:tab w:val="left" w:pos="235"/>
        </w:tabs>
        <w:spacing w:line="276" w:lineRule="auto"/>
        <w:ind w:left="232" w:hanging="232"/>
        <w:rPr>
          <w:rStyle w:val="FontStyle48"/>
          <w:rFonts w:ascii="Arial" w:hAnsi="Arial" w:cs="Arial"/>
          <w:b w:val="0"/>
          <w:bCs w:val="0"/>
          <w:sz w:val="22"/>
          <w:szCs w:val="22"/>
        </w:rPr>
      </w:pPr>
      <w:r w:rsidRPr="00B518D4">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B518D4">
        <w:rPr>
          <w:rStyle w:val="FontStyle48"/>
          <w:rFonts w:ascii="Arial" w:hAnsi="Arial" w:cs="Arial"/>
          <w:sz w:val="22"/>
          <w:szCs w:val="22"/>
        </w:rPr>
        <w:t xml:space="preserve">„Wadium - dotyczy przetargu nieograniczonego na </w:t>
      </w:r>
      <w:r w:rsidR="006B4541" w:rsidRPr="00B518D4">
        <w:rPr>
          <w:rStyle w:val="FontStyle48"/>
          <w:rFonts w:ascii="Arial" w:hAnsi="Arial" w:cs="Arial"/>
          <w:sz w:val="22"/>
          <w:szCs w:val="22"/>
        </w:rPr>
        <w:t xml:space="preserve">Wykonanie naprawy głównej </w:t>
      </w:r>
      <w:proofErr w:type="spellStart"/>
      <w:r w:rsidR="006B4541" w:rsidRPr="00B518D4">
        <w:rPr>
          <w:rStyle w:val="FontStyle48"/>
          <w:rFonts w:ascii="Arial" w:hAnsi="Arial" w:cs="Arial"/>
          <w:sz w:val="22"/>
          <w:szCs w:val="22"/>
        </w:rPr>
        <w:t>turboprzekładni</w:t>
      </w:r>
      <w:proofErr w:type="spellEnd"/>
      <w:r w:rsidRPr="00B518D4">
        <w:rPr>
          <w:rStyle w:val="FontStyle48"/>
          <w:rFonts w:ascii="Arial" w:hAnsi="Arial" w:cs="Arial"/>
          <w:sz w:val="22"/>
          <w:szCs w:val="22"/>
        </w:rPr>
        <w:t>– SKMMU.086.</w:t>
      </w:r>
      <w:r w:rsidR="006B4541" w:rsidRPr="00B518D4">
        <w:rPr>
          <w:rStyle w:val="FontStyle48"/>
          <w:rFonts w:ascii="Arial" w:hAnsi="Arial" w:cs="Arial"/>
          <w:sz w:val="22"/>
          <w:szCs w:val="22"/>
        </w:rPr>
        <w:t>60</w:t>
      </w:r>
      <w:r w:rsidRPr="00B518D4">
        <w:rPr>
          <w:rStyle w:val="FontStyle48"/>
          <w:rFonts w:ascii="Arial" w:hAnsi="Arial" w:cs="Arial"/>
          <w:sz w:val="22"/>
          <w:szCs w:val="22"/>
        </w:rPr>
        <w:t>.21”.</w:t>
      </w:r>
    </w:p>
    <w:p w14:paraId="1DCFE7BE" w14:textId="77777777" w:rsidR="00994417" w:rsidRPr="00B518D4"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B518D4">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B518D4">
        <w:rPr>
          <w:rFonts w:ascii="Arial" w:eastAsia="Times New Roman" w:hAnsi="Arial" w:cs="Arial"/>
          <w:sz w:val="22"/>
          <w:szCs w:val="22"/>
        </w:rPr>
        <w:t>miniPortalu</w:t>
      </w:r>
      <w:proofErr w:type="spellEnd"/>
      <w:r w:rsidRPr="00B518D4">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t>
      </w:r>
      <w:r w:rsidRPr="00B518D4">
        <w:rPr>
          <w:rFonts w:ascii="Arial" w:eastAsia="Times New Roman" w:hAnsi="Arial" w:cs="Arial"/>
          <w:sz w:val="22"/>
          <w:szCs w:val="22"/>
        </w:rPr>
        <w:lastRenderedPageBreak/>
        <w:t xml:space="preserve">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BFA1E9E" w14:textId="77777777" w:rsidR="00994417" w:rsidRPr="00B518D4"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B518D4">
        <w:rPr>
          <w:rStyle w:val="FontStyle49"/>
          <w:rFonts w:ascii="Arial" w:hAnsi="Arial" w:cs="Arial"/>
          <w:sz w:val="22"/>
          <w:szCs w:val="22"/>
        </w:rPr>
        <w:t xml:space="preserve">Zamawiający odrzuca ofertę, jeżeli </w:t>
      </w:r>
      <w:r w:rsidRPr="00B518D4">
        <w:rPr>
          <w:rFonts w:ascii="Arial" w:hAnsi="Arial" w:cs="Arial"/>
          <w:sz w:val="22"/>
          <w:szCs w:val="22"/>
        </w:rPr>
        <w:t xml:space="preserve">wykonawca nie wniósł </w:t>
      </w:r>
      <w:r w:rsidRPr="00B518D4">
        <w:rPr>
          <w:rStyle w:val="Uwydatnienie"/>
          <w:rFonts w:ascii="Arial" w:hAnsi="Arial" w:cs="Arial"/>
          <w:sz w:val="22"/>
          <w:szCs w:val="22"/>
        </w:rPr>
        <w:t>wadium</w:t>
      </w:r>
      <w:r w:rsidRPr="00B518D4">
        <w:rPr>
          <w:rFonts w:ascii="Arial" w:hAnsi="Arial" w:cs="Arial"/>
          <w:sz w:val="22"/>
          <w:szCs w:val="22"/>
        </w:rPr>
        <w:t xml:space="preserve">, lub wniósł w sposób nieprawidłowy lub nie utrzymywał </w:t>
      </w:r>
      <w:r w:rsidRPr="00B518D4">
        <w:rPr>
          <w:rStyle w:val="Uwydatnienie"/>
          <w:rFonts w:ascii="Arial" w:hAnsi="Arial" w:cs="Arial"/>
          <w:sz w:val="22"/>
          <w:szCs w:val="22"/>
        </w:rPr>
        <w:t>wadium</w:t>
      </w:r>
      <w:r w:rsidRPr="00B518D4">
        <w:rPr>
          <w:rFonts w:ascii="Arial" w:hAnsi="Arial" w:cs="Arial"/>
          <w:sz w:val="22"/>
          <w:szCs w:val="22"/>
        </w:rPr>
        <w:t xml:space="preserve"> nieprzerwanie do upływu terminu związania ofertą lub złożył wniosek o zwrot </w:t>
      </w:r>
      <w:r w:rsidRPr="00B518D4">
        <w:rPr>
          <w:rStyle w:val="Uwydatnienie"/>
          <w:rFonts w:ascii="Arial" w:hAnsi="Arial" w:cs="Arial"/>
          <w:sz w:val="22"/>
          <w:szCs w:val="22"/>
        </w:rPr>
        <w:t>wadium</w:t>
      </w:r>
      <w:r w:rsidRPr="00B518D4">
        <w:rPr>
          <w:rFonts w:ascii="Arial" w:hAnsi="Arial" w:cs="Arial"/>
          <w:sz w:val="22"/>
          <w:szCs w:val="22"/>
        </w:rPr>
        <w:t xml:space="preserve"> w przypadku, o którym mowa pkt 11 </w:t>
      </w:r>
      <w:proofErr w:type="spellStart"/>
      <w:r w:rsidRPr="00B518D4">
        <w:rPr>
          <w:rFonts w:ascii="Arial" w:hAnsi="Arial" w:cs="Arial"/>
          <w:sz w:val="22"/>
          <w:szCs w:val="22"/>
        </w:rPr>
        <w:t>ppkt</w:t>
      </w:r>
      <w:proofErr w:type="spellEnd"/>
      <w:r w:rsidRPr="00B518D4">
        <w:rPr>
          <w:rFonts w:ascii="Arial" w:hAnsi="Arial" w:cs="Arial"/>
          <w:sz w:val="22"/>
          <w:szCs w:val="22"/>
        </w:rPr>
        <w:t xml:space="preserve"> 3 niniejszego rozdziału SWZ (w art. 98 ust. 2 pkt 3 i </w:t>
      </w:r>
      <w:r w:rsidRPr="00B518D4">
        <w:rPr>
          <w:rStyle w:val="FontStyle49"/>
          <w:rFonts w:ascii="Arial" w:hAnsi="Arial" w:cs="Arial"/>
          <w:sz w:val="22"/>
          <w:szCs w:val="22"/>
        </w:rPr>
        <w:t>art. 226 ust. 1 pkt 14 PZP).</w:t>
      </w:r>
    </w:p>
    <w:p w14:paraId="55756EE3" w14:textId="77777777" w:rsidR="00994417" w:rsidRPr="00B518D4"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B518D4">
        <w:rPr>
          <w:rStyle w:val="FontStyle49"/>
          <w:rFonts w:ascii="Arial" w:hAnsi="Arial" w:cs="Arial"/>
          <w:sz w:val="22"/>
          <w:szCs w:val="22"/>
        </w:rPr>
        <w:t xml:space="preserve">Zamawiający dokona zwrotu wadium </w:t>
      </w:r>
      <w:r w:rsidRPr="00B518D4">
        <w:rPr>
          <w:rFonts w:ascii="Arial" w:eastAsia="Times New Roman" w:hAnsi="Arial" w:cs="Arial"/>
          <w:sz w:val="22"/>
          <w:szCs w:val="22"/>
        </w:rPr>
        <w:t>niezwłocznie, nie później jednak niż w terminie 7 dni od  dnia wystąpienia jednej z okoliczności:</w:t>
      </w:r>
    </w:p>
    <w:p w14:paraId="152BCBFD" w14:textId="77777777" w:rsidR="00994417" w:rsidRPr="00B518D4" w:rsidRDefault="00994417" w:rsidP="00994417">
      <w:pPr>
        <w:pStyle w:val="Akapitzlist"/>
        <w:numPr>
          <w:ilvl w:val="0"/>
          <w:numId w:val="31"/>
        </w:numPr>
        <w:spacing w:line="276" w:lineRule="auto"/>
        <w:jc w:val="both"/>
        <w:rPr>
          <w:rFonts w:ascii="Arial" w:eastAsia="Times New Roman" w:hAnsi="Arial" w:cs="Arial"/>
        </w:rPr>
      </w:pPr>
      <w:r w:rsidRPr="00B518D4">
        <w:rPr>
          <w:rFonts w:ascii="Arial" w:eastAsia="Times New Roman" w:hAnsi="Arial" w:cs="Arial"/>
        </w:rPr>
        <w:t>upływu terminu związania ofertą;</w:t>
      </w:r>
    </w:p>
    <w:p w14:paraId="4C3D745D" w14:textId="77777777" w:rsidR="00994417" w:rsidRPr="00B518D4" w:rsidRDefault="00994417" w:rsidP="00994417">
      <w:pPr>
        <w:pStyle w:val="Akapitzlist"/>
        <w:numPr>
          <w:ilvl w:val="0"/>
          <w:numId w:val="31"/>
        </w:numPr>
        <w:spacing w:line="276" w:lineRule="auto"/>
        <w:jc w:val="both"/>
        <w:rPr>
          <w:rFonts w:ascii="Arial" w:eastAsia="Times New Roman" w:hAnsi="Arial" w:cs="Arial"/>
        </w:rPr>
      </w:pPr>
      <w:r w:rsidRPr="00B518D4">
        <w:rPr>
          <w:rFonts w:ascii="Arial" w:eastAsia="Times New Roman" w:hAnsi="Arial" w:cs="Arial"/>
        </w:rPr>
        <w:t>zawarcia umowy w sprawie zamówienia publicznego;</w:t>
      </w:r>
    </w:p>
    <w:p w14:paraId="6CA5EA40" w14:textId="77777777" w:rsidR="00994417" w:rsidRPr="00B518D4"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B518D4">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34188A9E" w14:textId="77777777" w:rsidR="00994417" w:rsidRPr="00B518D4" w:rsidRDefault="00994417" w:rsidP="00994417">
      <w:pPr>
        <w:spacing w:line="276" w:lineRule="auto"/>
        <w:ind w:left="284" w:hanging="426"/>
        <w:jc w:val="both"/>
        <w:rPr>
          <w:rFonts w:ascii="Arial" w:eastAsia="Times New Roman" w:hAnsi="Arial" w:cs="Arial"/>
          <w:sz w:val="22"/>
          <w:szCs w:val="22"/>
        </w:rPr>
      </w:pPr>
      <w:r w:rsidRPr="00B518D4">
        <w:rPr>
          <w:rStyle w:val="FontStyle49"/>
          <w:rFonts w:ascii="Arial" w:hAnsi="Arial" w:cs="Arial"/>
          <w:b/>
          <w:bCs/>
          <w:sz w:val="22"/>
          <w:szCs w:val="22"/>
        </w:rPr>
        <w:t>11.</w:t>
      </w:r>
      <w:r w:rsidRPr="00B518D4">
        <w:rPr>
          <w:rFonts w:ascii="Arial" w:eastAsia="Times New Roman" w:hAnsi="Arial" w:cs="Arial"/>
          <w:sz w:val="22"/>
          <w:szCs w:val="22"/>
        </w:rPr>
        <w:t xml:space="preserve"> </w:t>
      </w:r>
      <w:r w:rsidRPr="00B518D4">
        <w:rPr>
          <w:rStyle w:val="FontStyle49"/>
          <w:rFonts w:ascii="Arial" w:hAnsi="Arial" w:cs="Arial"/>
          <w:sz w:val="22"/>
          <w:szCs w:val="22"/>
        </w:rPr>
        <w:t xml:space="preserve">Zamawiający zwróci </w:t>
      </w:r>
      <w:r w:rsidRPr="00B518D4">
        <w:rPr>
          <w:rFonts w:ascii="Arial" w:eastAsia="Times New Roman" w:hAnsi="Arial" w:cs="Arial"/>
          <w:sz w:val="22"/>
          <w:szCs w:val="22"/>
        </w:rPr>
        <w:t>niezwłocznie, nie później jednak niż w terminie 7 dni od dnia złożenia wniosku zwraca wadium Wykonawcy:</w:t>
      </w:r>
    </w:p>
    <w:p w14:paraId="2C8AA27F" w14:textId="77777777" w:rsidR="00994417" w:rsidRPr="00B518D4" w:rsidRDefault="00994417" w:rsidP="00994417">
      <w:pPr>
        <w:pStyle w:val="Akapitzlist"/>
        <w:numPr>
          <w:ilvl w:val="0"/>
          <w:numId w:val="32"/>
        </w:numPr>
        <w:spacing w:line="276" w:lineRule="auto"/>
        <w:jc w:val="both"/>
        <w:rPr>
          <w:rFonts w:ascii="Arial" w:eastAsia="Times New Roman" w:hAnsi="Arial" w:cs="Arial"/>
        </w:rPr>
      </w:pPr>
      <w:r w:rsidRPr="00B518D4">
        <w:rPr>
          <w:rFonts w:ascii="Arial" w:eastAsia="Times New Roman" w:hAnsi="Arial" w:cs="Arial"/>
        </w:rPr>
        <w:t>który wycofał ofertę przed upływem terminu składania ofert;</w:t>
      </w:r>
    </w:p>
    <w:p w14:paraId="5D88A678" w14:textId="77777777" w:rsidR="00994417" w:rsidRPr="00B518D4" w:rsidRDefault="00994417" w:rsidP="00994417">
      <w:pPr>
        <w:pStyle w:val="Akapitzlist"/>
        <w:numPr>
          <w:ilvl w:val="0"/>
          <w:numId w:val="32"/>
        </w:numPr>
        <w:spacing w:line="276" w:lineRule="auto"/>
        <w:jc w:val="both"/>
        <w:rPr>
          <w:rFonts w:ascii="Arial" w:eastAsia="Times New Roman" w:hAnsi="Arial" w:cs="Arial"/>
        </w:rPr>
      </w:pPr>
      <w:r w:rsidRPr="00B518D4">
        <w:rPr>
          <w:rFonts w:ascii="Arial" w:eastAsia="Times New Roman" w:hAnsi="Arial" w:cs="Arial"/>
        </w:rPr>
        <w:t>którego oferta została odrzucona;</w:t>
      </w:r>
    </w:p>
    <w:p w14:paraId="5E673C9B" w14:textId="77777777" w:rsidR="00994417" w:rsidRPr="00B518D4" w:rsidRDefault="00994417" w:rsidP="00994417">
      <w:pPr>
        <w:pStyle w:val="Akapitzlist"/>
        <w:numPr>
          <w:ilvl w:val="0"/>
          <w:numId w:val="32"/>
        </w:numPr>
        <w:spacing w:line="276" w:lineRule="auto"/>
        <w:jc w:val="both"/>
        <w:rPr>
          <w:rFonts w:ascii="Arial" w:eastAsia="Times New Roman" w:hAnsi="Arial" w:cs="Arial"/>
        </w:rPr>
      </w:pPr>
      <w:r w:rsidRPr="00B518D4">
        <w:rPr>
          <w:rFonts w:ascii="Arial" w:eastAsia="Times New Roman" w:hAnsi="Arial" w:cs="Arial"/>
        </w:rPr>
        <w:t>po wyborze najkorzystniejszej oferty, z wyjątkiem Wykonawcy, którego oferta została wybrana jako najkorzystniejsza;</w:t>
      </w:r>
    </w:p>
    <w:p w14:paraId="398CFF8B" w14:textId="77777777" w:rsidR="00994417" w:rsidRPr="00B518D4" w:rsidRDefault="00994417" w:rsidP="00994417">
      <w:pPr>
        <w:pStyle w:val="Akapitzlist"/>
        <w:numPr>
          <w:ilvl w:val="0"/>
          <w:numId w:val="32"/>
        </w:numPr>
        <w:spacing w:line="276" w:lineRule="auto"/>
        <w:jc w:val="both"/>
        <w:rPr>
          <w:rStyle w:val="FontStyle49"/>
          <w:rFonts w:ascii="Arial" w:eastAsia="Times New Roman" w:hAnsi="Arial" w:cs="Arial"/>
          <w:sz w:val="22"/>
          <w:szCs w:val="22"/>
        </w:rPr>
      </w:pPr>
      <w:r w:rsidRPr="00B518D4">
        <w:rPr>
          <w:rFonts w:ascii="Arial" w:eastAsia="Times New Roman" w:hAnsi="Arial" w:cs="Arial"/>
        </w:rPr>
        <w:t>po unieważnieniu postępowania, w przypadku gdy nie zostało rozstrzygnięte odwołanie na czynność unieważnienia albo nie upłynął termin do jego wniesienia.</w:t>
      </w:r>
    </w:p>
    <w:p w14:paraId="71344D49" w14:textId="77777777" w:rsidR="00994417" w:rsidRPr="00B518D4"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B518D4">
        <w:rPr>
          <w:rStyle w:val="FontStyle49"/>
          <w:rFonts w:ascii="Arial" w:hAnsi="Arial" w:cs="Arial"/>
          <w:b/>
          <w:bCs/>
          <w:sz w:val="22"/>
          <w:szCs w:val="22"/>
        </w:rPr>
        <w:t>12.</w:t>
      </w:r>
      <w:r w:rsidRPr="00B518D4">
        <w:rPr>
          <w:rStyle w:val="FontStyle49"/>
          <w:rFonts w:ascii="Arial" w:hAnsi="Arial" w:cs="Arial"/>
          <w:sz w:val="22"/>
          <w:szCs w:val="22"/>
        </w:rPr>
        <w:t xml:space="preserve"> </w:t>
      </w:r>
      <w:r w:rsidRPr="00B518D4">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7E85E8E5" w14:textId="77777777" w:rsidR="00994417" w:rsidRPr="00B518D4"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B518D4">
        <w:rPr>
          <w:rStyle w:val="FontStyle49"/>
          <w:rFonts w:ascii="Arial" w:hAnsi="Arial" w:cs="Arial"/>
          <w:b/>
          <w:bCs/>
          <w:sz w:val="22"/>
          <w:szCs w:val="22"/>
        </w:rPr>
        <w:t>13.</w:t>
      </w:r>
      <w:r w:rsidRPr="00B518D4">
        <w:rPr>
          <w:rFonts w:ascii="Arial" w:hAnsi="Arial" w:cs="Arial"/>
          <w:sz w:val="22"/>
          <w:szCs w:val="22"/>
        </w:rPr>
        <w:t xml:space="preserve"> </w:t>
      </w:r>
      <w:r w:rsidRPr="00B518D4">
        <w:rPr>
          <w:rFonts w:ascii="Arial" w:eastAsia="Times New Roman" w:hAnsi="Arial" w:cs="Arial"/>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244914C" w14:textId="77777777" w:rsidR="00994417" w:rsidRPr="00B518D4" w:rsidRDefault="00994417" w:rsidP="00994417">
      <w:pPr>
        <w:pStyle w:val="Style24"/>
        <w:widowControl/>
        <w:spacing w:line="276" w:lineRule="auto"/>
        <w:ind w:left="284" w:hanging="426"/>
        <w:rPr>
          <w:rFonts w:ascii="Arial" w:eastAsia="Times New Roman" w:hAnsi="Arial" w:cs="Arial"/>
          <w:sz w:val="22"/>
          <w:szCs w:val="22"/>
        </w:rPr>
      </w:pPr>
      <w:r w:rsidRPr="00B518D4">
        <w:rPr>
          <w:rFonts w:ascii="Arial" w:eastAsia="Times New Roman" w:hAnsi="Arial" w:cs="Arial"/>
          <w:b/>
          <w:bCs/>
          <w:sz w:val="22"/>
          <w:szCs w:val="22"/>
        </w:rPr>
        <w:t>14.</w:t>
      </w:r>
      <w:r w:rsidRPr="00B518D4">
        <w:rPr>
          <w:rFonts w:ascii="Arial" w:eastAsia="Times New Roman" w:hAnsi="Arial" w:cs="Arial"/>
          <w:sz w:val="22"/>
          <w:szCs w:val="22"/>
        </w:rPr>
        <w:t>  Zamawiający zwraca wadium wniesione w innej formie niż w pieniądzu poprzez złożenie gwarantowi lub poręczycielowi oświadczenia o zwolnieniu wadium.</w:t>
      </w:r>
    </w:p>
    <w:p w14:paraId="4B871768" w14:textId="77777777" w:rsidR="00994417" w:rsidRPr="00B518D4"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B518D4">
        <w:rPr>
          <w:rFonts w:ascii="Arial" w:hAnsi="Arial" w:cs="Arial"/>
          <w:b/>
          <w:bCs/>
          <w:sz w:val="22"/>
          <w:szCs w:val="22"/>
        </w:rPr>
        <w:t>15.</w:t>
      </w:r>
      <w:r w:rsidRPr="00B518D4">
        <w:rPr>
          <w:rFonts w:ascii="Arial" w:hAnsi="Arial" w:cs="Arial"/>
          <w:sz w:val="22"/>
          <w:szCs w:val="22"/>
        </w:rPr>
        <w:t xml:space="preserve"> Zamawiający zatrzymuje </w:t>
      </w:r>
      <w:r w:rsidRPr="00B518D4">
        <w:rPr>
          <w:rStyle w:val="Uwydatnienie"/>
          <w:rFonts w:ascii="Arial" w:hAnsi="Arial" w:cs="Arial"/>
          <w:i w:val="0"/>
          <w:iCs w:val="0"/>
          <w:sz w:val="22"/>
          <w:szCs w:val="22"/>
        </w:rPr>
        <w:t>wadium</w:t>
      </w:r>
      <w:r w:rsidRPr="00B518D4">
        <w:rPr>
          <w:rFonts w:ascii="Arial" w:hAnsi="Arial" w:cs="Arial"/>
          <w:sz w:val="22"/>
          <w:szCs w:val="22"/>
        </w:rPr>
        <w:t xml:space="preserve"> wraz z odsetkami, a w przypadku </w:t>
      </w:r>
      <w:r w:rsidRPr="00B518D4">
        <w:rPr>
          <w:rStyle w:val="Uwydatnienie"/>
          <w:rFonts w:ascii="Arial" w:hAnsi="Arial" w:cs="Arial"/>
          <w:i w:val="0"/>
          <w:iCs w:val="0"/>
          <w:sz w:val="22"/>
          <w:szCs w:val="22"/>
        </w:rPr>
        <w:t>wadium</w:t>
      </w:r>
      <w:r w:rsidRPr="00B518D4">
        <w:rPr>
          <w:rFonts w:ascii="Arial" w:hAnsi="Arial" w:cs="Arial"/>
          <w:i/>
          <w:iCs/>
          <w:sz w:val="22"/>
          <w:szCs w:val="22"/>
        </w:rPr>
        <w:t xml:space="preserve"> w</w:t>
      </w:r>
      <w:r w:rsidRPr="00B518D4">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B518D4">
        <w:rPr>
          <w:rStyle w:val="Uwydatnienie"/>
          <w:rFonts w:ascii="Arial" w:hAnsi="Arial" w:cs="Arial"/>
          <w:i w:val="0"/>
          <w:iCs w:val="0"/>
          <w:sz w:val="22"/>
          <w:szCs w:val="22"/>
        </w:rPr>
        <w:t>wadium</w:t>
      </w:r>
      <w:r w:rsidRPr="00B518D4">
        <w:rPr>
          <w:rFonts w:ascii="Arial" w:hAnsi="Arial" w:cs="Arial"/>
          <w:sz w:val="22"/>
          <w:szCs w:val="22"/>
        </w:rPr>
        <w:t>, jeżeli:</w:t>
      </w:r>
      <w:r w:rsidRPr="00B518D4">
        <w:rPr>
          <w:rStyle w:val="FontStyle49"/>
          <w:rFonts w:ascii="Arial" w:hAnsi="Arial" w:cs="Arial"/>
          <w:sz w:val="22"/>
          <w:szCs w:val="22"/>
        </w:rPr>
        <w:t xml:space="preserve"> </w:t>
      </w:r>
    </w:p>
    <w:p w14:paraId="1899C1EE" w14:textId="77777777" w:rsidR="00994417" w:rsidRPr="00B518D4"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1) Wykonawca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Wykonawcę jako najkorzystniejszej;</w:t>
      </w:r>
    </w:p>
    <w:p w14:paraId="5DB1966F" w14:textId="77777777" w:rsidR="00994417" w:rsidRPr="00B518D4"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B518D4">
        <w:rPr>
          <w:rFonts w:ascii="Arial" w:eastAsia="Times New Roman" w:hAnsi="Arial" w:cs="Arial"/>
          <w:sz w:val="22"/>
          <w:szCs w:val="22"/>
        </w:rPr>
        <w:t>2) Wykonawca, którego oferta została wybrana:</w:t>
      </w:r>
    </w:p>
    <w:p w14:paraId="00E50B67" w14:textId="77777777" w:rsidR="00994417" w:rsidRPr="00B518D4"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B518D4">
        <w:rPr>
          <w:rFonts w:ascii="Arial" w:eastAsia="Times New Roman" w:hAnsi="Arial" w:cs="Arial"/>
          <w:sz w:val="22"/>
          <w:szCs w:val="22"/>
        </w:rPr>
        <w:t>a) odmówił podpisania umowy w sprawie zamówienia publicznego na warunkach określonych w ofercie,</w:t>
      </w:r>
    </w:p>
    <w:p w14:paraId="6DF3112F" w14:textId="77777777" w:rsidR="00994417" w:rsidRPr="00B518D4"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B518D4">
        <w:rPr>
          <w:rFonts w:ascii="Arial" w:eastAsia="Times New Roman" w:hAnsi="Arial" w:cs="Arial"/>
          <w:sz w:val="22"/>
          <w:szCs w:val="22"/>
        </w:rPr>
        <w:t>b) nie wniósł wymaganego zabezpieczenia należytego wykonania umowy;</w:t>
      </w:r>
    </w:p>
    <w:p w14:paraId="20E71CB5" w14:textId="77777777" w:rsidR="00994417" w:rsidRPr="00B518D4"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B518D4">
        <w:rPr>
          <w:rFonts w:ascii="Arial" w:eastAsia="Times New Roman" w:hAnsi="Arial" w:cs="Arial"/>
          <w:sz w:val="22"/>
          <w:szCs w:val="22"/>
        </w:rPr>
        <w:t>3) zawarcie umowy w sprawie zamówienia publicznego stało się niemożliwe z przyczyn leżących po stronie Wykonawcy, którego oferta została wybrana.</w:t>
      </w:r>
    </w:p>
    <w:p w14:paraId="5D4508AB" w14:textId="77777777" w:rsidR="00994417" w:rsidRPr="00B518D4"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C6A7BD0" w14:textId="77777777" w:rsidR="00994417" w:rsidRPr="00B518D4" w:rsidRDefault="00994417" w:rsidP="0006683B">
      <w:pPr>
        <w:pStyle w:val="Style7"/>
        <w:keepNext/>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lastRenderedPageBreak/>
        <w:t>ROZDZIAŁ IX</w:t>
      </w:r>
    </w:p>
    <w:p w14:paraId="5C1C9F6C" w14:textId="77777777" w:rsidR="00994417" w:rsidRPr="00B518D4" w:rsidRDefault="00994417" w:rsidP="0006683B">
      <w:pPr>
        <w:pStyle w:val="Style7"/>
        <w:keepNext/>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TERMIN ZWIĄZANIA OFERTĄ</w:t>
      </w:r>
    </w:p>
    <w:p w14:paraId="511CC94D" w14:textId="0C45DDE9" w:rsidR="00994417" w:rsidRPr="00B518D4" w:rsidRDefault="00994417" w:rsidP="00994417">
      <w:pPr>
        <w:pStyle w:val="Style26"/>
        <w:widowControl/>
        <w:spacing w:line="276" w:lineRule="auto"/>
        <w:ind w:firstLine="0"/>
        <w:jc w:val="left"/>
        <w:rPr>
          <w:rFonts w:ascii="Arial" w:hAnsi="Arial" w:cs="Arial"/>
          <w:sz w:val="22"/>
          <w:szCs w:val="22"/>
        </w:rPr>
      </w:pPr>
      <w:r w:rsidRPr="00B518D4">
        <w:rPr>
          <w:rStyle w:val="FontStyle49"/>
          <w:rFonts w:ascii="Arial" w:hAnsi="Arial" w:cs="Arial"/>
          <w:sz w:val="22"/>
          <w:szCs w:val="22"/>
        </w:rPr>
        <w:t xml:space="preserve">W niniejszym postępowaniu </w:t>
      </w:r>
      <w:r w:rsidRPr="001D10B4">
        <w:rPr>
          <w:rStyle w:val="FontStyle49"/>
          <w:rFonts w:ascii="Arial" w:hAnsi="Arial" w:cs="Arial"/>
          <w:b/>
          <w:bCs/>
          <w:sz w:val="22"/>
          <w:szCs w:val="22"/>
        </w:rPr>
        <w:t xml:space="preserve">termin związania ofertą upływa w dniu </w:t>
      </w:r>
      <w:r w:rsidR="000326F4" w:rsidRPr="001D10B4">
        <w:rPr>
          <w:rStyle w:val="FontStyle49"/>
          <w:rFonts w:ascii="Arial" w:hAnsi="Arial" w:cs="Arial"/>
          <w:b/>
          <w:bCs/>
          <w:sz w:val="22"/>
          <w:szCs w:val="22"/>
        </w:rPr>
        <w:t>01</w:t>
      </w:r>
      <w:r w:rsidR="00CE3813" w:rsidRPr="001D10B4">
        <w:rPr>
          <w:rStyle w:val="FontStyle49"/>
          <w:rFonts w:ascii="Arial" w:hAnsi="Arial" w:cs="Arial"/>
          <w:b/>
          <w:bCs/>
          <w:sz w:val="22"/>
          <w:szCs w:val="22"/>
        </w:rPr>
        <w:t>.06.2022</w:t>
      </w:r>
      <w:r w:rsidRPr="001D10B4">
        <w:rPr>
          <w:rStyle w:val="FontStyle49"/>
          <w:rFonts w:ascii="Arial" w:hAnsi="Arial" w:cs="Arial"/>
          <w:b/>
          <w:bCs/>
          <w:sz w:val="22"/>
          <w:szCs w:val="22"/>
        </w:rPr>
        <w:t>r.</w:t>
      </w:r>
      <w:r w:rsidRPr="001D10B4">
        <w:rPr>
          <w:rStyle w:val="FontStyle49"/>
          <w:rFonts w:ascii="Arial" w:hAnsi="Arial" w:cs="Arial"/>
          <w:sz w:val="22"/>
          <w:szCs w:val="22"/>
        </w:rPr>
        <w:t xml:space="preserve"> </w:t>
      </w:r>
      <w:r w:rsidRPr="00B518D4">
        <w:rPr>
          <w:rStyle w:val="FontStyle48"/>
          <w:rFonts w:ascii="Arial" w:hAnsi="Arial" w:cs="Arial"/>
          <w:b w:val="0"/>
          <w:bCs w:val="0"/>
          <w:sz w:val="22"/>
          <w:szCs w:val="22"/>
        </w:rPr>
        <w:t>(90 dni</w:t>
      </w:r>
      <w:r w:rsidRPr="00B518D4">
        <w:rPr>
          <w:rStyle w:val="FontStyle48"/>
          <w:rFonts w:ascii="Arial" w:hAnsi="Arial" w:cs="Arial"/>
          <w:sz w:val="22"/>
          <w:szCs w:val="22"/>
        </w:rPr>
        <w:t xml:space="preserve"> </w:t>
      </w:r>
      <w:r w:rsidRPr="00B518D4">
        <w:rPr>
          <w:rStyle w:val="FontStyle49"/>
          <w:rFonts w:ascii="Arial" w:hAnsi="Arial" w:cs="Arial"/>
          <w:sz w:val="22"/>
          <w:szCs w:val="22"/>
        </w:rPr>
        <w:t>od dnia, w którym upływa termin składania ofert,</w:t>
      </w:r>
      <w:r w:rsidRPr="00B518D4">
        <w:rPr>
          <w:rFonts w:ascii="Arial" w:hAnsi="Arial" w:cs="Arial"/>
          <w:sz w:val="22"/>
          <w:szCs w:val="22"/>
        </w:rPr>
        <w:t xml:space="preserve"> przy czym pierwszym dniem terminu związania ofertą jest dzień, w którym upływa termin składania ofert</w:t>
      </w:r>
      <w:r w:rsidRPr="00B518D4">
        <w:rPr>
          <w:rStyle w:val="FontStyle49"/>
          <w:rFonts w:ascii="Arial" w:hAnsi="Arial" w:cs="Arial"/>
          <w:sz w:val="22"/>
          <w:szCs w:val="22"/>
        </w:rPr>
        <w:t>).</w:t>
      </w:r>
    </w:p>
    <w:p w14:paraId="58636B5C" w14:textId="77777777" w:rsidR="00994417" w:rsidRPr="00B518D4" w:rsidRDefault="00994417" w:rsidP="00994417">
      <w:pPr>
        <w:pStyle w:val="Style7"/>
        <w:widowControl/>
        <w:spacing w:line="276" w:lineRule="auto"/>
        <w:jc w:val="center"/>
        <w:rPr>
          <w:rStyle w:val="FontStyle48"/>
          <w:rFonts w:ascii="Arial" w:hAnsi="Arial" w:cs="Arial"/>
          <w:sz w:val="22"/>
          <w:szCs w:val="22"/>
        </w:rPr>
      </w:pPr>
    </w:p>
    <w:p w14:paraId="791A80D6"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X</w:t>
      </w:r>
    </w:p>
    <w:p w14:paraId="08CD7879"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OPIS SPOSOBU PRZYGOTOWANIA ORAZ ZŁOŻENIA OFERT</w:t>
      </w:r>
    </w:p>
    <w:p w14:paraId="4D936EA2" w14:textId="77777777" w:rsidR="00994417" w:rsidRPr="00B518D4"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B518D4">
        <w:rPr>
          <w:rStyle w:val="FontStyle49"/>
          <w:rFonts w:ascii="Arial" w:hAnsi="Arial" w:cs="Arial"/>
          <w:sz w:val="22"/>
          <w:szCs w:val="22"/>
        </w:rPr>
        <w:t>Każdy Wykonawca może złożyć w niniejszym przetargu tylko jedną ofertę.</w:t>
      </w:r>
    </w:p>
    <w:p w14:paraId="2C080AEE" w14:textId="77777777" w:rsidR="00994417" w:rsidRPr="00B518D4"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B518D4">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B518D4">
        <w:rPr>
          <w:rFonts w:ascii="Arial" w:eastAsia="Times New Roman" w:hAnsi="Arial" w:cs="Arial"/>
          <w:sz w:val="22"/>
          <w:szCs w:val="22"/>
        </w:rPr>
        <w:t>ePUAP</w:t>
      </w:r>
      <w:proofErr w:type="spellEnd"/>
      <w:r w:rsidRPr="00B518D4">
        <w:rPr>
          <w:rFonts w:ascii="Arial" w:eastAsia="Times New Roman" w:hAnsi="Arial" w:cs="Arial"/>
          <w:sz w:val="22"/>
          <w:szCs w:val="22"/>
        </w:rPr>
        <w:t xml:space="preserve"> i udostępnionego również na </w:t>
      </w:r>
      <w:proofErr w:type="spellStart"/>
      <w:r w:rsidRPr="00B518D4">
        <w:rPr>
          <w:rFonts w:ascii="Arial" w:eastAsia="Times New Roman" w:hAnsi="Arial" w:cs="Arial"/>
          <w:sz w:val="22"/>
          <w:szCs w:val="22"/>
        </w:rPr>
        <w:t>miniPortalu</w:t>
      </w:r>
      <w:proofErr w:type="spellEnd"/>
      <w:r w:rsidRPr="00B518D4">
        <w:rPr>
          <w:rFonts w:ascii="Arial" w:eastAsia="Times New Roman" w:hAnsi="Arial" w:cs="Arial"/>
          <w:sz w:val="22"/>
          <w:szCs w:val="22"/>
        </w:rPr>
        <w:t xml:space="preserve">. Funkcjonalność do zaszyfrowania oferty przez Wykonawcę jest dostępna dla Wykonawców na </w:t>
      </w:r>
      <w:proofErr w:type="spellStart"/>
      <w:r w:rsidRPr="00B518D4">
        <w:rPr>
          <w:rFonts w:ascii="Arial" w:eastAsia="Times New Roman" w:hAnsi="Arial" w:cs="Arial"/>
          <w:sz w:val="22"/>
          <w:szCs w:val="22"/>
        </w:rPr>
        <w:t>miniPortalu</w:t>
      </w:r>
      <w:proofErr w:type="spellEnd"/>
      <w:r w:rsidRPr="00B518D4">
        <w:rPr>
          <w:rFonts w:ascii="Arial" w:eastAsia="Times New Roman" w:hAnsi="Arial" w:cs="Arial"/>
          <w:sz w:val="22"/>
          <w:szCs w:val="22"/>
        </w:rPr>
        <w:t xml:space="preserve"> w szczegółach danego postępowania. W formularzu ofertowym Wykonawca zobowiązany jest podać adres skrzynki </w:t>
      </w:r>
      <w:proofErr w:type="spellStart"/>
      <w:r w:rsidRPr="00B518D4">
        <w:rPr>
          <w:rFonts w:ascii="Arial" w:eastAsia="Times New Roman" w:hAnsi="Arial" w:cs="Arial"/>
          <w:sz w:val="22"/>
          <w:szCs w:val="22"/>
        </w:rPr>
        <w:t>ePUAP</w:t>
      </w:r>
      <w:proofErr w:type="spellEnd"/>
      <w:r w:rsidRPr="00B518D4">
        <w:rPr>
          <w:rFonts w:ascii="Arial" w:eastAsia="Times New Roman" w:hAnsi="Arial" w:cs="Arial"/>
          <w:sz w:val="22"/>
          <w:szCs w:val="22"/>
        </w:rPr>
        <w:t>, na którym prowadzona będzie korespondencja związana z postępowaniem lub adres e-mail.</w:t>
      </w:r>
    </w:p>
    <w:p w14:paraId="4B980A47" w14:textId="77777777" w:rsidR="00994417" w:rsidRPr="00B518D4" w:rsidRDefault="00994417" w:rsidP="00994417">
      <w:pPr>
        <w:pStyle w:val="Style20"/>
        <w:widowControl/>
        <w:numPr>
          <w:ilvl w:val="0"/>
          <w:numId w:val="9"/>
        </w:numPr>
        <w:spacing w:line="276" w:lineRule="auto"/>
        <w:ind w:left="284" w:hanging="284"/>
        <w:rPr>
          <w:rFonts w:ascii="Arial" w:hAnsi="Arial" w:cs="Arial"/>
          <w:sz w:val="22"/>
          <w:szCs w:val="22"/>
        </w:rPr>
      </w:pPr>
      <w:r w:rsidRPr="00B518D4">
        <w:rPr>
          <w:rFonts w:ascii="Arial" w:eastAsia="Times New Roman" w:hAnsi="Arial" w:cs="Arial"/>
          <w:sz w:val="22"/>
          <w:szCs w:val="22"/>
        </w:rPr>
        <w:t xml:space="preserve">Oferta winna być złożona,  pod rygorem nieważności, w formie elektronicznej w formacie danych </w:t>
      </w:r>
      <w:r w:rsidRPr="00B518D4">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B518D4">
        <w:rPr>
          <w:rFonts w:ascii="Arial" w:hAnsi="Arial" w:cs="Arial"/>
          <w:sz w:val="22"/>
          <w:szCs w:val="22"/>
        </w:rPr>
        <w:t>późn</w:t>
      </w:r>
      <w:proofErr w:type="spellEnd"/>
      <w:r w:rsidRPr="00B518D4">
        <w:rPr>
          <w:rFonts w:ascii="Arial" w:hAnsi="Arial" w:cs="Arial"/>
          <w:sz w:val="22"/>
          <w:szCs w:val="22"/>
        </w:rPr>
        <w:t xml:space="preserve">. zm.). </w:t>
      </w:r>
      <w:r w:rsidRPr="00B518D4">
        <w:rPr>
          <w:rStyle w:val="FontStyle49"/>
          <w:rFonts w:ascii="Arial" w:hAnsi="Arial" w:cs="Arial"/>
          <w:sz w:val="22"/>
          <w:szCs w:val="22"/>
        </w:rPr>
        <w:t xml:space="preserve">Zamawiający dopuszcza w szczególności następujące formaty przesyłanych danych: </w:t>
      </w:r>
      <w:r w:rsidRPr="00B518D4">
        <w:rPr>
          <w:rFonts w:ascii="Arial" w:eastAsia="Times New Roman" w:hAnsi="Arial" w:cs="Arial"/>
          <w:sz w:val="22"/>
          <w:szCs w:val="22"/>
        </w:rPr>
        <w:t>.pdf, .</w:t>
      </w:r>
      <w:proofErr w:type="spellStart"/>
      <w:r w:rsidRPr="00B518D4">
        <w:rPr>
          <w:rFonts w:ascii="Arial" w:eastAsia="Times New Roman" w:hAnsi="Arial" w:cs="Arial"/>
          <w:sz w:val="22"/>
          <w:szCs w:val="22"/>
        </w:rPr>
        <w:t>doc</w:t>
      </w:r>
      <w:proofErr w:type="spellEnd"/>
      <w:r w:rsidRPr="00B518D4">
        <w:rPr>
          <w:rFonts w:ascii="Arial" w:eastAsia="Times New Roman" w:hAnsi="Arial" w:cs="Arial"/>
          <w:sz w:val="22"/>
          <w:szCs w:val="22"/>
        </w:rPr>
        <w:t>, .</w:t>
      </w:r>
      <w:proofErr w:type="spellStart"/>
      <w:r w:rsidRPr="00B518D4">
        <w:rPr>
          <w:rFonts w:ascii="Arial" w:eastAsia="Times New Roman" w:hAnsi="Arial" w:cs="Arial"/>
          <w:sz w:val="22"/>
          <w:szCs w:val="22"/>
        </w:rPr>
        <w:t>docx</w:t>
      </w:r>
      <w:proofErr w:type="spellEnd"/>
      <w:r w:rsidRPr="00B518D4">
        <w:rPr>
          <w:rFonts w:ascii="Arial" w:eastAsia="Times New Roman" w:hAnsi="Arial" w:cs="Arial"/>
          <w:sz w:val="22"/>
          <w:szCs w:val="22"/>
        </w:rPr>
        <w:t>, .rtf,.</w:t>
      </w:r>
      <w:proofErr w:type="spellStart"/>
      <w:r w:rsidRPr="00B518D4">
        <w:rPr>
          <w:rFonts w:ascii="Arial" w:eastAsia="Times New Roman" w:hAnsi="Arial" w:cs="Arial"/>
          <w:sz w:val="22"/>
          <w:szCs w:val="22"/>
        </w:rPr>
        <w:t>xps</w:t>
      </w:r>
      <w:proofErr w:type="spellEnd"/>
      <w:r w:rsidRPr="00B518D4">
        <w:rPr>
          <w:rFonts w:ascii="Arial" w:eastAsia="Times New Roman" w:hAnsi="Arial" w:cs="Arial"/>
          <w:sz w:val="22"/>
          <w:szCs w:val="22"/>
        </w:rPr>
        <w:t>, .</w:t>
      </w:r>
      <w:proofErr w:type="spellStart"/>
      <w:r w:rsidRPr="00B518D4">
        <w:rPr>
          <w:rFonts w:ascii="Arial" w:eastAsia="Times New Roman" w:hAnsi="Arial" w:cs="Arial"/>
          <w:sz w:val="22"/>
          <w:szCs w:val="22"/>
        </w:rPr>
        <w:t>odt</w:t>
      </w:r>
      <w:proofErr w:type="spellEnd"/>
      <w:r w:rsidRPr="00B518D4">
        <w:rPr>
          <w:rFonts w:ascii="Arial" w:eastAsia="Times New Roman" w:hAnsi="Arial" w:cs="Arial"/>
          <w:sz w:val="22"/>
          <w:szCs w:val="22"/>
        </w:rPr>
        <w:t xml:space="preserve">  i podpisana kwalifikowanym podpisem elektronicznym. Ofertę należy złożyć w oryginale. </w:t>
      </w:r>
    </w:p>
    <w:p w14:paraId="6D45BA58" w14:textId="77777777" w:rsidR="00906315" w:rsidRPr="00906315"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B518D4">
        <w:rPr>
          <w:rFonts w:ascii="Arial" w:eastAsia="Times New Roman" w:hAnsi="Arial" w:cs="Arial"/>
          <w:sz w:val="22"/>
          <w:szCs w:val="22"/>
        </w:rPr>
        <w:t xml:space="preserve">Sposób złożenia oferty, w tym zaszyfrowania oferty opisany został w Instrukcji użytkownika dostępnej </w:t>
      </w:r>
      <w:bookmarkStart w:id="43" w:name="_Hlk64374416"/>
      <w:r w:rsidRPr="00B518D4">
        <w:rPr>
          <w:rFonts w:ascii="Arial" w:eastAsia="Times New Roman" w:hAnsi="Arial" w:cs="Arial"/>
          <w:sz w:val="22"/>
          <w:szCs w:val="22"/>
        </w:rPr>
        <w:t xml:space="preserve">pod adresem </w:t>
      </w:r>
      <w:hyperlink r:id="rId44" w:history="1">
        <w:r w:rsidRPr="00B518D4">
          <w:rPr>
            <w:rStyle w:val="Hipercze"/>
            <w:rFonts w:ascii="Arial" w:hAnsi="Arial" w:cs="Arial"/>
            <w:sz w:val="22"/>
            <w:szCs w:val="22"/>
          </w:rPr>
          <w:t>https://miniportal.uzp.gov.pl</w:t>
        </w:r>
      </w:hyperlink>
      <w:bookmarkEnd w:id="43"/>
      <w:r w:rsidRPr="00B518D4">
        <w:rPr>
          <w:rFonts w:ascii="Arial" w:eastAsia="Times New Roman" w:hAnsi="Arial" w:cs="Arial"/>
          <w:sz w:val="22"/>
          <w:szCs w:val="22"/>
        </w:rPr>
        <w:t xml:space="preserve"> </w:t>
      </w:r>
    </w:p>
    <w:p w14:paraId="22CF1A04" w14:textId="4B2F365F" w:rsidR="00994417" w:rsidRPr="00B518D4" w:rsidRDefault="00994417" w:rsidP="00906315">
      <w:pPr>
        <w:pStyle w:val="Style20"/>
        <w:widowControl/>
        <w:tabs>
          <w:tab w:val="left" w:pos="355"/>
        </w:tabs>
        <w:spacing w:line="276" w:lineRule="auto"/>
        <w:ind w:left="284" w:firstLine="0"/>
        <w:rPr>
          <w:rFonts w:ascii="Arial" w:hAnsi="Arial" w:cs="Arial"/>
          <w:sz w:val="22"/>
          <w:szCs w:val="22"/>
        </w:rPr>
      </w:pPr>
      <w:r w:rsidRPr="00B518D4">
        <w:rPr>
          <w:rFonts w:ascii="Arial" w:eastAsia="Times New Roman" w:hAnsi="Arial" w:cs="Arial"/>
          <w:sz w:val="22"/>
          <w:szCs w:val="22"/>
        </w:rPr>
        <w:t>(</w:t>
      </w:r>
      <w:hyperlink r:id="rId45" w:history="1">
        <w:r w:rsidRPr="00B518D4">
          <w:rPr>
            <w:rStyle w:val="Hipercze"/>
            <w:rFonts w:ascii="Arial" w:hAnsi="Arial" w:cs="Arial"/>
            <w:sz w:val="22"/>
            <w:szCs w:val="22"/>
          </w:rPr>
          <w:t>https://miniportal.uzp.gov.pl/InstrukcjaUzytkownikaSystemuMiniPortalePUAP.pdf</w:t>
        </w:r>
      </w:hyperlink>
      <w:r w:rsidRPr="00B518D4">
        <w:rPr>
          <w:rFonts w:ascii="Arial" w:hAnsi="Arial" w:cs="Arial"/>
          <w:sz w:val="22"/>
          <w:szCs w:val="22"/>
        </w:rPr>
        <w:t>).</w:t>
      </w:r>
    </w:p>
    <w:p w14:paraId="7E25C538" w14:textId="77777777" w:rsidR="00994417" w:rsidRPr="00B518D4" w:rsidRDefault="00994417" w:rsidP="00994417">
      <w:pPr>
        <w:spacing w:line="276" w:lineRule="auto"/>
        <w:jc w:val="both"/>
        <w:rPr>
          <w:rStyle w:val="FontStyle49"/>
          <w:rFonts w:ascii="Arial" w:hAnsi="Arial" w:cs="Arial"/>
          <w:sz w:val="22"/>
          <w:szCs w:val="22"/>
        </w:rPr>
      </w:pPr>
      <w:r w:rsidRPr="00B518D4">
        <w:rPr>
          <w:rFonts w:ascii="Arial" w:hAnsi="Arial" w:cs="Arial"/>
          <w:b/>
          <w:bCs/>
          <w:sz w:val="22"/>
          <w:szCs w:val="22"/>
        </w:rPr>
        <w:t>5.</w:t>
      </w:r>
      <w:r w:rsidRPr="00B518D4">
        <w:rPr>
          <w:rFonts w:ascii="Arial" w:hAnsi="Arial" w:cs="Arial"/>
          <w:sz w:val="22"/>
          <w:szCs w:val="22"/>
        </w:rPr>
        <w:t xml:space="preserve"> </w:t>
      </w:r>
      <w:r w:rsidRPr="00B518D4">
        <w:rPr>
          <w:rStyle w:val="FontStyle49"/>
          <w:rFonts w:ascii="Arial" w:hAnsi="Arial" w:cs="Arial"/>
          <w:sz w:val="22"/>
          <w:szCs w:val="22"/>
        </w:rPr>
        <w:t>Treść oferty musi odpowiadać treści SWZ.</w:t>
      </w:r>
    </w:p>
    <w:p w14:paraId="0A0BF746" w14:textId="77777777" w:rsidR="00994417" w:rsidRPr="00B518D4"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B518D4">
        <w:rPr>
          <w:rStyle w:val="FontStyle49"/>
          <w:rFonts w:ascii="Arial" w:hAnsi="Arial" w:cs="Arial"/>
          <w:b/>
          <w:bCs/>
          <w:sz w:val="22"/>
          <w:szCs w:val="22"/>
        </w:rPr>
        <w:t>6.</w:t>
      </w:r>
      <w:r w:rsidRPr="00B518D4">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0819EAB6" w14:textId="77777777" w:rsidR="00994417" w:rsidRPr="00B518D4" w:rsidRDefault="00994417" w:rsidP="00994417">
      <w:pPr>
        <w:spacing w:line="276" w:lineRule="auto"/>
        <w:ind w:left="284" w:hanging="284"/>
        <w:jc w:val="both"/>
        <w:rPr>
          <w:rFonts w:ascii="Arial" w:hAnsi="Arial" w:cs="Arial"/>
          <w:sz w:val="22"/>
          <w:szCs w:val="22"/>
        </w:rPr>
      </w:pPr>
      <w:r w:rsidRPr="00B518D4">
        <w:rPr>
          <w:rFonts w:ascii="Arial" w:eastAsia="Times New Roman" w:hAnsi="Arial" w:cs="Arial"/>
          <w:b/>
          <w:bCs/>
          <w:sz w:val="22"/>
          <w:szCs w:val="22"/>
        </w:rPr>
        <w:t>7.</w:t>
      </w:r>
      <w:r w:rsidRPr="00B518D4">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B518D4">
        <w:rPr>
          <w:rFonts w:ascii="Arial" w:eastAsia="Times New Roman" w:hAnsi="Arial" w:cs="Arial"/>
          <w:sz w:val="22"/>
          <w:szCs w:val="22"/>
        </w:rPr>
        <w:t>ePUAP</w:t>
      </w:r>
      <w:proofErr w:type="spellEnd"/>
      <w:r w:rsidRPr="00B518D4">
        <w:rPr>
          <w:rFonts w:ascii="Arial" w:eastAsia="Times New Roman" w:hAnsi="Arial" w:cs="Arial"/>
          <w:sz w:val="22"/>
          <w:szCs w:val="22"/>
        </w:rPr>
        <w:t xml:space="preserve"> i udostępnionych również na </w:t>
      </w:r>
      <w:proofErr w:type="spellStart"/>
      <w:r w:rsidRPr="00B518D4">
        <w:rPr>
          <w:rFonts w:ascii="Arial" w:eastAsia="Times New Roman" w:hAnsi="Arial" w:cs="Arial"/>
          <w:sz w:val="22"/>
          <w:szCs w:val="22"/>
        </w:rPr>
        <w:t>miniPortalu</w:t>
      </w:r>
      <w:proofErr w:type="spellEnd"/>
      <w:r w:rsidRPr="00B518D4">
        <w:rPr>
          <w:rFonts w:ascii="Arial" w:eastAsia="Times New Roman" w:hAnsi="Arial" w:cs="Arial"/>
          <w:sz w:val="22"/>
          <w:szCs w:val="22"/>
        </w:rPr>
        <w:t xml:space="preserve">. Sposób zmiany i wycofania oferty został opisany w Instrukcji użytkownika dostępnej na </w:t>
      </w:r>
      <w:proofErr w:type="spellStart"/>
      <w:r w:rsidRPr="00B518D4">
        <w:rPr>
          <w:rFonts w:ascii="Arial" w:eastAsia="Times New Roman" w:hAnsi="Arial" w:cs="Arial"/>
          <w:sz w:val="22"/>
          <w:szCs w:val="22"/>
        </w:rPr>
        <w:t>miniPortalu</w:t>
      </w:r>
      <w:proofErr w:type="spellEnd"/>
      <w:r w:rsidRPr="00B518D4">
        <w:rPr>
          <w:rFonts w:ascii="Arial" w:eastAsia="Times New Roman" w:hAnsi="Arial" w:cs="Arial"/>
          <w:sz w:val="22"/>
          <w:szCs w:val="22"/>
        </w:rPr>
        <w:t xml:space="preserve"> pod adresem </w:t>
      </w:r>
      <w:hyperlink r:id="rId46" w:history="1">
        <w:r w:rsidRPr="00B518D4">
          <w:rPr>
            <w:rStyle w:val="Hipercze"/>
            <w:rFonts w:ascii="Arial" w:eastAsia="Times New Roman" w:hAnsi="Arial" w:cs="Arial"/>
            <w:sz w:val="22"/>
            <w:szCs w:val="22"/>
          </w:rPr>
          <w:t>https://miniportal.uzp.gov.pl</w:t>
        </w:r>
      </w:hyperlink>
      <w:r w:rsidRPr="00B518D4">
        <w:rPr>
          <w:rFonts w:ascii="Arial" w:eastAsia="Times New Roman" w:hAnsi="Arial" w:cs="Arial"/>
          <w:sz w:val="22"/>
          <w:szCs w:val="22"/>
        </w:rPr>
        <w:t xml:space="preserve"> (</w:t>
      </w:r>
      <w:r w:rsidRPr="00B518D4">
        <w:rPr>
          <w:rFonts w:ascii="Arial" w:hAnsi="Arial" w:cs="Arial"/>
          <w:sz w:val="22"/>
          <w:szCs w:val="22"/>
        </w:rPr>
        <w:t>https://miniportal.uzp.gov.pl/InstrukcjaUzytkownikaSystemuMiniPortalePUAP.pdf).</w:t>
      </w:r>
    </w:p>
    <w:p w14:paraId="654DF705" w14:textId="77777777" w:rsidR="00994417" w:rsidRPr="00B518D4" w:rsidRDefault="00994417" w:rsidP="00994417">
      <w:pPr>
        <w:spacing w:line="276" w:lineRule="auto"/>
        <w:ind w:left="284" w:hanging="284"/>
        <w:jc w:val="both"/>
        <w:rPr>
          <w:rFonts w:ascii="Arial" w:eastAsia="Times New Roman" w:hAnsi="Arial" w:cs="Arial"/>
          <w:sz w:val="22"/>
          <w:szCs w:val="22"/>
        </w:rPr>
      </w:pPr>
      <w:r w:rsidRPr="00B518D4">
        <w:rPr>
          <w:rFonts w:ascii="Arial" w:eastAsia="Times New Roman" w:hAnsi="Arial" w:cs="Arial"/>
          <w:b/>
          <w:bCs/>
          <w:sz w:val="22"/>
          <w:szCs w:val="22"/>
        </w:rPr>
        <w:t>8.</w:t>
      </w:r>
      <w:r w:rsidRPr="00B518D4">
        <w:rPr>
          <w:rFonts w:ascii="Arial" w:eastAsia="Times New Roman" w:hAnsi="Arial" w:cs="Arial"/>
          <w:sz w:val="22"/>
          <w:szCs w:val="22"/>
        </w:rPr>
        <w:t xml:space="preserve"> Wykonawca po upływie terminu do składania ofert nie może skutecznie dokonać zmiany ani wycofać złożonej oferty.</w:t>
      </w:r>
    </w:p>
    <w:p w14:paraId="7B0A6FC7" w14:textId="77777777" w:rsidR="00994417" w:rsidRPr="00B518D4" w:rsidRDefault="00994417" w:rsidP="00994417">
      <w:pPr>
        <w:spacing w:line="276" w:lineRule="auto"/>
        <w:ind w:left="284" w:hanging="284"/>
        <w:jc w:val="both"/>
        <w:rPr>
          <w:rStyle w:val="FontStyle49"/>
          <w:rFonts w:ascii="Arial" w:eastAsia="Times New Roman" w:hAnsi="Arial" w:cs="Arial"/>
          <w:sz w:val="22"/>
          <w:szCs w:val="22"/>
        </w:rPr>
      </w:pPr>
      <w:bookmarkStart w:id="44" w:name="_Hlk64316531"/>
      <w:r w:rsidRPr="00B518D4">
        <w:rPr>
          <w:rFonts w:ascii="Arial" w:eastAsia="Times New Roman" w:hAnsi="Arial" w:cs="Arial"/>
          <w:b/>
          <w:bCs/>
          <w:sz w:val="22"/>
          <w:szCs w:val="22"/>
        </w:rPr>
        <w:t>9.</w:t>
      </w:r>
      <w:r w:rsidRPr="00B518D4">
        <w:rPr>
          <w:rFonts w:ascii="Arial" w:eastAsia="Times New Roman" w:hAnsi="Arial" w:cs="Arial"/>
          <w:sz w:val="22"/>
          <w:szCs w:val="22"/>
        </w:rPr>
        <w:t xml:space="preserve"> </w:t>
      </w:r>
      <w:r w:rsidRPr="00B518D4">
        <w:rPr>
          <w:rStyle w:val="FontStyle49"/>
          <w:rFonts w:ascii="Arial" w:hAnsi="Arial" w:cs="Arial"/>
          <w:sz w:val="22"/>
          <w:szCs w:val="22"/>
        </w:rPr>
        <w:t>Cena w ofercie powinna być określona cyfrowo i słownie. W razie rozbieżności będzie przyjmowana cena określona słownie.</w:t>
      </w:r>
    </w:p>
    <w:bookmarkEnd w:id="44"/>
    <w:p w14:paraId="5A6F13E3" w14:textId="77777777" w:rsidR="00994417" w:rsidRPr="00B518D4" w:rsidRDefault="00994417" w:rsidP="00994417">
      <w:pPr>
        <w:spacing w:line="276" w:lineRule="auto"/>
        <w:ind w:hanging="142"/>
        <w:rPr>
          <w:rStyle w:val="FontStyle48"/>
          <w:rFonts w:ascii="Arial" w:hAnsi="Arial" w:cs="Arial"/>
          <w:b w:val="0"/>
          <w:bCs w:val="0"/>
          <w:sz w:val="22"/>
          <w:szCs w:val="22"/>
        </w:rPr>
      </w:pPr>
      <w:r w:rsidRPr="00B518D4">
        <w:rPr>
          <w:rStyle w:val="FontStyle48"/>
          <w:rFonts w:ascii="Arial" w:hAnsi="Arial" w:cs="Arial"/>
          <w:sz w:val="22"/>
          <w:szCs w:val="22"/>
        </w:rPr>
        <w:t>10. Oferta winna zawierać, co najmniej następujące informacje:</w:t>
      </w:r>
    </w:p>
    <w:p w14:paraId="725AC933" w14:textId="77777777" w:rsidR="00994417" w:rsidRPr="00B518D4"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B518D4">
        <w:rPr>
          <w:rStyle w:val="FontStyle49"/>
          <w:rFonts w:ascii="Arial" w:hAnsi="Arial" w:cs="Arial"/>
          <w:sz w:val="22"/>
          <w:szCs w:val="22"/>
        </w:rPr>
        <w:t>dane o Wykonawcy (nazwę Wykonawcy, dokładny adres, telefon, faks),</w:t>
      </w:r>
    </w:p>
    <w:p w14:paraId="1FE58C49" w14:textId="77777777" w:rsidR="00994417" w:rsidRPr="00B518D4"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B518D4">
        <w:rPr>
          <w:rStyle w:val="FontStyle49"/>
          <w:rFonts w:ascii="Arial" w:hAnsi="Arial" w:cs="Arial"/>
          <w:sz w:val="22"/>
          <w:szCs w:val="22"/>
        </w:rPr>
        <w:t>przedmiot oferty,</w:t>
      </w:r>
    </w:p>
    <w:p w14:paraId="44438F95" w14:textId="77777777" w:rsidR="00994417" w:rsidRPr="00B518D4"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B518D4">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5" w:name="_Hlk64226941"/>
      <w:r w:rsidRPr="00B518D4">
        <w:rPr>
          <w:rStyle w:val="FontStyle49"/>
          <w:rFonts w:ascii="Arial" w:hAnsi="Arial" w:cs="Arial"/>
          <w:sz w:val="22"/>
          <w:szCs w:val="22"/>
        </w:rPr>
        <w:t>netto i brutto oraz podatku VAT</w:t>
      </w:r>
      <w:bookmarkEnd w:id="45"/>
      <w:r w:rsidRPr="00B518D4">
        <w:rPr>
          <w:rStyle w:val="FontStyle49"/>
          <w:rFonts w:ascii="Arial" w:hAnsi="Arial" w:cs="Arial"/>
          <w:sz w:val="22"/>
          <w:szCs w:val="22"/>
        </w:rPr>
        <w:t>,</w:t>
      </w:r>
    </w:p>
    <w:p w14:paraId="6EE81068" w14:textId="77777777" w:rsidR="00994417" w:rsidRPr="00B518D4"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B518D4">
        <w:rPr>
          <w:rStyle w:val="FontStyle49"/>
          <w:rFonts w:ascii="Arial" w:hAnsi="Arial" w:cs="Arial"/>
          <w:sz w:val="22"/>
          <w:szCs w:val="22"/>
        </w:rPr>
        <w:t>wskazanie przez Wykonawcę części zamówienia, których wykonanie zamierza powierzyć podwykonawcom, i podanie przez Wykonawcę firm podwykonawców,</w:t>
      </w:r>
    </w:p>
    <w:p w14:paraId="57CA5858" w14:textId="77777777" w:rsidR="00994417" w:rsidRPr="00B518D4"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B518D4">
        <w:rPr>
          <w:rStyle w:val="FontStyle49"/>
          <w:rFonts w:ascii="Arial" w:hAnsi="Arial" w:cs="Arial"/>
          <w:sz w:val="22"/>
          <w:szCs w:val="22"/>
        </w:rPr>
        <w:t>szczegółowy wykaz załączonych dokumentów.</w:t>
      </w:r>
    </w:p>
    <w:p w14:paraId="08AC1DD6" w14:textId="77777777" w:rsidR="00994417" w:rsidRPr="00B518D4" w:rsidRDefault="00994417" w:rsidP="00994417">
      <w:pPr>
        <w:pStyle w:val="Style31"/>
        <w:widowControl/>
        <w:spacing w:line="276" w:lineRule="auto"/>
        <w:ind w:left="284" w:hanging="142"/>
        <w:rPr>
          <w:rStyle w:val="FontStyle49"/>
          <w:rFonts w:ascii="Arial" w:hAnsi="Arial" w:cs="Arial"/>
          <w:sz w:val="22"/>
          <w:szCs w:val="22"/>
        </w:rPr>
      </w:pPr>
      <w:r w:rsidRPr="00B518D4">
        <w:rPr>
          <w:rStyle w:val="FontStyle49"/>
          <w:rFonts w:ascii="Arial" w:hAnsi="Arial" w:cs="Arial"/>
          <w:sz w:val="22"/>
          <w:szCs w:val="22"/>
        </w:rPr>
        <w:lastRenderedPageBreak/>
        <w:t xml:space="preserve"> Wykonawca w ramach oferty może wypełnić formularz ofertowy wg wzoru stanowiącego </w:t>
      </w:r>
      <w:r w:rsidRPr="00B518D4">
        <w:rPr>
          <w:rStyle w:val="FontStyle48"/>
          <w:rFonts w:ascii="Arial" w:hAnsi="Arial" w:cs="Arial"/>
          <w:sz w:val="22"/>
          <w:szCs w:val="22"/>
        </w:rPr>
        <w:t xml:space="preserve">Załącznik nr 2 do SWZ </w:t>
      </w:r>
      <w:r w:rsidRPr="00B518D4">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4E014381" w14:textId="77777777" w:rsidR="00994417" w:rsidRPr="00B518D4" w:rsidRDefault="00994417" w:rsidP="00994417">
      <w:pPr>
        <w:pStyle w:val="Style24"/>
        <w:widowControl/>
        <w:tabs>
          <w:tab w:val="left" w:pos="720"/>
        </w:tabs>
        <w:spacing w:line="276" w:lineRule="auto"/>
        <w:ind w:left="426" w:hanging="568"/>
        <w:rPr>
          <w:rFonts w:ascii="Arial" w:hAnsi="Arial" w:cs="Arial"/>
          <w:sz w:val="22"/>
          <w:szCs w:val="22"/>
        </w:rPr>
      </w:pPr>
      <w:bookmarkStart w:id="46" w:name="_Hlk64293722"/>
      <w:r w:rsidRPr="00B518D4">
        <w:rPr>
          <w:rStyle w:val="FontStyle49"/>
          <w:rFonts w:ascii="Arial" w:hAnsi="Arial" w:cs="Arial"/>
          <w:b/>
          <w:bCs/>
          <w:sz w:val="22"/>
          <w:szCs w:val="22"/>
        </w:rPr>
        <w:t>11.</w:t>
      </w:r>
      <w:r w:rsidRPr="00B518D4">
        <w:rPr>
          <w:rStyle w:val="FontStyle49"/>
          <w:rFonts w:ascii="Arial" w:hAnsi="Arial" w:cs="Arial"/>
          <w:sz w:val="22"/>
          <w:szCs w:val="22"/>
        </w:rPr>
        <w:t xml:space="preserve"> Wszystkie ceny winny być obliczone zgodnie z Opisem sposobu obliczania ceny – rozdział XII SWZ, </w:t>
      </w:r>
    </w:p>
    <w:p w14:paraId="21877E83" w14:textId="77777777" w:rsidR="00994417" w:rsidRPr="00B518D4" w:rsidRDefault="00994417" w:rsidP="00994417">
      <w:pPr>
        <w:tabs>
          <w:tab w:val="left" w:pos="355"/>
        </w:tabs>
        <w:spacing w:line="276" w:lineRule="auto"/>
        <w:ind w:hanging="142"/>
        <w:jc w:val="both"/>
        <w:rPr>
          <w:rFonts w:ascii="Arial" w:eastAsia="Times New Roman" w:hAnsi="Arial" w:cs="Arial"/>
          <w:b/>
          <w:bCs/>
          <w:sz w:val="22"/>
          <w:szCs w:val="22"/>
        </w:rPr>
      </w:pPr>
      <w:r w:rsidRPr="00B518D4">
        <w:rPr>
          <w:rFonts w:ascii="Arial" w:eastAsia="Times New Roman" w:hAnsi="Arial" w:cs="Arial"/>
          <w:b/>
          <w:bCs/>
          <w:sz w:val="22"/>
          <w:szCs w:val="22"/>
          <w:u w:val="single"/>
        </w:rPr>
        <w:t>12. Do oferty należy załączyć następujące dokumenty:</w:t>
      </w:r>
    </w:p>
    <w:p w14:paraId="660D287A" w14:textId="77777777" w:rsidR="00994417" w:rsidRPr="00B518D4" w:rsidRDefault="00994417" w:rsidP="00994417">
      <w:pPr>
        <w:spacing w:line="276" w:lineRule="auto"/>
        <w:ind w:left="1134" w:hanging="850"/>
        <w:jc w:val="both"/>
        <w:rPr>
          <w:rFonts w:ascii="Arial" w:eastAsia="Times New Roman" w:hAnsi="Arial" w:cs="Arial"/>
          <w:sz w:val="22"/>
          <w:szCs w:val="22"/>
        </w:rPr>
      </w:pPr>
      <w:r w:rsidRPr="00B518D4">
        <w:rPr>
          <w:rFonts w:ascii="Arial" w:eastAsia="Times New Roman" w:hAnsi="Arial" w:cs="Arial"/>
          <w:bCs/>
          <w:sz w:val="22"/>
          <w:szCs w:val="22"/>
        </w:rPr>
        <w:t xml:space="preserve">12.1. </w:t>
      </w:r>
      <w:r w:rsidRPr="00B518D4">
        <w:rPr>
          <w:rFonts w:ascii="Arial" w:eastAsia="Times New Roman" w:hAnsi="Arial" w:cs="Arial"/>
          <w:sz w:val="22"/>
          <w:szCs w:val="22"/>
        </w:rPr>
        <w:t>Formularz ofertowy - według załącznika nr 2 do SWZ,</w:t>
      </w:r>
    </w:p>
    <w:p w14:paraId="21D6B5B3" w14:textId="77777777" w:rsidR="00994417" w:rsidRPr="00B518D4" w:rsidRDefault="00994417" w:rsidP="00994417">
      <w:pPr>
        <w:spacing w:line="276" w:lineRule="auto"/>
        <w:ind w:left="1134" w:hanging="850"/>
        <w:jc w:val="both"/>
        <w:rPr>
          <w:rFonts w:ascii="Arial" w:eastAsia="Times New Roman" w:hAnsi="Arial" w:cs="Arial"/>
          <w:bCs/>
          <w:sz w:val="22"/>
          <w:szCs w:val="22"/>
        </w:rPr>
      </w:pPr>
      <w:r w:rsidRPr="00B518D4">
        <w:rPr>
          <w:rFonts w:ascii="Arial" w:eastAsia="Times New Roman" w:hAnsi="Arial" w:cs="Arial"/>
          <w:bCs/>
          <w:sz w:val="22"/>
          <w:szCs w:val="22"/>
        </w:rPr>
        <w:t>12.2. dokument potwierdzający wniesienie wadium,</w:t>
      </w:r>
    </w:p>
    <w:p w14:paraId="450564A6" w14:textId="77777777" w:rsidR="00994417" w:rsidRPr="00B518D4" w:rsidRDefault="00994417" w:rsidP="00994417">
      <w:pPr>
        <w:spacing w:line="276" w:lineRule="auto"/>
        <w:ind w:left="851" w:hanging="567"/>
        <w:jc w:val="both"/>
        <w:rPr>
          <w:rFonts w:ascii="Arial" w:eastAsia="Times New Roman" w:hAnsi="Arial" w:cs="Arial"/>
          <w:sz w:val="22"/>
          <w:szCs w:val="22"/>
        </w:rPr>
      </w:pPr>
      <w:r w:rsidRPr="00B518D4">
        <w:rPr>
          <w:rFonts w:ascii="Arial" w:eastAsia="Times New Roman" w:hAnsi="Arial" w:cs="Arial"/>
          <w:bCs/>
          <w:sz w:val="22"/>
          <w:szCs w:val="22"/>
        </w:rPr>
        <w:t xml:space="preserve">12.3. odpis lub informacja </w:t>
      </w:r>
      <w:r w:rsidRPr="00B518D4">
        <w:rPr>
          <w:rFonts w:ascii="Arial" w:hAnsi="Arial" w:cs="Arial"/>
          <w:sz w:val="22"/>
          <w:szCs w:val="22"/>
        </w:rPr>
        <w:t xml:space="preserve">z Krajowego Rejestru Sądowego, Centralnej Ewidencji i Informacji o Działalności Gospodarczej lub innego właściwego rejestru </w:t>
      </w:r>
      <w:r w:rsidRPr="00B518D4">
        <w:rPr>
          <w:rFonts w:ascii="Arial" w:eastAsia="Times New Roman" w:hAnsi="Arial" w:cs="Arial"/>
          <w:sz w:val="22"/>
          <w:szCs w:val="22"/>
        </w:rPr>
        <w:t>p</w:t>
      </w:r>
      <w:r w:rsidRPr="00B518D4">
        <w:rPr>
          <w:rFonts w:ascii="Arial" w:hAnsi="Arial" w:cs="Arial"/>
          <w:sz w:val="22"/>
          <w:szCs w:val="22"/>
        </w:rPr>
        <w:t xml:space="preserve">otwierdzający, że osoba działająca w imieniu Wykonawcy jest umocowana do jego reprezentowania, </w:t>
      </w:r>
      <w:r w:rsidRPr="00B518D4">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B518D4">
        <w:rPr>
          <w:rFonts w:ascii="Arial" w:eastAsia="Times New Roman" w:hAnsi="Arial" w:cs="Arial"/>
          <w:sz w:val="22"/>
          <w:szCs w:val="22"/>
        </w:rPr>
        <w:t>t.j</w:t>
      </w:r>
      <w:proofErr w:type="spellEnd"/>
      <w:r w:rsidRPr="00B518D4">
        <w:rPr>
          <w:rFonts w:ascii="Arial" w:eastAsia="Times New Roman" w:hAnsi="Arial" w:cs="Arial"/>
          <w:sz w:val="22"/>
          <w:szCs w:val="22"/>
        </w:rPr>
        <w:t xml:space="preserve">. Dz. U. z 2020  r. poz. 346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xml:space="preserve">. zm.), a Wykonawca wskazał ich adresy internetowe w JEDZ, </w:t>
      </w:r>
    </w:p>
    <w:p w14:paraId="7AF31F39" w14:textId="77777777" w:rsidR="00994417" w:rsidRPr="00B518D4" w:rsidRDefault="00994417" w:rsidP="00994417">
      <w:pPr>
        <w:spacing w:line="276" w:lineRule="auto"/>
        <w:ind w:left="851" w:hanging="567"/>
        <w:jc w:val="both"/>
        <w:rPr>
          <w:rFonts w:ascii="Arial" w:hAnsi="Arial" w:cs="Arial"/>
          <w:sz w:val="22"/>
          <w:szCs w:val="22"/>
        </w:rPr>
      </w:pPr>
      <w:r w:rsidRPr="00B518D4">
        <w:rPr>
          <w:rFonts w:ascii="Arial" w:eastAsia="Times New Roman" w:hAnsi="Arial" w:cs="Arial"/>
          <w:sz w:val="22"/>
          <w:szCs w:val="22"/>
        </w:rPr>
        <w:t xml:space="preserve">12.4. </w:t>
      </w:r>
      <w:r w:rsidRPr="00B518D4">
        <w:rPr>
          <w:rFonts w:ascii="Arial" w:hAnsi="Arial" w:cs="Arial"/>
          <w:sz w:val="22"/>
          <w:szCs w:val="22"/>
        </w:rPr>
        <w:t xml:space="preserve">pełnomocnictwo lub inny dokument potwierdzający umocowanie do reprezentowania wykonawcy, </w:t>
      </w:r>
      <w:r w:rsidRPr="00B518D4">
        <w:rPr>
          <w:rFonts w:ascii="Arial" w:eastAsia="Times New Roman" w:hAnsi="Arial" w:cs="Arial"/>
          <w:sz w:val="22"/>
          <w:szCs w:val="22"/>
        </w:rPr>
        <w:t>j</w:t>
      </w:r>
      <w:r w:rsidRPr="00B518D4">
        <w:rPr>
          <w:rFonts w:ascii="Arial" w:hAnsi="Arial" w:cs="Arial"/>
          <w:sz w:val="22"/>
          <w:szCs w:val="22"/>
        </w:rPr>
        <w:t xml:space="preserve">eżeli w imieniu wykonawcy działa osoba, której umocowanie do jego reprezentowania nie wynika z dokumentów, o których mowa w pkt 13.3. niniejszego rozdziału SWZ,  </w:t>
      </w:r>
    </w:p>
    <w:p w14:paraId="5C01D5A0" w14:textId="77777777" w:rsidR="00994417" w:rsidRPr="00B518D4" w:rsidRDefault="00994417" w:rsidP="00994417">
      <w:pPr>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4D6D4825" w14:textId="77777777" w:rsidR="00994417" w:rsidRPr="00B518D4" w:rsidRDefault="00994417" w:rsidP="00994417">
      <w:pPr>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12.6.</w:t>
      </w:r>
      <w:bookmarkStart w:id="47" w:name="_Hlk536167757"/>
      <w:r w:rsidRPr="00B518D4">
        <w:rPr>
          <w:rFonts w:ascii="Arial" w:eastAsia="Times New Roman" w:hAnsi="Arial" w:cs="Arial"/>
          <w:sz w:val="22"/>
          <w:szCs w:val="22"/>
        </w:rPr>
        <w:t xml:space="preserve">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tego podmiotu oraz oświadczenie JEDZ podmiotu udostępniającego Wykonawcy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7"/>
      <w:r w:rsidRPr="00B518D4">
        <w:rPr>
          <w:rFonts w:ascii="Arial" w:eastAsia="Times New Roman" w:hAnsi="Arial" w:cs="Arial"/>
          <w:sz w:val="22"/>
          <w:szCs w:val="22"/>
        </w:rPr>
        <w:t>.</w:t>
      </w:r>
    </w:p>
    <w:p w14:paraId="7475984B" w14:textId="77777777" w:rsidR="00994417" w:rsidRPr="00B518D4" w:rsidRDefault="00994417" w:rsidP="00994417">
      <w:pPr>
        <w:spacing w:line="276" w:lineRule="auto"/>
        <w:ind w:left="851" w:hanging="567"/>
        <w:jc w:val="both"/>
        <w:rPr>
          <w:rFonts w:ascii="Arial" w:eastAsia="Times New Roman" w:hAnsi="Arial" w:cs="Arial"/>
          <w:b/>
          <w:sz w:val="22"/>
          <w:szCs w:val="22"/>
        </w:rPr>
      </w:pPr>
      <w:r w:rsidRPr="00B518D4">
        <w:rPr>
          <w:rFonts w:ascii="Arial" w:eastAsia="Times New Roman" w:hAnsi="Arial" w:cs="Arial"/>
          <w:sz w:val="22"/>
          <w:szCs w:val="22"/>
        </w:rPr>
        <w:t>12.7 W przypadku Wykonawców wspólnie ubiegających się o udzielenie zamówienia oświadczenie zgodnie z treścią art. 117 ust.4 PZP, z którego wynika które usługi wykonają poszczególni Wykonawcy- według załącznika nr 8 do SWZ.</w:t>
      </w:r>
    </w:p>
    <w:p w14:paraId="5E6061D1" w14:textId="77777777" w:rsidR="00994417" w:rsidRPr="00B518D4" w:rsidRDefault="00994417" w:rsidP="00994417">
      <w:pPr>
        <w:spacing w:line="276" w:lineRule="auto"/>
        <w:ind w:left="851" w:hanging="567"/>
        <w:rPr>
          <w:rFonts w:ascii="Arial" w:eastAsia="Times New Roman" w:hAnsi="Arial" w:cs="Arial"/>
          <w:sz w:val="22"/>
          <w:szCs w:val="22"/>
        </w:rPr>
      </w:pPr>
      <w:r w:rsidRPr="00B518D4">
        <w:rPr>
          <w:rFonts w:ascii="Arial" w:eastAsia="Times New Roman" w:hAnsi="Arial" w:cs="Arial"/>
          <w:bCs/>
          <w:sz w:val="22"/>
          <w:szCs w:val="22"/>
        </w:rPr>
        <w:t>12.8. Oświadczenie</w:t>
      </w:r>
      <w:r w:rsidRPr="00B518D4">
        <w:rPr>
          <w:rFonts w:ascii="Arial" w:eastAsia="Times New Roman" w:hAnsi="Arial" w:cs="Arial"/>
          <w:b/>
          <w:sz w:val="22"/>
          <w:szCs w:val="22"/>
        </w:rPr>
        <w:t xml:space="preserve"> </w:t>
      </w:r>
      <w:r w:rsidRPr="00B518D4">
        <w:rPr>
          <w:rFonts w:ascii="Arial" w:eastAsia="Times New Roman" w:hAnsi="Arial" w:cs="Arial"/>
          <w:sz w:val="22"/>
          <w:szCs w:val="22"/>
        </w:rPr>
        <w:t xml:space="preserve">JEDZ Wykonawcy (lub oświadczenia JEDZ Wykonawców wspólnie ubiegających się o udzielenie zamówienia). </w:t>
      </w:r>
    </w:p>
    <w:p w14:paraId="32957069" w14:textId="072B2149" w:rsidR="00994417" w:rsidRPr="00B518D4" w:rsidRDefault="00994417" w:rsidP="007F1B79">
      <w:pPr>
        <w:spacing w:line="276" w:lineRule="auto"/>
        <w:jc w:val="both"/>
        <w:rPr>
          <w:rFonts w:ascii="Arial" w:eastAsia="Times New Roman" w:hAnsi="Arial" w:cs="Arial"/>
          <w:sz w:val="22"/>
          <w:szCs w:val="22"/>
        </w:rPr>
      </w:pPr>
    </w:p>
    <w:bookmarkEnd w:id="46"/>
    <w:p w14:paraId="2A062BAF" w14:textId="77777777" w:rsidR="00994417" w:rsidRPr="00B518D4"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B518D4">
        <w:rPr>
          <w:rStyle w:val="FontStyle49"/>
          <w:rFonts w:ascii="Arial" w:hAnsi="Arial" w:cs="Arial"/>
          <w:b/>
          <w:bCs/>
          <w:sz w:val="22"/>
          <w:szCs w:val="22"/>
        </w:rPr>
        <w:t>13.</w:t>
      </w:r>
      <w:r w:rsidRPr="00B518D4">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9C6B39D" w14:textId="77777777" w:rsidR="00994417" w:rsidRPr="00B518D4"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B518D4">
        <w:rPr>
          <w:rStyle w:val="FontStyle49"/>
          <w:rFonts w:ascii="Arial" w:hAnsi="Arial" w:cs="Arial"/>
          <w:b/>
          <w:bCs/>
          <w:sz w:val="22"/>
          <w:szCs w:val="22"/>
        </w:rPr>
        <w:t>14.</w:t>
      </w:r>
      <w:r w:rsidRPr="00B518D4">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6E55C1C" w14:textId="77777777" w:rsidR="00994417" w:rsidRPr="00B518D4" w:rsidRDefault="00994417" w:rsidP="00994417">
      <w:pPr>
        <w:pStyle w:val="Style24"/>
        <w:widowControl/>
        <w:tabs>
          <w:tab w:val="left" w:pos="355"/>
        </w:tabs>
        <w:spacing w:line="276" w:lineRule="auto"/>
        <w:ind w:left="426" w:hanging="426"/>
        <w:rPr>
          <w:rFonts w:ascii="Arial" w:hAnsi="Arial" w:cs="Arial"/>
          <w:sz w:val="22"/>
          <w:szCs w:val="22"/>
        </w:rPr>
      </w:pPr>
      <w:r w:rsidRPr="00B518D4">
        <w:rPr>
          <w:rStyle w:val="FontStyle49"/>
          <w:rFonts w:ascii="Arial" w:hAnsi="Arial" w:cs="Arial"/>
          <w:b/>
          <w:bCs/>
          <w:sz w:val="22"/>
          <w:szCs w:val="22"/>
        </w:rPr>
        <w:t>15.</w:t>
      </w:r>
      <w:r w:rsidRPr="00B518D4">
        <w:rPr>
          <w:rStyle w:val="FontStyle49"/>
          <w:rFonts w:ascii="Arial" w:hAnsi="Arial" w:cs="Arial"/>
          <w:sz w:val="22"/>
          <w:szCs w:val="22"/>
        </w:rPr>
        <w:t xml:space="preserve"> </w:t>
      </w:r>
      <w:r w:rsidRPr="00B518D4">
        <w:rPr>
          <w:rFonts w:ascii="Arial" w:hAnsi="Arial" w:cs="Arial"/>
          <w:sz w:val="22"/>
          <w:szCs w:val="22"/>
        </w:rPr>
        <w:t>Zamawiający nie dopuszcza możliwości składania ofert częściowych.</w:t>
      </w:r>
    </w:p>
    <w:p w14:paraId="080B825B" w14:textId="77777777" w:rsidR="00994417" w:rsidRPr="00B518D4" w:rsidRDefault="00994417" w:rsidP="00994417">
      <w:pPr>
        <w:pStyle w:val="Style24"/>
        <w:widowControl/>
        <w:tabs>
          <w:tab w:val="left" w:pos="331"/>
        </w:tabs>
        <w:spacing w:line="276" w:lineRule="auto"/>
        <w:ind w:firstLine="0"/>
        <w:rPr>
          <w:rFonts w:ascii="Arial" w:hAnsi="Arial" w:cs="Arial"/>
          <w:sz w:val="22"/>
          <w:szCs w:val="22"/>
        </w:rPr>
      </w:pPr>
      <w:r w:rsidRPr="00B518D4">
        <w:rPr>
          <w:rFonts w:ascii="Arial" w:hAnsi="Arial" w:cs="Arial"/>
          <w:b/>
          <w:bCs/>
          <w:sz w:val="22"/>
          <w:szCs w:val="22"/>
        </w:rPr>
        <w:t>16.</w:t>
      </w:r>
      <w:r w:rsidRPr="00B518D4">
        <w:rPr>
          <w:rFonts w:ascii="Arial" w:hAnsi="Arial" w:cs="Arial"/>
          <w:sz w:val="22"/>
          <w:szCs w:val="22"/>
        </w:rPr>
        <w:t xml:space="preserve"> Zamawiający nie dopuszcza możliwości składania ofert wariantowych.</w:t>
      </w:r>
    </w:p>
    <w:p w14:paraId="3C948AEA" w14:textId="77777777" w:rsidR="00994417" w:rsidRPr="00B518D4" w:rsidRDefault="00994417" w:rsidP="00994417">
      <w:pPr>
        <w:pStyle w:val="Style7"/>
        <w:widowControl/>
        <w:spacing w:line="276" w:lineRule="auto"/>
        <w:rPr>
          <w:rStyle w:val="FontStyle48"/>
          <w:rFonts w:ascii="Arial" w:hAnsi="Arial" w:cs="Arial"/>
          <w:sz w:val="22"/>
          <w:szCs w:val="22"/>
        </w:rPr>
      </w:pPr>
    </w:p>
    <w:p w14:paraId="29A21324"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XI</w:t>
      </w:r>
    </w:p>
    <w:p w14:paraId="49C527A4"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MIEJSCE ORAZ TERMIN SKŁADANIA OFERT I TERMIN OTWARCIA OFERT</w:t>
      </w:r>
    </w:p>
    <w:p w14:paraId="2B8E9712" w14:textId="29704F6F" w:rsidR="00994417" w:rsidRPr="00B518D4" w:rsidRDefault="00994417" w:rsidP="00994417">
      <w:pPr>
        <w:widowControl/>
        <w:numPr>
          <w:ilvl w:val="0"/>
          <w:numId w:val="11"/>
        </w:numPr>
        <w:tabs>
          <w:tab w:val="left" w:pos="240"/>
        </w:tabs>
        <w:spacing w:line="276" w:lineRule="auto"/>
        <w:ind w:firstLine="142"/>
        <w:jc w:val="both"/>
        <w:rPr>
          <w:rFonts w:ascii="Arial" w:eastAsia="Times New Roman" w:hAnsi="Arial" w:cs="Arial"/>
          <w:sz w:val="22"/>
          <w:szCs w:val="22"/>
        </w:rPr>
      </w:pPr>
      <w:r w:rsidRPr="00B518D4">
        <w:rPr>
          <w:rFonts w:ascii="Arial" w:eastAsia="Times New Roman" w:hAnsi="Arial" w:cs="Arial"/>
          <w:sz w:val="22"/>
          <w:szCs w:val="22"/>
        </w:rPr>
        <w:t xml:space="preserve">Ofertę należy złożyć w terminie do dnia </w:t>
      </w:r>
      <w:r w:rsidR="000326F4">
        <w:rPr>
          <w:rFonts w:ascii="Arial" w:eastAsia="Times New Roman" w:hAnsi="Arial" w:cs="Arial"/>
          <w:b/>
          <w:sz w:val="22"/>
          <w:szCs w:val="22"/>
          <w:u w:val="single"/>
        </w:rPr>
        <w:t>04</w:t>
      </w:r>
      <w:r w:rsidR="00CE3813">
        <w:rPr>
          <w:rFonts w:ascii="Arial" w:eastAsia="Times New Roman" w:hAnsi="Arial" w:cs="Arial"/>
          <w:b/>
          <w:sz w:val="22"/>
          <w:szCs w:val="22"/>
          <w:u w:val="single"/>
        </w:rPr>
        <w:t>.03.</w:t>
      </w:r>
      <w:r w:rsidRPr="00B518D4">
        <w:rPr>
          <w:rFonts w:ascii="Arial" w:eastAsia="Times New Roman" w:hAnsi="Arial" w:cs="Arial"/>
          <w:b/>
          <w:sz w:val="22"/>
          <w:szCs w:val="22"/>
          <w:u w:val="single"/>
        </w:rPr>
        <w:t>2022</w:t>
      </w:r>
      <w:r w:rsidRPr="00B518D4">
        <w:rPr>
          <w:rFonts w:ascii="Arial" w:eastAsia="Times New Roman" w:hAnsi="Arial" w:cs="Arial"/>
          <w:b/>
          <w:bCs/>
          <w:sz w:val="22"/>
          <w:szCs w:val="22"/>
          <w:u w:val="single"/>
        </w:rPr>
        <w:t xml:space="preserve"> r. do godz. 10:00</w:t>
      </w:r>
    </w:p>
    <w:p w14:paraId="184654E0" w14:textId="36879467" w:rsidR="00994417" w:rsidRPr="00B518D4" w:rsidRDefault="00994417" w:rsidP="0023410E">
      <w:pPr>
        <w:widowControl/>
        <w:numPr>
          <w:ilvl w:val="0"/>
          <w:numId w:val="39"/>
        </w:numPr>
        <w:tabs>
          <w:tab w:val="left" w:pos="426"/>
        </w:tabs>
        <w:spacing w:line="276" w:lineRule="auto"/>
        <w:ind w:left="426" w:hanging="284"/>
        <w:jc w:val="both"/>
        <w:rPr>
          <w:rFonts w:ascii="Arial" w:eastAsia="Times New Roman" w:hAnsi="Arial" w:cs="Arial"/>
          <w:sz w:val="22"/>
          <w:szCs w:val="22"/>
        </w:rPr>
      </w:pPr>
      <w:r w:rsidRPr="00B518D4">
        <w:rPr>
          <w:rFonts w:ascii="Arial" w:eastAsia="Times New Roman" w:hAnsi="Arial" w:cs="Arial"/>
          <w:sz w:val="22"/>
          <w:szCs w:val="22"/>
        </w:rPr>
        <w:lastRenderedPageBreak/>
        <w:t xml:space="preserve">Otwarcie złożonych ofert nastąpi w dniu </w:t>
      </w:r>
      <w:r w:rsidR="000326F4">
        <w:rPr>
          <w:rFonts w:ascii="Arial" w:eastAsia="Times New Roman" w:hAnsi="Arial" w:cs="Arial"/>
          <w:b/>
          <w:sz w:val="22"/>
          <w:szCs w:val="22"/>
          <w:u w:val="single"/>
        </w:rPr>
        <w:t>04</w:t>
      </w:r>
      <w:r w:rsidR="00CE3813">
        <w:rPr>
          <w:rFonts w:ascii="Arial" w:eastAsia="Times New Roman" w:hAnsi="Arial" w:cs="Arial"/>
          <w:b/>
          <w:sz w:val="22"/>
          <w:szCs w:val="22"/>
          <w:u w:val="single"/>
        </w:rPr>
        <w:t>.03.</w:t>
      </w:r>
      <w:r w:rsidRPr="00B518D4">
        <w:rPr>
          <w:rFonts w:ascii="Arial" w:eastAsia="Times New Roman" w:hAnsi="Arial" w:cs="Arial"/>
          <w:b/>
          <w:sz w:val="22"/>
          <w:szCs w:val="22"/>
          <w:u w:val="single"/>
        </w:rPr>
        <w:t>2022</w:t>
      </w:r>
      <w:r w:rsidRPr="00B518D4">
        <w:rPr>
          <w:rFonts w:ascii="Arial" w:eastAsia="Times New Roman" w:hAnsi="Arial" w:cs="Arial"/>
          <w:b/>
          <w:bCs/>
          <w:sz w:val="22"/>
          <w:szCs w:val="22"/>
          <w:u w:val="single"/>
        </w:rPr>
        <w:t xml:space="preserve"> r. o godz. 11:00 </w:t>
      </w:r>
      <w:r w:rsidRPr="00B518D4">
        <w:rPr>
          <w:rFonts w:ascii="Arial" w:eastAsia="Times New Roman" w:hAnsi="Arial" w:cs="Arial"/>
          <w:sz w:val="22"/>
          <w:szCs w:val="22"/>
        </w:rPr>
        <w:t xml:space="preserve">w siedzibie Zamawiającego </w:t>
      </w:r>
      <w:r w:rsidRPr="00B518D4">
        <w:rPr>
          <w:rFonts w:ascii="Arial" w:eastAsia="Times New Roman" w:hAnsi="Arial" w:cs="Arial"/>
          <w:b/>
          <w:bCs/>
          <w:sz w:val="22"/>
          <w:szCs w:val="22"/>
        </w:rPr>
        <w:t xml:space="preserve">w pokoju 303 poprzez użycie aplikacji do szyfrowania ofert dostępnej na </w:t>
      </w:r>
      <w:proofErr w:type="spellStart"/>
      <w:r w:rsidRPr="00B518D4">
        <w:rPr>
          <w:rFonts w:ascii="Arial" w:eastAsia="Times New Roman" w:hAnsi="Arial" w:cs="Arial"/>
          <w:b/>
          <w:bCs/>
          <w:sz w:val="22"/>
          <w:szCs w:val="22"/>
        </w:rPr>
        <w:t>miniPortalu</w:t>
      </w:r>
      <w:proofErr w:type="spellEnd"/>
      <w:r w:rsidRPr="00B518D4">
        <w:rPr>
          <w:rFonts w:ascii="Arial" w:eastAsia="Times New Roman" w:hAnsi="Arial" w:cs="Arial"/>
          <w:b/>
          <w:bCs/>
          <w:sz w:val="22"/>
          <w:szCs w:val="22"/>
        </w:rPr>
        <w:t xml:space="preserve"> i dokonywane jest poprzez odszyfrowanie i otwarcie ofert za pomocą klucza prywatnego.</w:t>
      </w:r>
    </w:p>
    <w:p w14:paraId="5D32C5DA" w14:textId="77777777" w:rsidR="00994417" w:rsidRPr="00B518D4" w:rsidRDefault="00994417" w:rsidP="0023410E">
      <w:pPr>
        <w:widowControl/>
        <w:numPr>
          <w:ilvl w:val="0"/>
          <w:numId w:val="39"/>
        </w:numPr>
        <w:tabs>
          <w:tab w:val="left" w:pos="240"/>
        </w:tabs>
        <w:spacing w:line="276" w:lineRule="auto"/>
        <w:ind w:left="426" w:hanging="284"/>
        <w:jc w:val="both"/>
        <w:rPr>
          <w:rFonts w:ascii="Arial" w:eastAsia="Times New Roman" w:hAnsi="Arial" w:cs="Arial"/>
          <w:sz w:val="22"/>
          <w:szCs w:val="22"/>
        </w:rPr>
      </w:pPr>
      <w:r w:rsidRPr="00B518D4">
        <w:rPr>
          <w:rFonts w:ascii="Arial" w:eastAsia="Times New Roman" w:hAnsi="Arial" w:cs="Arial"/>
          <w:sz w:val="22"/>
          <w:szCs w:val="22"/>
        </w:rPr>
        <w:t>Otwarcie ofert jest jawne. Wykonawcy mogą uczestniczyć w sesji otwarcia ofert.</w:t>
      </w:r>
    </w:p>
    <w:p w14:paraId="7FDD2A09" w14:textId="77777777" w:rsidR="00994417" w:rsidRPr="00B518D4" w:rsidRDefault="00994417" w:rsidP="0023410E">
      <w:pPr>
        <w:widowControl/>
        <w:numPr>
          <w:ilvl w:val="0"/>
          <w:numId w:val="39"/>
        </w:numPr>
        <w:tabs>
          <w:tab w:val="left" w:pos="426"/>
        </w:tabs>
        <w:spacing w:line="276" w:lineRule="auto"/>
        <w:ind w:left="426" w:hanging="284"/>
        <w:jc w:val="both"/>
        <w:rPr>
          <w:rFonts w:ascii="Arial" w:eastAsia="Times New Roman" w:hAnsi="Arial" w:cs="Arial"/>
          <w:sz w:val="22"/>
          <w:szCs w:val="22"/>
        </w:rPr>
      </w:pPr>
      <w:r w:rsidRPr="00B518D4">
        <w:rPr>
          <w:rFonts w:ascii="Arial" w:eastAsiaTheme="minorHAnsi" w:hAnsi="Arial" w:cs="Arial"/>
          <w:sz w:val="22"/>
          <w:szCs w:val="22"/>
        </w:rPr>
        <w:t>Niezwłocznie po otwarciu ofert Zamawiający zamieszcza na stronie internetowej informacje z otwarcia ofert.</w:t>
      </w:r>
    </w:p>
    <w:p w14:paraId="624A0F8F" w14:textId="77777777" w:rsidR="00994417" w:rsidRPr="00B518D4" w:rsidRDefault="00994417" w:rsidP="00994417">
      <w:pPr>
        <w:pStyle w:val="Style7"/>
        <w:widowControl/>
        <w:spacing w:line="276" w:lineRule="auto"/>
        <w:rPr>
          <w:rFonts w:ascii="Arial" w:hAnsi="Arial" w:cs="Arial"/>
          <w:b/>
          <w:sz w:val="22"/>
          <w:szCs w:val="22"/>
        </w:rPr>
      </w:pPr>
    </w:p>
    <w:p w14:paraId="4E43BFE2"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Fonts w:ascii="Arial" w:hAnsi="Arial" w:cs="Arial"/>
          <w:b/>
          <w:sz w:val="22"/>
          <w:szCs w:val="22"/>
        </w:rPr>
        <w:t xml:space="preserve">ROZDZIAŁ </w:t>
      </w:r>
      <w:r w:rsidRPr="00B518D4">
        <w:rPr>
          <w:rStyle w:val="FontStyle48"/>
          <w:rFonts w:ascii="Arial" w:hAnsi="Arial" w:cs="Arial"/>
          <w:sz w:val="22"/>
          <w:szCs w:val="22"/>
        </w:rPr>
        <w:t>XII</w:t>
      </w:r>
    </w:p>
    <w:p w14:paraId="18252043" w14:textId="77777777" w:rsidR="00994417" w:rsidRPr="00B518D4" w:rsidRDefault="00994417" w:rsidP="00994417">
      <w:pPr>
        <w:pStyle w:val="Style7"/>
        <w:widowControl/>
        <w:spacing w:line="276" w:lineRule="auto"/>
        <w:rPr>
          <w:rStyle w:val="FontStyle48"/>
          <w:rFonts w:ascii="Arial" w:hAnsi="Arial" w:cs="Arial"/>
          <w:sz w:val="22"/>
          <w:szCs w:val="22"/>
        </w:rPr>
      </w:pPr>
      <w:r w:rsidRPr="00B518D4">
        <w:rPr>
          <w:rStyle w:val="FontStyle48"/>
          <w:rFonts w:ascii="Arial" w:hAnsi="Arial" w:cs="Arial"/>
          <w:sz w:val="22"/>
          <w:szCs w:val="22"/>
        </w:rPr>
        <w:t>OPIS SPOSOBU OBLICZENIA CENY</w:t>
      </w:r>
    </w:p>
    <w:p w14:paraId="6353780A" w14:textId="77777777" w:rsidR="00994417" w:rsidRPr="00B518D4"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B518D4">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1430FF56" w14:textId="77777777" w:rsidR="00994417" w:rsidRPr="00B518D4" w:rsidRDefault="00994417" w:rsidP="00994417">
      <w:pPr>
        <w:pStyle w:val="Style6"/>
        <w:widowControl/>
        <w:spacing w:line="276" w:lineRule="auto"/>
        <w:ind w:left="284"/>
        <w:jc w:val="both"/>
        <w:rPr>
          <w:rStyle w:val="FontStyle49"/>
          <w:rFonts w:ascii="Arial" w:hAnsi="Arial" w:cs="Arial"/>
          <w:b/>
          <w:bCs/>
          <w:sz w:val="22"/>
          <w:szCs w:val="22"/>
        </w:rPr>
      </w:pPr>
      <w:r w:rsidRPr="00B518D4">
        <w:rPr>
          <w:rStyle w:val="FontStyle49"/>
          <w:rFonts w:ascii="Arial" w:hAnsi="Arial" w:cs="Arial"/>
          <w:sz w:val="22"/>
          <w:szCs w:val="22"/>
        </w:rPr>
        <w:t>Nie dopuszcza się zaokrągleń poprzez odrzucenie miejsc po przecinku.</w:t>
      </w:r>
    </w:p>
    <w:p w14:paraId="36C048B4" w14:textId="77777777" w:rsidR="00994417" w:rsidRPr="00B518D4"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B518D4">
        <w:rPr>
          <w:rStyle w:val="FontStyle49"/>
          <w:rFonts w:ascii="Arial" w:hAnsi="Arial" w:cs="Arial"/>
          <w:b/>
          <w:bCs/>
          <w:sz w:val="22"/>
          <w:szCs w:val="22"/>
        </w:rPr>
        <w:t>2.</w:t>
      </w:r>
      <w:r w:rsidRPr="00B518D4">
        <w:rPr>
          <w:rStyle w:val="FontStyle49"/>
          <w:rFonts w:ascii="Arial" w:hAnsi="Arial" w:cs="Arial"/>
          <w:sz w:val="22"/>
          <w:szCs w:val="22"/>
        </w:rPr>
        <w:t xml:space="preserve"> Cena oferty musi obejmować pełny zakres wykonania przedmiotu niniejszego zamówienia   oraz wszelkie koszty bezpośrednio lub pośrednio związane z jego wykonaniem. </w:t>
      </w:r>
    </w:p>
    <w:p w14:paraId="09B1FFA7" w14:textId="77777777" w:rsidR="00994417" w:rsidRPr="00B518D4"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B518D4">
        <w:rPr>
          <w:rStyle w:val="FontStyle49"/>
          <w:rFonts w:ascii="Arial" w:hAnsi="Arial" w:cs="Arial"/>
          <w:b/>
          <w:bCs/>
          <w:sz w:val="22"/>
          <w:szCs w:val="22"/>
        </w:rPr>
        <w:t>3.</w:t>
      </w:r>
      <w:r w:rsidRPr="00B518D4">
        <w:rPr>
          <w:rStyle w:val="FontStyle49"/>
          <w:rFonts w:ascii="Arial" w:hAnsi="Arial" w:cs="Arial"/>
          <w:sz w:val="22"/>
          <w:szCs w:val="22"/>
        </w:rPr>
        <w:t xml:space="preserve"> Cena jest wartością ryczałtową.</w:t>
      </w:r>
    </w:p>
    <w:p w14:paraId="0CA9707B" w14:textId="77777777" w:rsidR="00994417" w:rsidRPr="00B518D4" w:rsidRDefault="00994417" w:rsidP="00994417">
      <w:pPr>
        <w:pStyle w:val="Style24"/>
        <w:widowControl/>
        <w:tabs>
          <w:tab w:val="left" w:pos="355"/>
        </w:tabs>
        <w:spacing w:line="276" w:lineRule="auto"/>
        <w:ind w:firstLine="0"/>
        <w:rPr>
          <w:rFonts w:ascii="Arial" w:hAnsi="Arial" w:cs="Arial"/>
          <w:sz w:val="22"/>
          <w:szCs w:val="22"/>
        </w:rPr>
      </w:pPr>
      <w:r w:rsidRPr="00B518D4">
        <w:rPr>
          <w:rFonts w:ascii="Arial" w:hAnsi="Arial" w:cs="Arial"/>
          <w:b/>
          <w:bCs/>
          <w:sz w:val="22"/>
          <w:szCs w:val="22"/>
        </w:rPr>
        <w:t>4.</w:t>
      </w:r>
      <w:r w:rsidRPr="00B518D4">
        <w:rPr>
          <w:rFonts w:ascii="Arial" w:hAnsi="Arial" w:cs="Arial"/>
          <w:sz w:val="22"/>
          <w:szCs w:val="22"/>
        </w:rPr>
        <w:t xml:space="preserve"> Zamawiający nie przewiduje rozliczenia w walutach obcych.</w:t>
      </w:r>
    </w:p>
    <w:p w14:paraId="5B4CC4BF" w14:textId="77777777" w:rsidR="00994417" w:rsidRPr="00B518D4" w:rsidRDefault="00994417" w:rsidP="00994417">
      <w:pPr>
        <w:pStyle w:val="Style33"/>
        <w:widowControl/>
        <w:tabs>
          <w:tab w:val="left" w:pos="422"/>
        </w:tabs>
        <w:spacing w:line="276" w:lineRule="auto"/>
        <w:ind w:left="422" w:firstLine="0"/>
        <w:rPr>
          <w:rStyle w:val="FontStyle49"/>
          <w:rFonts w:ascii="Arial" w:hAnsi="Arial" w:cs="Arial"/>
          <w:sz w:val="22"/>
          <w:szCs w:val="22"/>
        </w:rPr>
      </w:pPr>
    </w:p>
    <w:p w14:paraId="2B24B7B8" w14:textId="77777777" w:rsidR="00994417" w:rsidRPr="00B518D4" w:rsidRDefault="00994417" w:rsidP="00994417">
      <w:pPr>
        <w:pStyle w:val="Style27"/>
        <w:widowControl/>
        <w:spacing w:line="276" w:lineRule="auto"/>
        <w:ind w:left="566" w:hanging="566"/>
        <w:jc w:val="center"/>
        <w:rPr>
          <w:rFonts w:ascii="Arial" w:hAnsi="Arial" w:cs="Arial"/>
          <w:b/>
          <w:sz w:val="22"/>
          <w:szCs w:val="22"/>
        </w:rPr>
      </w:pPr>
    </w:p>
    <w:p w14:paraId="3AA8C9A3" w14:textId="77777777" w:rsidR="00994417" w:rsidRPr="00B518D4" w:rsidRDefault="00994417" w:rsidP="00994417">
      <w:pPr>
        <w:pStyle w:val="Style27"/>
        <w:widowControl/>
        <w:spacing w:line="276" w:lineRule="auto"/>
        <w:ind w:left="566" w:hanging="566"/>
        <w:jc w:val="center"/>
        <w:rPr>
          <w:rStyle w:val="FontStyle48"/>
          <w:rFonts w:ascii="Arial" w:hAnsi="Arial" w:cs="Arial"/>
          <w:sz w:val="22"/>
          <w:szCs w:val="22"/>
        </w:rPr>
      </w:pPr>
      <w:r w:rsidRPr="00B518D4">
        <w:rPr>
          <w:rFonts w:ascii="Arial" w:hAnsi="Arial" w:cs="Arial"/>
          <w:b/>
          <w:sz w:val="22"/>
          <w:szCs w:val="22"/>
        </w:rPr>
        <w:t xml:space="preserve">ROZDZIAŁ </w:t>
      </w:r>
      <w:r w:rsidRPr="00B518D4">
        <w:rPr>
          <w:rStyle w:val="FontStyle48"/>
          <w:rFonts w:ascii="Arial" w:hAnsi="Arial" w:cs="Arial"/>
          <w:sz w:val="22"/>
          <w:szCs w:val="22"/>
        </w:rPr>
        <w:t>XIII</w:t>
      </w:r>
    </w:p>
    <w:p w14:paraId="784C4A1A" w14:textId="77777777" w:rsidR="00994417" w:rsidRPr="00B518D4" w:rsidRDefault="00994417" w:rsidP="00994417">
      <w:pPr>
        <w:pStyle w:val="Style27"/>
        <w:widowControl/>
        <w:spacing w:line="276" w:lineRule="auto"/>
        <w:ind w:left="566" w:hanging="566"/>
        <w:jc w:val="center"/>
        <w:rPr>
          <w:rFonts w:ascii="Arial" w:hAnsi="Arial" w:cs="Arial"/>
          <w:b/>
          <w:bCs/>
          <w:sz w:val="22"/>
          <w:szCs w:val="22"/>
        </w:rPr>
      </w:pPr>
      <w:r w:rsidRPr="00B518D4">
        <w:rPr>
          <w:rStyle w:val="FontStyle48"/>
          <w:rFonts w:ascii="Arial" w:hAnsi="Arial" w:cs="Arial"/>
          <w:sz w:val="22"/>
          <w:szCs w:val="22"/>
        </w:rPr>
        <w:t>OPIS  KRYTERIÓW OCENY OFERT WRAZ  Z  PODANIEM WAG  TYCH  KRYTERIÓW I SPOSOBU OCENY OFERT</w:t>
      </w:r>
    </w:p>
    <w:p w14:paraId="21C3CA1F" w14:textId="77777777" w:rsidR="00994417" w:rsidRPr="00B518D4"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B518D4">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B518D4" w14:paraId="28FF9A24" w14:textId="77777777" w:rsidTr="00B011CF">
        <w:tc>
          <w:tcPr>
            <w:tcW w:w="637" w:type="dxa"/>
          </w:tcPr>
          <w:p w14:paraId="6F2DD8B5"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Lp.</w:t>
            </w:r>
          </w:p>
        </w:tc>
        <w:tc>
          <w:tcPr>
            <w:tcW w:w="7513" w:type="dxa"/>
          </w:tcPr>
          <w:p w14:paraId="4CDF829A"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KRYTERIUM</w:t>
            </w:r>
          </w:p>
        </w:tc>
        <w:tc>
          <w:tcPr>
            <w:tcW w:w="1061" w:type="dxa"/>
          </w:tcPr>
          <w:p w14:paraId="35A228AF"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 xml:space="preserve">RANGA </w:t>
            </w:r>
          </w:p>
        </w:tc>
      </w:tr>
      <w:tr w:rsidR="00994417" w:rsidRPr="00B518D4" w14:paraId="121B890B" w14:textId="77777777" w:rsidTr="00B011CF">
        <w:tc>
          <w:tcPr>
            <w:tcW w:w="637" w:type="dxa"/>
          </w:tcPr>
          <w:p w14:paraId="70C92560"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1.</w:t>
            </w:r>
          </w:p>
        </w:tc>
        <w:tc>
          <w:tcPr>
            <w:tcW w:w="7513" w:type="dxa"/>
          </w:tcPr>
          <w:p w14:paraId="6FABCCF5"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Cena oferty</w:t>
            </w:r>
          </w:p>
        </w:tc>
        <w:tc>
          <w:tcPr>
            <w:tcW w:w="1061" w:type="dxa"/>
          </w:tcPr>
          <w:p w14:paraId="2CE2C13A" w14:textId="4B4AB415" w:rsidR="00994417" w:rsidRPr="00B518D4" w:rsidRDefault="00117D61"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82</w:t>
            </w:r>
            <w:r w:rsidR="00994417" w:rsidRPr="00B518D4">
              <w:rPr>
                <w:rFonts w:ascii="Arial" w:eastAsia="Times New Roman" w:hAnsi="Arial" w:cs="Arial"/>
                <w:sz w:val="22"/>
                <w:szCs w:val="22"/>
              </w:rPr>
              <w:t>%</w:t>
            </w:r>
          </w:p>
        </w:tc>
      </w:tr>
      <w:tr w:rsidR="00994417" w:rsidRPr="00B518D4" w14:paraId="283C86E5" w14:textId="77777777" w:rsidTr="00B011CF">
        <w:tc>
          <w:tcPr>
            <w:tcW w:w="637" w:type="dxa"/>
          </w:tcPr>
          <w:p w14:paraId="45651C99" w14:textId="77777777" w:rsidR="00994417" w:rsidRPr="00B518D4" w:rsidRDefault="00994417"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2</w:t>
            </w:r>
          </w:p>
        </w:tc>
        <w:tc>
          <w:tcPr>
            <w:tcW w:w="7513" w:type="dxa"/>
          </w:tcPr>
          <w:p w14:paraId="5306FCDC" w14:textId="10295B2E" w:rsidR="00994417" w:rsidRPr="00B518D4" w:rsidRDefault="00117D61"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Zapewnienie przekładni rotacyjnej</w:t>
            </w:r>
          </w:p>
        </w:tc>
        <w:tc>
          <w:tcPr>
            <w:tcW w:w="1061" w:type="dxa"/>
          </w:tcPr>
          <w:p w14:paraId="4E1F779C" w14:textId="78162659" w:rsidR="00994417" w:rsidRPr="00B518D4" w:rsidRDefault="00117D61" w:rsidP="00B011CF">
            <w:pPr>
              <w:spacing w:line="276" w:lineRule="auto"/>
              <w:jc w:val="center"/>
              <w:rPr>
                <w:rFonts w:ascii="Arial" w:eastAsia="Times New Roman" w:hAnsi="Arial" w:cs="Arial"/>
                <w:sz w:val="22"/>
                <w:szCs w:val="22"/>
              </w:rPr>
            </w:pPr>
            <w:r w:rsidRPr="00B518D4">
              <w:rPr>
                <w:rFonts w:ascii="Arial" w:eastAsia="Times New Roman" w:hAnsi="Arial" w:cs="Arial"/>
                <w:sz w:val="22"/>
                <w:szCs w:val="22"/>
              </w:rPr>
              <w:t>18</w:t>
            </w:r>
            <w:r w:rsidR="00994417" w:rsidRPr="00B518D4">
              <w:rPr>
                <w:rFonts w:ascii="Arial" w:eastAsia="Times New Roman" w:hAnsi="Arial" w:cs="Arial"/>
                <w:sz w:val="22"/>
                <w:szCs w:val="22"/>
              </w:rPr>
              <w:t>%</w:t>
            </w:r>
          </w:p>
        </w:tc>
      </w:tr>
    </w:tbl>
    <w:p w14:paraId="350FD642" w14:textId="77777777" w:rsidR="00994417" w:rsidRPr="00B518D4" w:rsidRDefault="00994417" w:rsidP="00994417">
      <w:pPr>
        <w:pStyle w:val="Style6"/>
        <w:widowControl/>
        <w:spacing w:line="276" w:lineRule="auto"/>
        <w:jc w:val="left"/>
        <w:rPr>
          <w:rStyle w:val="FontStyle49"/>
          <w:rFonts w:ascii="Arial" w:hAnsi="Arial" w:cs="Arial"/>
          <w:sz w:val="22"/>
          <w:szCs w:val="22"/>
        </w:rPr>
      </w:pPr>
    </w:p>
    <w:p w14:paraId="3B9B7E5D" w14:textId="369CF2F8" w:rsidR="00994417" w:rsidRPr="00B518D4" w:rsidRDefault="00994417" w:rsidP="00994417">
      <w:pPr>
        <w:pStyle w:val="Style27"/>
        <w:widowControl/>
        <w:numPr>
          <w:ilvl w:val="0"/>
          <w:numId w:val="11"/>
        </w:numPr>
        <w:spacing w:line="276" w:lineRule="auto"/>
        <w:ind w:firstLine="0"/>
        <w:rPr>
          <w:rStyle w:val="FontStyle48"/>
          <w:rFonts w:ascii="Arial" w:hAnsi="Arial" w:cs="Arial"/>
          <w:sz w:val="22"/>
          <w:szCs w:val="22"/>
        </w:rPr>
      </w:pPr>
      <w:r w:rsidRPr="00B518D4">
        <w:rPr>
          <w:rStyle w:val="FontStyle48"/>
          <w:rFonts w:ascii="Arial" w:hAnsi="Arial" w:cs="Arial"/>
          <w:sz w:val="22"/>
          <w:szCs w:val="22"/>
        </w:rPr>
        <w:t xml:space="preserve">1. Cena wykonania zamówienia (C) - waga </w:t>
      </w:r>
      <w:r w:rsidR="00117D61" w:rsidRPr="00B518D4">
        <w:rPr>
          <w:rStyle w:val="FontStyle48"/>
          <w:rFonts w:ascii="Arial" w:hAnsi="Arial" w:cs="Arial"/>
          <w:sz w:val="22"/>
          <w:szCs w:val="22"/>
        </w:rPr>
        <w:t>82</w:t>
      </w:r>
      <w:r w:rsidRPr="00B518D4">
        <w:rPr>
          <w:rStyle w:val="FontStyle48"/>
          <w:rFonts w:ascii="Arial" w:hAnsi="Arial" w:cs="Arial"/>
          <w:sz w:val="22"/>
          <w:szCs w:val="22"/>
        </w:rPr>
        <w:t xml:space="preserve">% maksymalna ilość punktów: </w:t>
      </w:r>
      <w:r w:rsidR="00117D61" w:rsidRPr="00B518D4">
        <w:rPr>
          <w:rStyle w:val="FontStyle48"/>
          <w:rFonts w:ascii="Arial" w:hAnsi="Arial" w:cs="Arial"/>
          <w:sz w:val="22"/>
          <w:szCs w:val="22"/>
        </w:rPr>
        <w:t>82</w:t>
      </w:r>
    </w:p>
    <w:p w14:paraId="574B8E33" w14:textId="77777777" w:rsidR="00994417" w:rsidRPr="00B518D4" w:rsidRDefault="00994417" w:rsidP="00994417">
      <w:pPr>
        <w:pStyle w:val="Style6"/>
        <w:widowControl/>
        <w:spacing w:line="276" w:lineRule="auto"/>
        <w:rPr>
          <w:rFonts w:ascii="Arial" w:hAnsi="Arial" w:cs="Arial"/>
          <w:sz w:val="22"/>
          <w:szCs w:val="22"/>
        </w:rPr>
      </w:pPr>
    </w:p>
    <w:p w14:paraId="089B2142" w14:textId="77777777" w:rsidR="00994417" w:rsidRPr="00B518D4" w:rsidRDefault="00994417" w:rsidP="00994417">
      <w:pPr>
        <w:pStyle w:val="Style6"/>
        <w:widowControl/>
        <w:spacing w:line="276" w:lineRule="auto"/>
        <w:rPr>
          <w:rFonts w:ascii="Arial" w:hAnsi="Arial" w:cs="Arial"/>
          <w:sz w:val="22"/>
          <w:szCs w:val="22"/>
        </w:rPr>
      </w:pPr>
      <w:r w:rsidRPr="00B518D4">
        <w:rPr>
          <w:rStyle w:val="FontStyle49"/>
          <w:rFonts w:ascii="Arial" w:hAnsi="Arial" w:cs="Arial"/>
          <w:sz w:val="22"/>
          <w:szCs w:val="22"/>
        </w:rPr>
        <w:t>Liczba punktów w kryterium cena zostanie obliczona według następującego wzoru :</w:t>
      </w:r>
    </w:p>
    <w:p w14:paraId="42579594" w14:textId="77777777" w:rsidR="00994417" w:rsidRPr="00B518D4" w:rsidRDefault="00994417" w:rsidP="00994417">
      <w:pPr>
        <w:pStyle w:val="Style6"/>
        <w:widowControl/>
        <w:spacing w:line="276" w:lineRule="auto"/>
        <w:rPr>
          <w:rStyle w:val="FontStyle47"/>
          <w:rFonts w:ascii="Arial" w:hAnsi="Arial" w:cs="Arial"/>
          <w:sz w:val="22"/>
          <w:szCs w:val="22"/>
        </w:rPr>
      </w:pPr>
      <w:r w:rsidRPr="00B518D4">
        <w:rPr>
          <w:rStyle w:val="FontStyle49"/>
          <w:rFonts w:ascii="Arial" w:hAnsi="Arial" w:cs="Arial"/>
          <w:sz w:val="22"/>
          <w:szCs w:val="22"/>
        </w:rPr>
        <w:t xml:space="preserve">  </w:t>
      </w:r>
      <w:proofErr w:type="spellStart"/>
      <w:r w:rsidRPr="00B518D4">
        <w:rPr>
          <w:rStyle w:val="FontStyle49"/>
          <w:rFonts w:ascii="Arial" w:hAnsi="Arial" w:cs="Arial"/>
          <w:sz w:val="22"/>
          <w:szCs w:val="22"/>
        </w:rPr>
        <w:t>C</w:t>
      </w:r>
      <w:r w:rsidRPr="00B518D4">
        <w:rPr>
          <w:rStyle w:val="FontStyle47"/>
          <w:rFonts w:ascii="Arial" w:hAnsi="Arial" w:cs="Arial"/>
          <w:sz w:val="22"/>
          <w:szCs w:val="22"/>
        </w:rPr>
        <w:t>n</w:t>
      </w:r>
      <w:proofErr w:type="spellEnd"/>
    </w:p>
    <w:p w14:paraId="351215E0" w14:textId="33F3A1F8" w:rsidR="00994417" w:rsidRPr="00B518D4"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B518D4">
        <w:rPr>
          <w:rStyle w:val="FontStyle49"/>
          <w:rFonts w:ascii="Arial" w:hAnsi="Arial" w:cs="Arial"/>
          <w:sz w:val="22"/>
          <w:szCs w:val="22"/>
        </w:rPr>
        <w:t>C=</w:t>
      </w:r>
      <w:r w:rsidRPr="00B518D4">
        <w:rPr>
          <w:rStyle w:val="FontStyle49"/>
          <w:rFonts w:ascii="Arial" w:hAnsi="Arial" w:cs="Arial"/>
          <w:sz w:val="22"/>
          <w:szCs w:val="22"/>
        </w:rPr>
        <w:tab/>
        <w:t>x</w:t>
      </w:r>
      <w:r w:rsidR="00117D61" w:rsidRPr="00B518D4">
        <w:rPr>
          <w:rStyle w:val="FontStyle49"/>
          <w:rFonts w:ascii="Arial" w:hAnsi="Arial" w:cs="Arial"/>
          <w:sz w:val="22"/>
          <w:szCs w:val="22"/>
        </w:rPr>
        <w:t>82</w:t>
      </w:r>
      <w:r w:rsidRPr="00B518D4">
        <w:rPr>
          <w:rStyle w:val="FontStyle49"/>
          <w:rFonts w:ascii="Arial" w:hAnsi="Arial" w:cs="Arial"/>
          <w:sz w:val="22"/>
          <w:szCs w:val="22"/>
        </w:rPr>
        <w:t xml:space="preserve"> pkt</w:t>
      </w:r>
    </w:p>
    <w:p w14:paraId="11DDF451" w14:textId="77777777" w:rsidR="00994417" w:rsidRPr="00B518D4"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B518D4">
        <w:rPr>
          <w:rStyle w:val="FontStyle49"/>
          <w:rFonts w:ascii="Arial" w:hAnsi="Arial" w:cs="Arial"/>
          <w:sz w:val="22"/>
          <w:szCs w:val="22"/>
        </w:rPr>
        <w:t xml:space="preserve">        </w:t>
      </w:r>
      <w:proofErr w:type="spellStart"/>
      <w:r w:rsidRPr="00B518D4">
        <w:rPr>
          <w:rStyle w:val="FontStyle49"/>
          <w:rFonts w:ascii="Arial" w:hAnsi="Arial" w:cs="Arial"/>
          <w:sz w:val="22"/>
          <w:szCs w:val="22"/>
        </w:rPr>
        <w:t>Cbo</w:t>
      </w:r>
      <w:proofErr w:type="spellEnd"/>
    </w:p>
    <w:p w14:paraId="0AF274E9" w14:textId="77777777" w:rsidR="00994417" w:rsidRPr="00B518D4" w:rsidRDefault="00994417" w:rsidP="00994417">
      <w:pPr>
        <w:pStyle w:val="Style7"/>
        <w:widowControl/>
        <w:spacing w:line="276" w:lineRule="auto"/>
        <w:jc w:val="left"/>
        <w:rPr>
          <w:rStyle w:val="FontStyle48"/>
          <w:rFonts w:ascii="Arial" w:hAnsi="Arial" w:cs="Arial"/>
          <w:sz w:val="22"/>
          <w:szCs w:val="22"/>
        </w:rPr>
      </w:pPr>
      <w:r w:rsidRPr="00B518D4">
        <w:rPr>
          <w:rStyle w:val="FontStyle48"/>
          <w:rFonts w:ascii="Arial" w:hAnsi="Arial" w:cs="Arial"/>
          <w:sz w:val="22"/>
          <w:szCs w:val="22"/>
        </w:rPr>
        <w:t>gdzie:</w:t>
      </w:r>
    </w:p>
    <w:p w14:paraId="127BCBF0" w14:textId="77777777" w:rsidR="00994417" w:rsidRPr="00B518D4" w:rsidRDefault="00994417" w:rsidP="00994417">
      <w:pPr>
        <w:pStyle w:val="Style7"/>
        <w:widowControl/>
        <w:spacing w:line="276" w:lineRule="auto"/>
        <w:ind w:left="715" w:right="2304"/>
        <w:rPr>
          <w:rStyle w:val="FontStyle48"/>
          <w:rFonts w:ascii="Arial" w:hAnsi="Arial" w:cs="Arial"/>
          <w:sz w:val="22"/>
          <w:szCs w:val="22"/>
        </w:rPr>
      </w:pPr>
      <w:proofErr w:type="spellStart"/>
      <w:r w:rsidRPr="00B518D4">
        <w:rPr>
          <w:rStyle w:val="FontStyle48"/>
          <w:rFonts w:ascii="Arial" w:hAnsi="Arial" w:cs="Arial"/>
          <w:sz w:val="22"/>
          <w:szCs w:val="22"/>
        </w:rPr>
        <w:t>Cn</w:t>
      </w:r>
      <w:proofErr w:type="spellEnd"/>
      <w:r w:rsidRPr="00B518D4">
        <w:rPr>
          <w:rStyle w:val="FontStyle48"/>
          <w:rFonts w:ascii="Arial" w:hAnsi="Arial" w:cs="Arial"/>
          <w:sz w:val="22"/>
          <w:szCs w:val="22"/>
        </w:rPr>
        <w:t xml:space="preserve"> - najniższa cena ofertowa brutto spośród badanych ofert,</w:t>
      </w:r>
    </w:p>
    <w:p w14:paraId="324B7FFE" w14:textId="77777777" w:rsidR="00994417" w:rsidRPr="00B518D4" w:rsidRDefault="00994417" w:rsidP="00994417">
      <w:pPr>
        <w:pStyle w:val="Style7"/>
        <w:widowControl/>
        <w:spacing w:line="276" w:lineRule="auto"/>
        <w:ind w:left="715" w:right="2304"/>
        <w:rPr>
          <w:rStyle w:val="FontStyle48"/>
          <w:rFonts w:ascii="Arial" w:hAnsi="Arial" w:cs="Arial"/>
          <w:sz w:val="22"/>
          <w:szCs w:val="22"/>
        </w:rPr>
      </w:pPr>
      <w:proofErr w:type="spellStart"/>
      <w:r w:rsidRPr="00B518D4">
        <w:rPr>
          <w:rStyle w:val="FontStyle48"/>
          <w:rFonts w:ascii="Arial" w:hAnsi="Arial" w:cs="Arial"/>
          <w:sz w:val="22"/>
          <w:szCs w:val="22"/>
        </w:rPr>
        <w:t>Cbo</w:t>
      </w:r>
      <w:proofErr w:type="spellEnd"/>
      <w:r w:rsidRPr="00B518D4">
        <w:rPr>
          <w:rStyle w:val="FontStyle48"/>
          <w:rFonts w:ascii="Arial" w:hAnsi="Arial" w:cs="Arial"/>
          <w:sz w:val="22"/>
          <w:szCs w:val="22"/>
        </w:rPr>
        <w:t xml:space="preserve"> - cena brutto badanej oferty.</w:t>
      </w:r>
    </w:p>
    <w:p w14:paraId="157A09E5" w14:textId="77777777" w:rsidR="00994417" w:rsidRPr="00B518D4" w:rsidRDefault="00994417" w:rsidP="00994417">
      <w:pPr>
        <w:pStyle w:val="Style7"/>
        <w:widowControl/>
        <w:spacing w:line="276" w:lineRule="auto"/>
        <w:ind w:left="715" w:right="2304"/>
        <w:rPr>
          <w:rStyle w:val="FontStyle48"/>
          <w:rFonts w:ascii="Arial" w:hAnsi="Arial" w:cs="Arial"/>
          <w:sz w:val="22"/>
          <w:szCs w:val="22"/>
        </w:rPr>
      </w:pPr>
    </w:p>
    <w:p w14:paraId="05DA48C6" w14:textId="7C27A863" w:rsidR="00994417" w:rsidRPr="00B518D4" w:rsidRDefault="00994417" w:rsidP="00994417">
      <w:pPr>
        <w:pStyle w:val="Style7"/>
        <w:widowControl/>
        <w:spacing w:line="276" w:lineRule="auto"/>
        <w:ind w:left="567" w:right="2304" w:hanging="567"/>
        <w:rPr>
          <w:rStyle w:val="FontStyle48"/>
          <w:rFonts w:ascii="Arial" w:hAnsi="Arial" w:cs="Arial"/>
          <w:sz w:val="22"/>
          <w:szCs w:val="22"/>
        </w:rPr>
      </w:pPr>
      <w:r w:rsidRPr="00B518D4">
        <w:rPr>
          <w:rStyle w:val="FontStyle48"/>
          <w:rFonts w:ascii="Arial" w:hAnsi="Arial" w:cs="Arial"/>
          <w:b w:val="0"/>
          <w:bCs w:val="0"/>
          <w:sz w:val="22"/>
          <w:szCs w:val="22"/>
        </w:rPr>
        <w:t>2. 2.</w:t>
      </w:r>
      <w:r w:rsidRPr="00B518D4">
        <w:rPr>
          <w:rStyle w:val="FontStyle48"/>
          <w:rFonts w:ascii="Arial" w:hAnsi="Arial" w:cs="Arial"/>
          <w:sz w:val="22"/>
          <w:szCs w:val="22"/>
        </w:rPr>
        <w:t xml:space="preserve"> </w:t>
      </w:r>
      <w:r w:rsidRPr="00B518D4">
        <w:rPr>
          <w:rFonts w:ascii="Arial" w:eastAsia="Times New Roman" w:hAnsi="Arial" w:cs="Arial"/>
          <w:sz w:val="22"/>
          <w:szCs w:val="22"/>
        </w:rPr>
        <w:t xml:space="preserve">Udokumentowane </w:t>
      </w:r>
      <w:r w:rsidR="00117D61" w:rsidRPr="00B518D4">
        <w:rPr>
          <w:rFonts w:ascii="Arial" w:eastAsia="Times New Roman" w:hAnsi="Arial" w:cs="Arial"/>
          <w:sz w:val="22"/>
          <w:szCs w:val="22"/>
        </w:rPr>
        <w:t>zapewnienie przekładni rotacyjnych - 18</w:t>
      </w:r>
      <w:r w:rsidRPr="00B518D4">
        <w:rPr>
          <w:rFonts w:ascii="Arial" w:eastAsia="Times New Roman" w:hAnsi="Arial" w:cs="Arial"/>
          <w:sz w:val="22"/>
          <w:szCs w:val="22"/>
        </w:rPr>
        <w:t>%:</w:t>
      </w:r>
    </w:p>
    <w:p w14:paraId="29C8B832" w14:textId="7137BB2D" w:rsidR="00117D61" w:rsidRPr="00B518D4" w:rsidRDefault="00994417" w:rsidP="00117D61">
      <w:pPr>
        <w:spacing w:line="276" w:lineRule="auto"/>
        <w:jc w:val="both"/>
        <w:rPr>
          <w:rFonts w:ascii="Arial" w:eastAsia="Times New Roman" w:hAnsi="Arial" w:cs="Arial"/>
          <w:sz w:val="22"/>
          <w:szCs w:val="22"/>
        </w:rPr>
      </w:pPr>
      <w:r w:rsidRPr="00B518D4">
        <w:rPr>
          <w:rFonts w:ascii="Arial" w:eastAsia="Times New Roman" w:hAnsi="Arial" w:cs="Arial"/>
        </w:rPr>
        <w:t xml:space="preserve">- </w:t>
      </w:r>
      <w:r w:rsidR="00117D61" w:rsidRPr="00B518D4">
        <w:rPr>
          <w:rFonts w:ascii="Arial" w:eastAsia="Times New Roman" w:hAnsi="Arial" w:cs="Arial"/>
          <w:sz w:val="22"/>
          <w:szCs w:val="22"/>
        </w:rPr>
        <w:t xml:space="preserve">punktacja za kryterium – zapewnienie przekładni rotacyjnych (R) obliczona </w:t>
      </w:r>
      <w:r w:rsidR="00337A59" w:rsidRPr="00B518D4">
        <w:rPr>
          <w:rFonts w:ascii="Arial" w:eastAsia="Times New Roman" w:hAnsi="Arial" w:cs="Arial"/>
          <w:sz w:val="22"/>
          <w:szCs w:val="22"/>
        </w:rPr>
        <w:t xml:space="preserve">będzie wg </w:t>
      </w:r>
      <w:r w:rsidR="00725D6E">
        <w:rPr>
          <w:rFonts w:ascii="Arial" w:eastAsia="Times New Roman" w:hAnsi="Arial" w:cs="Arial"/>
          <w:sz w:val="22"/>
          <w:szCs w:val="22"/>
        </w:rPr>
        <w:t>poniższych zasad</w:t>
      </w:r>
      <w:r w:rsidR="00337A59" w:rsidRPr="00B518D4">
        <w:rPr>
          <w:rFonts w:ascii="Arial" w:eastAsia="Times New Roman" w:hAnsi="Arial" w:cs="Arial"/>
          <w:sz w:val="22"/>
          <w:szCs w:val="22"/>
        </w:rPr>
        <w:t xml:space="preserve">: </w:t>
      </w:r>
    </w:p>
    <w:p w14:paraId="144F2EBB" w14:textId="53D3D490" w:rsidR="00117D61" w:rsidRPr="00B518D4" w:rsidRDefault="00117D61" w:rsidP="00117D61">
      <w:pPr>
        <w:spacing w:line="276" w:lineRule="auto"/>
        <w:jc w:val="both"/>
        <w:rPr>
          <w:rFonts w:ascii="Arial" w:eastAsia="Times New Roman" w:hAnsi="Arial" w:cs="Arial"/>
          <w:sz w:val="22"/>
          <w:szCs w:val="22"/>
        </w:rPr>
      </w:pPr>
      <w:r w:rsidRPr="00B518D4">
        <w:rPr>
          <w:rFonts w:ascii="Arial" w:eastAsia="Times New Roman" w:hAnsi="Arial" w:cs="Arial"/>
          <w:sz w:val="22"/>
          <w:szCs w:val="22"/>
        </w:rPr>
        <w:t>1)</w:t>
      </w:r>
      <w:r w:rsidRPr="00B518D4">
        <w:rPr>
          <w:rFonts w:ascii="Arial" w:eastAsia="Times New Roman" w:hAnsi="Arial" w:cs="Arial"/>
          <w:sz w:val="22"/>
          <w:szCs w:val="22"/>
        </w:rPr>
        <w:tab/>
        <w:t>Wykonawca, który zaoferuje 2 szt. rotacyjnych przekładni zamiennych zgodnyc</w:t>
      </w:r>
      <w:r w:rsidR="00337A59" w:rsidRPr="00B518D4">
        <w:rPr>
          <w:rFonts w:ascii="Arial" w:eastAsia="Times New Roman" w:hAnsi="Arial" w:cs="Arial"/>
          <w:sz w:val="22"/>
          <w:szCs w:val="22"/>
        </w:rPr>
        <w:t>h z wymaganiami OPZ otrzyma - 18</w:t>
      </w:r>
      <w:r w:rsidRPr="00B518D4">
        <w:rPr>
          <w:rFonts w:ascii="Arial" w:eastAsia="Times New Roman" w:hAnsi="Arial" w:cs="Arial"/>
          <w:sz w:val="22"/>
          <w:szCs w:val="22"/>
        </w:rPr>
        <w:t xml:space="preserve"> pkt;</w:t>
      </w:r>
    </w:p>
    <w:p w14:paraId="3CC08A3C" w14:textId="729BC0E6" w:rsidR="00117D61" w:rsidRPr="00B518D4" w:rsidRDefault="00117D61" w:rsidP="00117D61">
      <w:pPr>
        <w:spacing w:line="276" w:lineRule="auto"/>
        <w:jc w:val="both"/>
        <w:rPr>
          <w:rFonts w:ascii="Arial" w:eastAsia="Times New Roman" w:hAnsi="Arial" w:cs="Arial"/>
          <w:sz w:val="22"/>
          <w:szCs w:val="22"/>
        </w:rPr>
      </w:pPr>
      <w:r w:rsidRPr="00B518D4">
        <w:rPr>
          <w:rFonts w:ascii="Arial" w:eastAsia="Times New Roman" w:hAnsi="Arial" w:cs="Arial"/>
          <w:sz w:val="22"/>
          <w:szCs w:val="22"/>
        </w:rPr>
        <w:t>2)</w:t>
      </w:r>
      <w:r w:rsidRPr="00B518D4">
        <w:rPr>
          <w:rFonts w:ascii="Arial" w:eastAsia="Times New Roman" w:hAnsi="Arial" w:cs="Arial"/>
          <w:sz w:val="22"/>
          <w:szCs w:val="22"/>
        </w:rPr>
        <w:tab/>
        <w:t>Wykonawca, który zaoferuje 1 szt. rotacyjnych przekładni zamiennej zgodn</w:t>
      </w:r>
      <w:r w:rsidR="00337A59" w:rsidRPr="00B518D4">
        <w:rPr>
          <w:rFonts w:ascii="Arial" w:eastAsia="Times New Roman" w:hAnsi="Arial" w:cs="Arial"/>
          <w:sz w:val="22"/>
          <w:szCs w:val="22"/>
        </w:rPr>
        <w:t>ej z wymaganiami OPZ otrzyma - 9</w:t>
      </w:r>
      <w:r w:rsidRPr="00B518D4">
        <w:rPr>
          <w:rFonts w:ascii="Arial" w:eastAsia="Times New Roman" w:hAnsi="Arial" w:cs="Arial"/>
          <w:sz w:val="22"/>
          <w:szCs w:val="22"/>
        </w:rPr>
        <w:t xml:space="preserve"> pkt;</w:t>
      </w:r>
    </w:p>
    <w:p w14:paraId="2EFA9970" w14:textId="4183F285" w:rsidR="00994417" w:rsidRPr="00B518D4" w:rsidRDefault="00117D61" w:rsidP="00117D61">
      <w:pPr>
        <w:spacing w:line="276" w:lineRule="auto"/>
        <w:jc w:val="both"/>
        <w:rPr>
          <w:rFonts w:ascii="Arial" w:eastAsia="Times New Roman" w:hAnsi="Arial" w:cs="Arial"/>
          <w:sz w:val="22"/>
          <w:szCs w:val="22"/>
        </w:rPr>
      </w:pPr>
      <w:r w:rsidRPr="00B518D4">
        <w:rPr>
          <w:rFonts w:ascii="Arial" w:eastAsia="Times New Roman" w:hAnsi="Arial" w:cs="Arial"/>
          <w:sz w:val="22"/>
          <w:szCs w:val="22"/>
        </w:rPr>
        <w:t>3)</w:t>
      </w:r>
      <w:r w:rsidRPr="00B518D4">
        <w:rPr>
          <w:rFonts w:ascii="Arial" w:eastAsia="Times New Roman" w:hAnsi="Arial" w:cs="Arial"/>
          <w:sz w:val="22"/>
          <w:szCs w:val="22"/>
        </w:rPr>
        <w:tab/>
        <w:t>Wykonawca, który nie zaoferuje rotacyjnej przekładni zamiennej zgodnej z wymaganiami OPZ otrzyma - 0 pkt;</w:t>
      </w:r>
    </w:p>
    <w:p w14:paraId="5EDD283D" w14:textId="7291B042" w:rsidR="00994417" w:rsidRPr="00B518D4" w:rsidRDefault="00994417" w:rsidP="00994417">
      <w:pPr>
        <w:spacing w:line="276" w:lineRule="auto"/>
        <w:jc w:val="both"/>
        <w:rPr>
          <w:rFonts w:ascii="Arial" w:hAnsi="Arial" w:cs="Arial"/>
          <w:bCs/>
          <w:strike/>
          <w:color w:val="000000"/>
          <w:sz w:val="22"/>
          <w:szCs w:val="22"/>
        </w:rPr>
      </w:pPr>
      <w:r w:rsidRPr="00B518D4">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w:t>
      </w:r>
      <w:r w:rsidRPr="00B518D4">
        <w:rPr>
          <w:rFonts w:ascii="Arial" w:hAnsi="Arial" w:cs="Arial"/>
          <w:b/>
          <w:color w:val="000000"/>
          <w:sz w:val="22"/>
          <w:szCs w:val="22"/>
        </w:rPr>
        <w:lastRenderedPageBreak/>
        <w:t xml:space="preserve">opisanego powyżej i ilości przyznanych punktów wskazanych powyżej za </w:t>
      </w:r>
      <w:r w:rsidR="00F359F2" w:rsidRPr="00B518D4">
        <w:rPr>
          <w:rFonts w:ascii="Arial" w:hAnsi="Arial" w:cs="Arial"/>
          <w:b/>
          <w:color w:val="000000"/>
          <w:sz w:val="22"/>
          <w:szCs w:val="22"/>
        </w:rPr>
        <w:t>Zapewnienie przekładni rotacyjnej.</w:t>
      </w:r>
    </w:p>
    <w:p w14:paraId="655DA218" w14:textId="77777777" w:rsidR="00994417" w:rsidRPr="00B518D4" w:rsidRDefault="00994417" w:rsidP="00994417">
      <w:pPr>
        <w:spacing w:line="276" w:lineRule="auto"/>
        <w:jc w:val="both"/>
        <w:rPr>
          <w:rFonts w:ascii="Arial" w:hAnsi="Arial" w:cs="Arial"/>
          <w:b/>
          <w:color w:val="000000"/>
          <w:sz w:val="22"/>
          <w:szCs w:val="22"/>
        </w:rPr>
      </w:pPr>
      <w:r w:rsidRPr="00B518D4">
        <w:rPr>
          <w:rFonts w:ascii="Arial" w:hAnsi="Arial" w:cs="Arial"/>
          <w:bCs/>
          <w:color w:val="000000"/>
          <w:sz w:val="22"/>
          <w:szCs w:val="22"/>
        </w:rPr>
        <w:t>Punktacja przyznawana ofertom w poszczególnych kryteriach będzie liczona z dokładnością do dwóch miejsc po przecinku. Najwyższa liczba punktów wyznaczy najkorzystniejszą ofertę.</w:t>
      </w:r>
    </w:p>
    <w:p w14:paraId="54206F2C" w14:textId="77777777" w:rsidR="00994417" w:rsidRPr="00B518D4" w:rsidRDefault="00994417" w:rsidP="00994417">
      <w:pPr>
        <w:pStyle w:val="Style31"/>
        <w:widowControl/>
        <w:spacing w:line="276" w:lineRule="auto"/>
        <w:rPr>
          <w:rFonts w:ascii="Arial" w:hAnsi="Arial" w:cs="Arial"/>
          <w:sz w:val="22"/>
          <w:szCs w:val="22"/>
        </w:rPr>
      </w:pPr>
    </w:p>
    <w:p w14:paraId="7B55DFDF" w14:textId="77777777" w:rsidR="00994417" w:rsidRPr="00B518D4" w:rsidRDefault="00994417" w:rsidP="00994417">
      <w:pPr>
        <w:pStyle w:val="Style7"/>
        <w:widowControl/>
        <w:numPr>
          <w:ilvl w:val="0"/>
          <w:numId w:val="11"/>
        </w:numPr>
        <w:spacing w:line="276" w:lineRule="auto"/>
        <w:ind w:left="284" w:hanging="284"/>
        <w:rPr>
          <w:rFonts w:ascii="Arial" w:hAnsi="Arial" w:cs="Arial"/>
          <w:sz w:val="22"/>
          <w:szCs w:val="22"/>
        </w:rPr>
      </w:pPr>
      <w:r w:rsidRPr="00B518D4">
        <w:rPr>
          <w:rFonts w:ascii="Arial" w:hAnsi="Arial" w:cs="Arial"/>
          <w:sz w:val="22"/>
          <w:szCs w:val="22"/>
        </w:rPr>
        <w:t>Jeżeli nie będzie można wybrać najkorzystniejszej oferty z uwagi na to że dwie lub więcej ofert przedstawia taki sam bilans ceny, Zamawiający spośród ofert wybiera ofertę z najniższa ceną, a jeżeli zostały złożone oferty o takiej samej cenie Zamawiający wzywa Wykonawców, którzy złożyli te oferty, do złożenia w terminie określonym przez Zamawiającego ofert dodatkowych zawierających nową cenę. Wykonawcy składając oferty dodatkowe, nie mogą zaoferować cen wyższych niż zaoferowane w złożonych ofertach.</w:t>
      </w:r>
    </w:p>
    <w:p w14:paraId="287A55A4" w14:textId="77777777" w:rsidR="00994417" w:rsidRPr="00B518D4" w:rsidRDefault="00994417" w:rsidP="00994417">
      <w:pPr>
        <w:pStyle w:val="Style7"/>
        <w:widowControl/>
        <w:spacing w:line="276" w:lineRule="auto"/>
        <w:rPr>
          <w:rFonts w:ascii="Arial" w:hAnsi="Arial" w:cs="Arial"/>
          <w:sz w:val="22"/>
          <w:szCs w:val="22"/>
        </w:rPr>
      </w:pPr>
    </w:p>
    <w:p w14:paraId="78343025" w14:textId="77777777" w:rsidR="00994417" w:rsidRPr="00B518D4" w:rsidRDefault="00994417" w:rsidP="00994417">
      <w:pPr>
        <w:pStyle w:val="Style7"/>
        <w:widowControl/>
        <w:spacing w:line="276" w:lineRule="auto"/>
        <w:rPr>
          <w:rFonts w:ascii="Arial" w:hAnsi="Arial" w:cs="Arial"/>
          <w:b/>
          <w:bCs/>
          <w:sz w:val="22"/>
          <w:szCs w:val="22"/>
        </w:rPr>
      </w:pPr>
      <w:r w:rsidRPr="00B518D4">
        <w:rPr>
          <w:rFonts w:ascii="Arial" w:hAnsi="Arial" w:cs="Arial"/>
          <w:b/>
          <w:bCs/>
          <w:sz w:val="22"/>
          <w:szCs w:val="22"/>
        </w:rPr>
        <w:t>4. Oferta, której wybór prowadzi do powstania obowiązku VAT u Zamawiającego</w:t>
      </w:r>
    </w:p>
    <w:p w14:paraId="0527E4CB" w14:textId="77777777" w:rsidR="00994417" w:rsidRPr="00B518D4" w:rsidRDefault="00994417" w:rsidP="00994417">
      <w:pPr>
        <w:pStyle w:val="Style7"/>
        <w:widowControl/>
        <w:spacing w:line="276" w:lineRule="auto"/>
        <w:ind w:left="567" w:hanging="283"/>
        <w:rPr>
          <w:rFonts w:ascii="Arial" w:hAnsi="Arial" w:cs="Arial"/>
          <w:sz w:val="22"/>
          <w:szCs w:val="22"/>
        </w:rPr>
      </w:pPr>
      <w:r w:rsidRPr="00B518D4">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B518D4">
          <w:rPr>
            <w:rFonts w:ascii="Arial" w:eastAsia="Times New Roman" w:hAnsi="Arial" w:cs="Arial"/>
            <w:sz w:val="22"/>
            <w:szCs w:val="22"/>
          </w:rPr>
          <w:t>ustawą</w:t>
        </w:r>
      </w:hyperlink>
      <w:r w:rsidRPr="00B518D4">
        <w:rPr>
          <w:rFonts w:ascii="Arial" w:eastAsia="Times New Roman" w:hAnsi="Arial" w:cs="Arial"/>
          <w:sz w:val="22"/>
          <w:szCs w:val="22"/>
        </w:rPr>
        <w:t xml:space="preserve"> z dnia 11 marca 2004 r. o podatku od towarów i usług (tekst jedn. Dz. U. z 2020 r. poz. 106, z </w:t>
      </w:r>
      <w:proofErr w:type="spellStart"/>
      <w:r w:rsidRPr="00B518D4">
        <w:rPr>
          <w:rFonts w:ascii="Arial" w:eastAsia="Times New Roman" w:hAnsi="Arial" w:cs="Arial"/>
          <w:sz w:val="22"/>
          <w:szCs w:val="22"/>
        </w:rPr>
        <w:t>późn</w:t>
      </w:r>
      <w:proofErr w:type="spellEnd"/>
      <w:r w:rsidRPr="00B518D4">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6810235" w14:textId="77777777" w:rsidR="00994417" w:rsidRPr="00B518D4" w:rsidRDefault="00994417" w:rsidP="00994417">
      <w:pPr>
        <w:pStyle w:val="Style7"/>
        <w:widowControl/>
        <w:spacing w:line="276" w:lineRule="auto"/>
        <w:ind w:firstLine="284"/>
        <w:rPr>
          <w:rFonts w:ascii="Arial" w:hAnsi="Arial" w:cs="Arial"/>
          <w:sz w:val="22"/>
          <w:szCs w:val="22"/>
        </w:rPr>
      </w:pPr>
      <w:r w:rsidRPr="00B518D4">
        <w:rPr>
          <w:rFonts w:ascii="Arial" w:eastAsia="Times New Roman" w:hAnsi="Arial" w:cs="Arial"/>
          <w:sz w:val="22"/>
          <w:szCs w:val="22"/>
        </w:rPr>
        <w:t>4.2.W ofercie, o której mowa w pkt 4.1. niniejszego rozdziału SWZ wykonawca ma obowiązek:</w:t>
      </w:r>
    </w:p>
    <w:p w14:paraId="7E3E8983" w14:textId="77777777" w:rsidR="00994417" w:rsidRPr="00B518D4" w:rsidRDefault="00994417" w:rsidP="00994417">
      <w:pPr>
        <w:spacing w:line="276" w:lineRule="auto"/>
        <w:ind w:left="709" w:hanging="283"/>
        <w:jc w:val="both"/>
        <w:rPr>
          <w:rFonts w:ascii="Arial" w:eastAsia="Times New Roman" w:hAnsi="Arial" w:cs="Arial"/>
          <w:sz w:val="22"/>
          <w:szCs w:val="22"/>
        </w:rPr>
      </w:pPr>
      <w:r w:rsidRPr="00B518D4">
        <w:rPr>
          <w:rFonts w:ascii="Arial" w:eastAsia="Times New Roman" w:hAnsi="Arial" w:cs="Arial"/>
          <w:sz w:val="22"/>
          <w:szCs w:val="22"/>
        </w:rPr>
        <w:t>1) poinformowania Zamawiającego, że wybór jego oferty będzie prowadził do powstania u Zamawiającego obowiązku podatkowego;</w:t>
      </w:r>
    </w:p>
    <w:p w14:paraId="402E53C3" w14:textId="77777777" w:rsidR="00994417" w:rsidRPr="00B518D4" w:rsidRDefault="00994417" w:rsidP="00994417">
      <w:pPr>
        <w:spacing w:line="276" w:lineRule="auto"/>
        <w:ind w:left="709" w:hanging="283"/>
        <w:jc w:val="both"/>
        <w:rPr>
          <w:rFonts w:ascii="Arial" w:eastAsia="Times New Roman" w:hAnsi="Arial" w:cs="Arial"/>
          <w:sz w:val="22"/>
          <w:szCs w:val="22"/>
        </w:rPr>
      </w:pPr>
      <w:r w:rsidRPr="00B518D4">
        <w:rPr>
          <w:rFonts w:ascii="Arial" w:eastAsia="Times New Roman" w:hAnsi="Arial" w:cs="Arial"/>
          <w:sz w:val="22"/>
          <w:szCs w:val="22"/>
        </w:rPr>
        <w:t>2) wskazania nazwy (rodzaju) towaru lub usługi, których dostawa lub świadczenie będą prowadziły do powstania obowiązku podatkowego;</w:t>
      </w:r>
    </w:p>
    <w:p w14:paraId="4C502C57" w14:textId="77777777" w:rsidR="00994417" w:rsidRPr="00B518D4" w:rsidRDefault="00994417" w:rsidP="00994417">
      <w:pPr>
        <w:spacing w:line="276" w:lineRule="auto"/>
        <w:ind w:left="709" w:hanging="283"/>
        <w:jc w:val="both"/>
        <w:rPr>
          <w:rFonts w:ascii="Arial" w:eastAsia="Times New Roman" w:hAnsi="Arial" w:cs="Arial"/>
          <w:sz w:val="22"/>
          <w:szCs w:val="22"/>
        </w:rPr>
      </w:pPr>
      <w:r w:rsidRPr="00B518D4">
        <w:rPr>
          <w:rFonts w:ascii="Arial" w:eastAsia="Times New Roman" w:hAnsi="Arial" w:cs="Arial"/>
          <w:sz w:val="22"/>
          <w:szCs w:val="22"/>
        </w:rPr>
        <w:t>3) wskazania wartości towaru lub usługi objętego obowiązkiem podatkowym Zamawiającego, bez kwoty podatku;</w:t>
      </w:r>
    </w:p>
    <w:p w14:paraId="3AC1F0E7" w14:textId="77777777" w:rsidR="00994417" w:rsidRPr="00B518D4" w:rsidRDefault="00994417" w:rsidP="00994417">
      <w:pPr>
        <w:spacing w:line="276" w:lineRule="auto"/>
        <w:ind w:left="709" w:hanging="283"/>
        <w:jc w:val="both"/>
        <w:rPr>
          <w:rFonts w:ascii="Arial" w:eastAsia="Times New Roman" w:hAnsi="Arial" w:cs="Arial"/>
          <w:sz w:val="22"/>
          <w:szCs w:val="22"/>
        </w:rPr>
      </w:pPr>
      <w:r w:rsidRPr="00B518D4">
        <w:rPr>
          <w:rFonts w:ascii="Arial" w:eastAsia="Times New Roman" w:hAnsi="Arial" w:cs="Arial"/>
          <w:sz w:val="22"/>
          <w:szCs w:val="22"/>
        </w:rPr>
        <w:t>4) wskazania stawki podatku od towarów i usług, która zgodnie z wiedzą Wykonawcy, będzie miała zastosowanie.</w:t>
      </w:r>
    </w:p>
    <w:p w14:paraId="3D43ABF4" w14:textId="77777777" w:rsidR="00994417" w:rsidRPr="00B518D4" w:rsidRDefault="00994417" w:rsidP="0023410E">
      <w:pPr>
        <w:pStyle w:val="Style7"/>
        <w:widowControl/>
        <w:numPr>
          <w:ilvl w:val="1"/>
          <w:numId w:val="40"/>
        </w:numPr>
        <w:spacing w:line="276" w:lineRule="auto"/>
        <w:ind w:left="709" w:hanging="425"/>
        <w:rPr>
          <w:rFonts w:ascii="Arial" w:hAnsi="Arial" w:cs="Arial"/>
          <w:sz w:val="22"/>
          <w:szCs w:val="22"/>
        </w:rPr>
      </w:pPr>
      <w:r w:rsidRPr="00B518D4">
        <w:rPr>
          <w:rFonts w:ascii="Arial" w:eastAsia="Times New Roman" w:hAnsi="Arial" w:cs="Arial"/>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pkt 5.1. i 5.2. niniejszego rozdziału SWZ (art. 223 ust. 2 PZP), dokonywanie jakiejkolwiek zmiany w jej treści.</w:t>
      </w:r>
    </w:p>
    <w:p w14:paraId="682887E7" w14:textId="77777777" w:rsidR="00994417" w:rsidRPr="00B518D4" w:rsidRDefault="00994417" w:rsidP="00994417">
      <w:pPr>
        <w:pStyle w:val="Style7"/>
        <w:widowControl/>
        <w:spacing w:line="276" w:lineRule="auto"/>
        <w:rPr>
          <w:rFonts w:ascii="Arial" w:hAnsi="Arial" w:cs="Arial"/>
          <w:b/>
          <w:bCs/>
          <w:sz w:val="22"/>
          <w:szCs w:val="22"/>
        </w:rPr>
      </w:pPr>
      <w:r w:rsidRPr="00B518D4">
        <w:rPr>
          <w:rFonts w:ascii="Arial" w:hAnsi="Arial" w:cs="Arial"/>
          <w:b/>
          <w:bCs/>
          <w:sz w:val="22"/>
          <w:szCs w:val="22"/>
        </w:rPr>
        <w:t>5. Poprawienie omyłek w ofercie</w:t>
      </w:r>
    </w:p>
    <w:p w14:paraId="75F2A811" w14:textId="77777777" w:rsidR="00994417" w:rsidRPr="00B518D4" w:rsidRDefault="00994417" w:rsidP="00994417">
      <w:pPr>
        <w:pStyle w:val="Style7"/>
        <w:widowControl/>
        <w:spacing w:line="276" w:lineRule="auto"/>
        <w:ind w:left="1134" w:hanging="992"/>
        <w:rPr>
          <w:rFonts w:ascii="Arial" w:hAnsi="Arial" w:cs="Arial"/>
          <w:sz w:val="22"/>
          <w:szCs w:val="22"/>
        </w:rPr>
      </w:pPr>
      <w:r w:rsidRPr="00B518D4">
        <w:rPr>
          <w:rFonts w:ascii="Arial" w:eastAsia="Times New Roman" w:hAnsi="Arial" w:cs="Arial"/>
          <w:sz w:val="22"/>
          <w:szCs w:val="22"/>
        </w:rPr>
        <w:t>5.1. Zamawiający poprawia w ofercie:</w:t>
      </w:r>
    </w:p>
    <w:p w14:paraId="79269DBE" w14:textId="77777777" w:rsidR="00994417" w:rsidRPr="00B518D4" w:rsidRDefault="00994417" w:rsidP="00994417">
      <w:pPr>
        <w:spacing w:line="276" w:lineRule="auto"/>
        <w:ind w:firstLine="567"/>
        <w:rPr>
          <w:rFonts w:ascii="Arial" w:eastAsia="Times New Roman" w:hAnsi="Arial" w:cs="Arial"/>
          <w:sz w:val="22"/>
          <w:szCs w:val="22"/>
        </w:rPr>
      </w:pPr>
      <w:r w:rsidRPr="00B518D4">
        <w:rPr>
          <w:rFonts w:ascii="Arial" w:eastAsia="Times New Roman" w:hAnsi="Arial" w:cs="Arial"/>
          <w:sz w:val="22"/>
          <w:szCs w:val="22"/>
        </w:rPr>
        <w:t>1) oczywiste omyłki pisarskie,</w:t>
      </w:r>
    </w:p>
    <w:p w14:paraId="597E6EBE" w14:textId="77777777" w:rsidR="00994417" w:rsidRPr="00B518D4" w:rsidRDefault="00994417" w:rsidP="00994417">
      <w:pPr>
        <w:spacing w:line="276" w:lineRule="auto"/>
        <w:ind w:left="851" w:hanging="284"/>
        <w:rPr>
          <w:rFonts w:ascii="Arial" w:eastAsia="Times New Roman" w:hAnsi="Arial" w:cs="Arial"/>
          <w:sz w:val="22"/>
          <w:szCs w:val="22"/>
        </w:rPr>
      </w:pPr>
      <w:r w:rsidRPr="00B518D4">
        <w:rPr>
          <w:rFonts w:ascii="Arial" w:eastAsia="Times New Roman" w:hAnsi="Arial" w:cs="Arial"/>
          <w:sz w:val="22"/>
          <w:szCs w:val="22"/>
        </w:rPr>
        <w:t>2) oczywiste omyłki rachunkowe, z uwzględnieniem konsekwencji rachunkowych dokonanych poprawek,</w:t>
      </w:r>
    </w:p>
    <w:p w14:paraId="626B5E71" w14:textId="77777777" w:rsidR="00994417" w:rsidRPr="00B518D4" w:rsidRDefault="00994417" w:rsidP="00994417">
      <w:pPr>
        <w:spacing w:line="276" w:lineRule="auto"/>
        <w:ind w:left="851" w:hanging="284"/>
        <w:rPr>
          <w:rFonts w:ascii="Arial" w:eastAsia="Times New Roman" w:hAnsi="Arial" w:cs="Arial"/>
          <w:sz w:val="22"/>
          <w:szCs w:val="22"/>
        </w:rPr>
      </w:pPr>
      <w:r w:rsidRPr="00B518D4">
        <w:rPr>
          <w:rFonts w:ascii="Arial" w:eastAsia="Times New Roman" w:hAnsi="Arial" w:cs="Arial"/>
          <w:sz w:val="22"/>
          <w:szCs w:val="22"/>
        </w:rPr>
        <w:t>3) inne omyłki polegające na niezgodności oferty z dokumentami zamówienia, niepowodujące istotnych zmian w treści oferty.</w:t>
      </w:r>
    </w:p>
    <w:p w14:paraId="4C12F2B6" w14:textId="77777777" w:rsidR="00994417" w:rsidRPr="00B518D4" w:rsidRDefault="00994417" w:rsidP="00994417">
      <w:pPr>
        <w:spacing w:before="100" w:beforeAutospacing="1" w:after="100" w:afterAutospacing="1" w:line="276" w:lineRule="auto"/>
        <w:rPr>
          <w:rFonts w:ascii="Arial" w:eastAsia="Times New Roman" w:hAnsi="Arial" w:cs="Arial"/>
          <w:sz w:val="22"/>
          <w:szCs w:val="22"/>
        </w:rPr>
      </w:pPr>
      <w:r w:rsidRPr="00B518D4">
        <w:rPr>
          <w:rFonts w:ascii="Arial" w:eastAsia="Times New Roman" w:hAnsi="Arial" w:cs="Arial"/>
          <w:sz w:val="22"/>
          <w:szCs w:val="22"/>
        </w:rPr>
        <w:t>- niezwłocznie zawiadamiając o tym Wykonawcę, którego oferta została poprawiona.</w:t>
      </w:r>
    </w:p>
    <w:p w14:paraId="0DF60BE8" w14:textId="77777777" w:rsidR="00994417" w:rsidRPr="00B518D4" w:rsidRDefault="00994417" w:rsidP="00994417">
      <w:pPr>
        <w:pStyle w:val="Style7"/>
        <w:widowControl/>
        <w:spacing w:line="276" w:lineRule="auto"/>
        <w:ind w:left="567" w:hanging="425"/>
        <w:rPr>
          <w:rFonts w:ascii="Arial" w:eastAsia="Times New Roman" w:hAnsi="Arial" w:cs="Arial"/>
          <w:sz w:val="22"/>
          <w:szCs w:val="22"/>
        </w:rPr>
      </w:pPr>
      <w:r w:rsidRPr="00B518D4">
        <w:rPr>
          <w:rFonts w:ascii="Arial" w:eastAsia="Times New Roman" w:hAnsi="Arial" w:cs="Arial"/>
          <w:sz w:val="22"/>
          <w:szCs w:val="22"/>
        </w:rPr>
        <w:t xml:space="preserve">5. 2. W przypadku, o którym mowa w pkt 5.1. </w:t>
      </w:r>
      <w:proofErr w:type="spellStart"/>
      <w:r w:rsidRPr="00B518D4">
        <w:rPr>
          <w:rFonts w:ascii="Arial" w:eastAsia="Times New Roman" w:hAnsi="Arial" w:cs="Arial"/>
          <w:sz w:val="22"/>
          <w:szCs w:val="22"/>
        </w:rPr>
        <w:t>ppkt</w:t>
      </w:r>
      <w:proofErr w:type="spellEnd"/>
      <w:r w:rsidRPr="00B518D4">
        <w:rPr>
          <w:rFonts w:ascii="Arial" w:eastAsia="Times New Roman" w:hAnsi="Arial" w:cs="Arial"/>
          <w:sz w:val="22"/>
          <w:szCs w:val="22"/>
        </w:rPr>
        <w:t xml:space="preserve"> 3 niniejszego rozdziału SWZ (art. 223 ust. 2 pkt 3 PZP), Zamawiający wyznacza Wykonawcy odpowiedni termin na wyrażenie zgody na poprawienie w ofercie omyłki lub zakwestionowanie jej poprawienia. Brak odpowiedzi w wyznaczonym terminie uznaje się za wyrażenie zgody na poprawienie omyłki.</w:t>
      </w:r>
    </w:p>
    <w:p w14:paraId="33338A50" w14:textId="77777777" w:rsidR="00994417" w:rsidRPr="00B518D4" w:rsidRDefault="00994417" w:rsidP="00994417">
      <w:pPr>
        <w:spacing w:line="276" w:lineRule="auto"/>
        <w:rPr>
          <w:rFonts w:ascii="Arial" w:eastAsia="Times New Roman" w:hAnsi="Arial" w:cs="Arial"/>
          <w:b/>
          <w:bCs/>
          <w:sz w:val="22"/>
          <w:szCs w:val="22"/>
        </w:rPr>
      </w:pPr>
      <w:r w:rsidRPr="00B518D4">
        <w:rPr>
          <w:rFonts w:ascii="Arial" w:eastAsia="Times New Roman" w:hAnsi="Arial" w:cs="Arial"/>
          <w:b/>
          <w:bCs/>
          <w:sz w:val="22"/>
          <w:szCs w:val="22"/>
        </w:rPr>
        <w:t>6.Rażąco niska cena</w:t>
      </w:r>
    </w:p>
    <w:p w14:paraId="5B4E0065" w14:textId="77777777" w:rsidR="00994417" w:rsidRPr="00B518D4" w:rsidRDefault="00994417" w:rsidP="00994417">
      <w:pPr>
        <w:pStyle w:val="Style7"/>
        <w:widowControl/>
        <w:spacing w:line="276" w:lineRule="auto"/>
        <w:ind w:left="567" w:hanging="425"/>
        <w:rPr>
          <w:rFonts w:ascii="Arial" w:hAnsi="Arial" w:cs="Arial"/>
          <w:sz w:val="22"/>
          <w:szCs w:val="22"/>
        </w:rPr>
      </w:pPr>
      <w:r w:rsidRPr="00B518D4">
        <w:rPr>
          <w:rFonts w:ascii="Arial" w:eastAsia="Times New Roman" w:hAnsi="Arial" w:cs="Arial"/>
          <w:sz w:val="22"/>
          <w:szCs w:val="22"/>
        </w:rPr>
        <w:t xml:space="preserve">6.1. </w:t>
      </w:r>
      <w:r w:rsidRPr="00B518D4">
        <w:rPr>
          <w:rFonts w:ascii="Arial" w:hAnsi="Arial" w:cs="Arial"/>
          <w:sz w:val="22"/>
          <w:szCs w:val="22"/>
        </w:rPr>
        <w:t xml:space="preserve">Jeżeli zaoferowana cena, lub jej istotne części składowe, wydają się </w:t>
      </w:r>
      <w:r w:rsidRPr="00B518D4">
        <w:rPr>
          <w:rStyle w:val="Uwydatnienie"/>
          <w:rFonts w:ascii="Arial" w:hAnsi="Arial" w:cs="Arial"/>
          <w:i w:val="0"/>
          <w:iCs w:val="0"/>
          <w:sz w:val="22"/>
          <w:szCs w:val="22"/>
        </w:rPr>
        <w:t>rażąco</w:t>
      </w:r>
      <w:r w:rsidRPr="00B518D4">
        <w:rPr>
          <w:rFonts w:ascii="Arial" w:hAnsi="Arial" w:cs="Arial"/>
          <w:i/>
          <w:iCs/>
          <w:sz w:val="22"/>
          <w:szCs w:val="22"/>
        </w:rPr>
        <w:t xml:space="preserve"> </w:t>
      </w:r>
      <w:r w:rsidRPr="00B518D4">
        <w:rPr>
          <w:rFonts w:ascii="Arial" w:hAnsi="Arial" w:cs="Arial"/>
          <w:sz w:val="22"/>
          <w:szCs w:val="22"/>
        </w:rPr>
        <w:t>niski</w:t>
      </w:r>
      <w:r w:rsidRPr="00B518D4">
        <w:rPr>
          <w:rFonts w:ascii="Arial" w:hAnsi="Arial" w:cs="Arial"/>
          <w:i/>
          <w:iCs/>
          <w:sz w:val="22"/>
          <w:szCs w:val="22"/>
        </w:rPr>
        <w:t>e</w:t>
      </w:r>
      <w:r w:rsidRPr="00B518D4">
        <w:rPr>
          <w:rFonts w:ascii="Arial" w:hAnsi="Arial" w:cs="Arial"/>
          <w:sz w:val="22"/>
          <w:szCs w:val="22"/>
        </w:rPr>
        <w:t xml:space="preserve"> w stosunku do przedmiotu zamówienia lub budzą wątpliwości Zamawiającego co do </w:t>
      </w:r>
      <w:r w:rsidRPr="00B518D4">
        <w:rPr>
          <w:rFonts w:ascii="Arial" w:hAnsi="Arial" w:cs="Arial"/>
          <w:sz w:val="22"/>
          <w:szCs w:val="22"/>
        </w:rPr>
        <w:lastRenderedPageBreak/>
        <w:t>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14:paraId="5A71FAA8" w14:textId="77777777" w:rsidR="00994417" w:rsidRPr="00B518D4" w:rsidRDefault="00994417" w:rsidP="00994417">
      <w:pPr>
        <w:pStyle w:val="Style7"/>
        <w:widowControl/>
        <w:spacing w:line="276" w:lineRule="auto"/>
        <w:ind w:left="567" w:hanging="425"/>
        <w:rPr>
          <w:rFonts w:ascii="Arial" w:eastAsia="Times New Roman" w:hAnsi="Arial" w:cs="Arial"/>
          <w:sz w:val="22"/>
          <w:szCs w:val="22"/>
        </w:rPr>
      </w:pPr>
      <w:r w:rsidRPr="00B518D4">
        <w:rPr>
          <w:rFonts w:ascii="Arial" w:hAnsi="Arial" w:cs="Arial"/>
          <w:sz w:val="22"/>
          <w:szCs w:val="22"/>
        </w:rPr>
        <w:t>6.2. W przypadku gdy cena całkowita oferty złożonej w terminie jest niższa o co najmniej 30% od:</w:t>
      </w:r>
    </w:p>
    <w:p w14:paraId="61A9E24F" w14:textId="77777777" w:rsidR="00994417" w:rsidRPr="00B518D4" w:rsidRDefault="00994417" w:rsidP="00994417">
      <w:pPr>
        <w:spacing w:line="276" w:lineRule="auto"/>
        <w:ind w:left="851" w:hanging="284"/>
        <w:jc w:val="both"/>
        <w:rPr>
          <w:rFonts w:ascii="Arial" w:eastAsia="Times New Roman" w:hAnsi="Arial" w:cs="Arial"/>
          <w:sz w:val="22"/>
          <w:szCs w:val="22"/>
        </w:rPr>
      </w:pPr>
      <w:r w:rsidRPr="00B518D4">
        <w:rPr>
          <w:rStyle w:val="alb"/>
          <w:rFonts w:ascii="Arial" w:hAnsi="Arial" w:cs="Arial"/>
          <w:sz w:val="22"/>
          <w:szCs w:val="22"/>
        </w:rPr>
        <w:t xml:space="preserve">1) </w:t>
      </w:r>
      <w:r w:rsidRPr="00B518D4">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4D5BE463" w14:textId="77777777" w:rsidR="00994417" w:rsidRPr="00B518D4" w:rsidRDefault="00994417" w:rsidP="00994417">
      <w:pPr>
        <w:spacing w:line="276" w:lineRule="auto"/>
        <w:ind w:left="851" w:hanging="284"/>
        <w:jc w:val="both"/>
        <w:rPr>
          <w:rFonts w:ascii="Arial" w:hAnsi="Arial" w:cs="Arial"/>
          <w:sz w:val="22"/>
          <w:szCs w:val="22"/>
        </w:rPr>
      </w:pPr>
      <w:r w:rsidRPr="00B518D4">
        <w:rPr>
          <w:rStyle w:val="alb"/>
          <w:rFonts w:ascii="Arial" w:hAnsi="Arial" w:cs="Arial"/>
          <w:sz w:val="22"/>
          <w:szCs w:val="22"/>
        </w:rPr>
        <w:t xml:space="preserve">2) </w:t>
      </w:r>
      <w:r w:rsidRPr="00B518D4">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59559530" w14:textId="77777777" w:rsidR="00994417" w:rsidRPr="00B518D4" w:rsidRDefault="00994417" w:rsidP="00994417">
      <w:pPr>
        <w:pStyle w:val="Style7"/>
        <w:widowControl/>
        <w:spacing w:line="276" w:lineRule="auto"/>
        <w:ind w:left="567" w:hanging="425"/>
        <w:rPr>
          <w:rFonts w:ascii="Arial" w:hAnsi="Arial" w:cs="Arial"/>
          <w:sz w:val="22"/>
          <w:szCs w:val="22"/>
        </w:rPr>
      </w:pPr>
      <w:r w:rsidRPr="00B518D4">
        <w:rPr>
          <w:rFonts w:ascii="Arial" w:hAnsi="Arial" w:cs="Arial"/>
          <w:sz w:val="22"/>
          <w:szCs w:val="22"/>
        </w:rPr>
        <w:t>6.3. Wyjaśnienia, o których mowa w pkt 6.1 niniejszego rozdziału SWZ (art. 224 ust. 1 PZP), mogą dotyczyć w szczególności:</w:t>
      </w:r>
    </w:p>
    <w:p w14:paraId="43492981" w14:textId="77777777" w:rsidR="00994417" w:rsidRPr="00B518D4" w:rsidRDefault="00994417" w:rsidP="00994417">
      <w:pPr>
        <w:spacing w:line="276" w:lineRule="auto"/>
        <w:ind w:left="1134" w:hanging="567"/>
        <w:jc w:val="both"/>
        <w:rPr>
          <w:rFonts w:ascii="Arial" w:hAnsi="Arial" w:cs="Arial"/>
          <w:sz w:val="22"/>
          <w:szCs w:val="22"/>
        </w:rPr>
      </w:pPr>
      <w:r w:rsidRPr="00B518D4">
        <w:rPr>
          <w:rStyle w:val="alb"/>
          <w:rFonts w:ascii="Arial" w:hAnsi="Arial" w:cs="Arial"/>
          <w:sz w:val="22"/>
          <w:szCs w:val="22"/>
        </w:rPr>
        <w:t xml:space="preserve">1) </w:t>
      </w:r>
      <w:r w:rsidRPr="00B518D4">
        <w:rPr>
          <w:rFonts w:ascii="Arial" w:hAnsi="Arial" w:cs="Arial"/>
          <w:sz w:val="22"/>
          <w:szCs w:val="22"/>
        </w:rPr>
        <w:t>zarządzania procesem produkcji;</w:t>
      </w:r>
    </w:p>
    <w:p w14:paraId="68CA163F" w14:textId="77777777" w:rsidR="00994417" w:rsidRPr="00B518D4" w:rsidRDefault="00994417" w:rsidP="00994417">
      <w:pPr>
        <w:spacing w:line="276" w:lineRule="auto"/>
        <w:ind w:left="1134" w:hanging="567"/>
        <w:jc w:val="both"/>
        <w:rPr>
          <w:rFonts w:ascii="Arial" w:hAnsi="Arial" w:cs="Arial"/>
          <w:sz w:val="22"/>
          <w:szCs w:val="22"/>
        </w:rPr>
      </w:pPr>
      <w:r w:rsidRPr="00B518D4">
        <w:rPr>
          <w:rStyle w:val="alb"/>
          <w:rFonts w:ascii="Arial" w:hAnsi="Arial" w:cs="Arial"/>
          <w:sz w:val="22"/>
          <w:szCs w:val="22"/>
        </w:rPr>
        <w:t xml:space="preserve">2) </w:t>
      </w:r>
      <w:r w:rsidRPr="00B518D4">
        <w:rPr>
          <w:rFonts w:ascii="Arial" w:hAnsi="Arial" w:cs="Arial"/>
          <w:sz w:val="22"/>
          <w:szCs w:val="22"/>
        </w:rPr>
        <w:t>wybranych rozwiązań technicznych, wyjątkowo korzystnych warunków dostaw;</w:t>
      </w:r>
    </w:p>
    <w:p w14:paraId="2BC46DAB" w14:textId="77777777" w:rsidR="00994417" w:rsidRPr="00B518D4" w:rsidRDefault="00994417" w:rsidP="00994417">
      <w:pPr>
        <w:spacing w:line="276" w:lineRule="auto"/>
        <w:ind w:left="1134" w:hanging="567"/>
        <w:jc w:val="both"/>
        <w:rPr>
          <w:rFonts w:ascii="Arial" w:hAnsi="Arial" w:cs="Arial"/>
          <w:sz w:val="22"/>
          <w:szCs w:val="22"/>
        </w:rPr>
      </w:pPr>
      <w:r w:rsidRPr="00B518D4">
        <w:rPr>
          <w:rStyle w:val="alb"/>
          <w:rFonts w:ascii="Arial" w:hAnsi="Arial" w:cs="Arial"/>
          <w:sz w:val="22"/>
          <w:szCs w:val="22"/>
        </w:rPr>
        <w:t xml:space="preserve">3) </w:t>
      </w:r>
      <w:r w:rsidRPr="00B518D4">
        <w:rPr>
          <w:rFonts w:ascii="Arial" w:hAnsi="Arial" w:cs="Arial"/>
          <w:sz w:val="22"/>
          <w:szCs w:val="22"/>
        </w:rPr>
        <w:t>oryginalności dostaw oferowanych przez Wykonawcę;</w:t>
      </w:r>
    </w:p>
    <w:p w14:paraId="29AFF97C" w14:textId="6B1C0271" w:rsidR="00994417" w:rsidRPr="00B518D4" w:rsidRDefault="00994417" w:rsidP="00994417">
      <w:pPr>
        <w:spacing w:line="276" w:lineRule="auto"/>
        <w:ind w:left="851" w:hanging="284"/>
        <w:jc w:val="both"/>
        <w:rPr>
          <w:rFonts w:ascii="Arial" w:hAnsi="Arial" w:cs="Arial"/>
          <w:sz w:val="22"/>
          <w:szCs w:val="22"/>
        </w:rPr>
      </w:pPr>
      <w:r w:rsidRPr="00B518D4">
        <w:rPr>
          <w:rStyle w:val="alb"/>
          <w:rFonts w:ascii="Arial" w:hAnsi="Arial" w:cs="Arial"/>
          <w:sz w:val="22"/>
          <w:szCs w:val="22"/>
        </w:rPr>
        <w:t xml:space="preserve">4) </w:t>
      </w:r>
      <w:r w:rsidRPr="00B518D4">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(tekst jedn. Dz. U. z 2020 r. poz. 2207 z </w:t>
      </w:r>
      <w:proofErr w:type="spellStart"/>
      <w:r w:rsidRPr="00B518D4">
        <w:rPr>
          <w:rFonts w:ascii="Arial" w:hAnsi="Arial" w:cs="Arial"/>
          <w:sz w:val="22"/>
          <w:szCs w:val="22"/>
        </w:rPr>
        <w:t>późn</w:t>
      </w:r>
      <w:proofErr w:type="spellEnd"/>
      <w:r w:rsidRPr="00B518D4">
        <w:rPr>
          <w:rFonts w:ascii="Arial" w:hAnsi="Arial" w:cs="Arial"/>
          <w:sz w:val="22"/>
          <w:szCs w:val="22"/>
        </w:rPr>
        <w:t>. zm.) lub przepisów odrębnych właściwych dla spraw, z którymi związane jest realizowane zamówienie;</w:t>
      </w:r>
    </w:p>
    <w:p w14:paraId="5F02E502" w14:textId="77777777" w:rsidR="00994417" w:rsidRPr="00B518D4" w:rsidRDefault="00994417" w:rsidP="00994417">
      <w:pPr>
        <w:spacing w:line="276" w:lineRule="auto"/>
        <w:ind w:left="851" w:hanging="284"/>
        <w:jc w:val="both"/>
        <w:rPr>
          <w:rFonts w:ascii="Arial" w:hAnsi="Arial" w:cs="Arial"/>
          <w:sz w:val="22"/>
          <w:szCs w:val="22"/>
        </w:rPr>
      </w:pPr>
      <w:r w:rsidRPr="00B518D4">
        <w:rPr>
          <w:rStyle w:val="alb"/>
          <w:rFonts w:ascii="Arial" w:hAnsi="Arial" w:cs="Arial"/>
          <w:sz w:val="22"/>
          <w:szCs w:val="22"/>
        </w:rPr>
        <w:t xml:space="preserve">5) </w:t>
      </w:r>
      <w:r w:rsidRPr="00B518D4">
        <w:rPr>
          <w:rFonts w:ascii="Arial" w:hAnsi="Arial" w:cs="Arial"/>
          <w:sz w:val="22"/>
          <w:szCs w:val="22"/>
        </w:rPr>
        <w:t>zgodności z prawem w rozumieniu przepisów o postępowaniu w sprawach dotyczących pomocy publicznej;</w:t>
      </w:r>
    </w:p>
    <w:p w14:paraId="0D186B33" w14:textId="77777777" w:rsidR="00994417" w:rsidRPr="00B518D4" w:rsidRDefault="00994417" w:rsidP="00994417">
      <w:pPr>
        <w:spacing w:line="276" w:lineRule="auto"/>
        <w:ind w:left="851" w:hanging="284"/>
        <w:jc w:val="both"/>
        <w:rPr>
          <w:rFonts w:ascii="Arial" w:hAnsi="Arial" w:cs="Arial"/>
          <w:sz w:val="22"/>
          <w:szCs w:val="22"/>
        </w:rPr>
      </w:pPr>
      <w:r w:rsidRPr="00B518D4">
        <w:rPr>
          <w:rStyle w:val="alb"/>
          <w:rFonts w:ascii="Arial" w:hAnsi="Arial" w:cs="Arial"/>
          <w:sz w:val="22"/>
          <w:szCs w:val="22"/>
        </w:rPr>
        <w:t xml:space="preserve">6) </w:t>
      </w:r>
      <w:r w:rsidRPr="00B518D4">
        <w:rPr>
          <w:rFonts w:ascii="Arial" w:hAnsi="Arial" w:cs="Arial"/>
          <w:sz w:val="22"/>
          <w:szCs w:val="22"/>
        </w:rPr>
        <w:t>zgodności z przepisami z zakresu prawa pracy i zabezpieczenia społecznego, obowiązującymi w miejscu, w którym realizowane jest zamówienie;</w:t>
      </w:r>
    </w:p>
    <w:p w14:paraId="7CD54576" w14:textId="77777777" w:rsidR="00994417" w:rsidRPr="00B518D4" w:rsidRDefault="00994417" w:rsidP="00994417">
      <w:pPr>
        <w:spacing w:line="276" w:lineRule="auto"/>
        <w:ind w:left="1134" w:hanging="567"/>
        <w:jc w:val="both"/>
        <w:rPr>
          <w:rFonts w:ascii="Arial" w:hAnsi="Arial" w:cs="Arial"/>
          <w:sz w:val="22"/>
          <w:szCs w:val="22"/>
        </w:rPr>
      </w:pPr>
      <w:r w:rsidRPr="00B518D4">
        <w:rPr>
          <w:rStyle w:val="alb"/>
          <w:rFonts w:ascii="Arial" w:hAnsi="Arial" w:cs="Arial"/>
          <w:sz w:val="22"/>
          <w:szCs w:val="22"/>
        </w:rPr>
        <w:t xml:space="preserve">7) </w:t>
      </w:r>
      <w:r w:rsidRPr="00B518D4">
        <w:rPr>
          <w:rFonts w:ascii="Arial" w:hAnsi="Arial" w:cs="Arial"/>
          <w:sz w:val="22"/>
          <w:szCs w:val="22"/>
        </w:rPr>
        <w:t>zgodności z przepisami z zakresu ochrony środowiska;</w:t>
      </w:r>
    </w:p>
    <w:p w14:paraId="1CD6BA14" w14:textId="77777777" w:rsidR="00994417" w:rsidRPr="00B518D4" w:rsidRDefault="00994417" w:rsidP="00994417">
      <w:pPr>
        <w:spacing w:line="276" w:lineRule="auto"/>
        <w:ind w:left="851" w:hanging="284"/>
        <w:jc w:val="both"/>
        <w:rPr>
          <w:rFonts w:ascii="Arial" w:hAnsi="Arial" w:cs="Arial"/>
          <w:sz w:val="22"/>
          <w:szCs w:val="22"/>
        </w:rPr>
      </w:pPr>
      <w:r w:rsidRPr="00B518D4">
        <w:rPr>
          <w:rStyle w:val="alb"/>
          <w:rFonts w:ascii="Arial" w:hAnsi="Arial" w:cs="Arial"/>
          <w:sz w:val="22"/>
          <w:szCs w:val="22"/>
        </w:rPr>
        <w:t xml:space="preserve">8) </w:t>
      </w:r>
      <w:r w:rsidRPr="00B518D4">
        <w:rPr>
          <w:rFonts w:ascii="Arial" w:hAnsi="Arial" w:cs="Arial"/>
          <w:sz w:val="22"/>
          <w:szCs w:val="22"/>
        </w:rPr>
        <w:t>wypełniania obowiązków związanych z powierzeniem wykonania części zamówienia podwykonawcy.</w:t>
      </w:r>
    </w:p>
    <w:p w14:paraId="74AD4EA1" w14:textId="77777777" w:rsidR="00994417" w:rsidRPr="00B518D4" w:rsidRDefault="00994417" w:rsidP="00994417">
      <w:pPr>
        <w:pStyle w:val="Style7"/>
        <w:widowControl/>
        <w:spacing w:line="276" w:lineRule="auto"/>
        <w:ind w:left="567" w:hanging="425"/>
        <w:rPr>
          <w:rFonts w:ascii="Arial" w:hAnsi="Arial" w:cs="Arial"/>
          <w:sz w:val="22"/>
          <w:szCs w:val="22"/>
        </w:rPr>
      </w:pPr>
      <w:r w:rsidRPr="00B518D4">
        <w:rPr>
          <w:rStyle w:val="alb"/>
          <w:rFonts w:ascii="Arial" w:hAnsi="Arial" w:cs="Arial"/>
          <w:sz w:val="22"/>
          <w:szCs w:val="22"/>
        </w:rPr>
        <w:t xml:space="preserve">6.4. </w:t>
      </w:r>
      <w:r w:rsidRPr="00B518D4">
        <w:rPr>
          <w:rFonts w:ascii="Arial" w:hAnsi="Arial" w:cs="Arial"/>
          <w:sz w:val="22"/>
          <w:szCs w:val="22"/>
        </w:rPr>
        <w:t xml:space="preserve">Obowiązek wykazania, że oferta nie zawiera </w:t>
      </w:r>
      <w:r w:rsidRPr="00B518D4">
        <w:rPr>
          <w:rStyle w:val="Uwydatnienie"/>
          <w:rFonts w:ascii="Arial" w:hAnsi="Arial" w:cs="Arial"/>
          <w:i w:val="0"/>
          <w:iCs w:val="0"/>
          <w:sz w:val="22"/>
          <w:szCs w:val="22"/>
        </w:rPr>
        <w:t>rażąco</w:t>
      </w:r>
      <w:r w:rsidRPr="00B518D4">
        <w:rPr>
          <w:rFonts w:ascii="Arial" w:hAnsi="Arial" w:cs="Arial"/>
          <w:sz w:val="22"/>
          <w:szCs w:val="22"/>
        </w:rPr>
        <w:t xml:space="preserve"> niskiej ceny lub kosztu spoczywa na Wykonawcy.</w:t>
      </w:r>
    </w:p>
    <w:p w14:paraId="37AE6DA0" w14:textId="77777777" w:rsidR="00994417" w:rsidRPr="00B518D4" w:rsidRDefault="00994417" w:rsidP="00994417">
      <w:pPr>
        <w:pStyle w:val="Style7"/>
        <w:widowControl/>
        <w:spacing w:line="276" w:lineRule="auto"/>
        <w:ind w:left="567" w:hanging="425"/>
        <w:rPr>
          <w:rFonts w:ascii="Arial" w:hAnsi="Arial" w:cs="Arial"/>
          <w:sz w:val="22"/>
          <w:szCs w:val="22"/>
        </w:rPr>
      </w:pPr>
      <w:r w:rsidRPr="00B518D4">
        <w:rPr>
          <w:rFonts w:ascii="Arial" w:hAnsi="Arial" w:cs="Arial"/>
          <w:sz w:val="22"/>
          <w:szCs w:val="22"/>
        </w:rPr>
        <w:t xml:space="preserve">6.5. Odrzuceniu, jako oferta z </w:t>
      </w:r>
      <w:r w:rsidRPr="00B518D4">
        <w:rPr>
          <w:rStyle w:val="Uwydatnienie"/>
          <w:rFonts w:ascii="Arial" w:hAnsi="Arial" w:cs="Arial"/>
          <w:sz w:val="22"/>
          <w:szCs w:val="22"/>
        </w:rPr>
        <w:t>rażąco</w:t>
      </w:r>
      <w:r w:rsidRPr="00B518D4">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39B065C6" w14:textId="77777777" w:rsidR="00994417" w:rsidRPr="00B518D4" w:rsidRDefault="00994417" w:rsidP="00994417">
      <w:pPr>
        <w:pStyle w:val="Style33"/>
        <w:widowControl/>
        <w:tabs>
          <w:tab w:val="left" w:pos="284"/>
        </w:tabs>
        <w:spacing w:line="276" w:lineRule="auto"/>
        <w:ind w:left="284" w:hanging="284"/>
        <w:rPr>
          <w:rFonts w:ascii="Arial" w:hAnsi="Arial" w:cs="Arial"/>
          <w:sz w:val="22"/>
          <w:szCs w:val="22"/>
        </w:rPr>
      </w:pPr>
      <w:r w:rsidRPr="00B518D4">
        <w:rPr>
          <w:rFonts w:ascii="Arial" w:hAnsi="Arial" w:cs="Arial"/>
          <w:b/>
          <w:bCs/>
          <w:sz w:val="22"/>
          <w:szCs w:val="22"/>
        </w:rPr>
        <w:t>7.</w:t>
      </w:r>
      <w:r w:rsidRPr="00B518D4">
        <w:rPr>
          <w:rFonts w:ascii="Arial" w:hAnsi="Arial" w:cs="Arial"/>
          <w:sz w:val="22"/>
          <w:szCs w:val="22"/>
        </w:rPr>
        <w:t xml:space="preserve"> Zamawiający odrzuci ofertę w przypadkach określonych w art. 226 ust. 1 PZP, w szczególności w przypadkach niezgodności oferty z Ustawą lub z SWZ, </w:t>
      </w:r>
      <w:r w:rsidRPr="00B518D4">
        <w:rPr>
          <w:rStyle w:val="FontStyle49"/>
          <w:rFonts w:ascii="Arial" w:hAnsi="Arial" w:cs="Arial"/>
          <w:sz w:val="22"/>
          <w:szCs w:val="22"/>
        </w:rPr>
        <w:t>z zastrzeżeniem pkt 5.1. i 5.2. niniejszego rozdziału SWZ.</w:t>
      </w:r>
    </w:p>
    <w:p w14:paraId="3F3D1DD1" w14:textId="7346BEE8" w:rsidR="00994417" w:rsidRDefault="00994417" w:rsidP="00994417">
      <w:pPr>
        <w:pStyle w:val="Style33"/>
        <w:widowControl/>
        <w:tabs>
          <w:tab w:val="left" w:pos="422"/>
        </w:tabs>
        <w:spacing w:line="276" w:lineRule="auto"/>
        <w:ind w:left="284" w:hanging="284"/>
        <w:rPr>
          <w:rFonts w:ascii="Arial" w:hAnsi="Arial" w:cs="Arial"/>
          <w:sz w:val="22"/>
          <w:szCs w:val="22"/>
        </w:rPr>
      </w:pPr>
      <w:r w:rsidRPr="00B518D4">
        <w:rPr>
          <w:rStyle w:val="FontStyle49"/>
          <w:rFonts w:ascii="Arial" w:hAnsi="Arial" w:cs="Arial"/>
          <w:b/>
          <w:bCs/>
          <w:sz w:val="22"/>
          <w:szCs w:val="22"/>
        </w:rPr>
        <w:t>8.</w:t>
      </w:r>
      <w:r w:rsidRPr="00B518D4">
        <w:rPr>
          <w:rStyle w:val="FontStyle49"/>
          <w:rFonts w:ascii="Arial" w:hAnsi="Arial" w:cs="Arial"/>
          <w:sz w:val="22"/>
          <w:szCs w:val="22"/>
        </w:rPr>
        <w:t xml:space="preserve"> Zamawiający unieważni postępowanie w przypadkach określonych w art. 255 PZP,</w:t>
      </w:r>
      <w:r w:rsidRPr="00B518D4">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7C16AE62" w14:textId="77777777" w:rsidR="00500AEB" w:rsidRPr="00B518D4" w:rsidRDefault="00500AEB" w:rsidP="00994417">
      <w:pPr>
        <w:pStyle w:val="Style33"/>
        <w:widowControl/>
        <w:tabs>
          <w:tab w:val="left" w:pos="422"/>
        </w:tabs>
        <w:spacing w:line="276" w:lineRule="auto"/>
        <w:ind w:left="284" w:hanging="284"/>
        <w:rPr>
          <w:rFonts w:ascii="Arial" w:hAnsi="Arial" w:cs="Arial"/>
          <w:sz w:val="22"/>
          <w:szCs w:val="22"/>
        </w:rPr>
      </w:pPr>
    </w:p>
    <w:p w14:paraId="26ADC04E" w14:textId="77777777" w:rsidR="00994417" w:rsidRPr="00B518D4" w:rsidRDefault="00994417" w:rsidP="00994417">
      <w:pPr>
        <w:pStyle w:val="Style33"/>
        <w:widowControl/>
        <w:tabs>
          <w:tab w:val="left" w:pos="422"/>
        </w:tabs>
        <w:spacing w:line="276" w:lineRule="auto"/>
        <w:ind w:left="284" w:hanging="284"/>
        <w:rPr>
          <w:rFonts w:ascii="Arial" w:hAnsi="Arial" w:cs="Arial"/>
          <w:sz w:val="22"/>
          <w:szCs w:val="22"/>
        </w:rPr>
      </w:pPr>
    </w:p>
    <w:p w14:paraId="72B740F5" w14:textId="77777777" w:rsidR="00994417" w:rsidRPr="00B518D4" w:rsidRDefault="00994417" w:rsidP="00994417">
      <w:pPr>
        <w:pStyle w:val="Style7"/>
        <w:widowControl/>
        <w:spacing w:line="276" w:lineRule="auto"/>
        <w:rPr>
          <w:rFonts w:ascii="Arial" w:hAnsi="Arial" w:cs="Arial"/>
          <w:sz w:val="22"/>
          <w:szCs w:val="22"/>
        </w:rPr>
      </w:pPr>
    </w:p>
    <w:p w14:paraId="7B43E1EC" w14:textId="77777777" w:rsidR="00994417" w:rsidRPr="00B518D4" w:rsidRDefault="00994417" w:rsidP="00A038E0">
      <w:pPr>
        <w:pStyle w:val="Style7"/>
        <w:keepNext/>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ROZDZIAŁ XIV</w:t>
      </w:r>
    </w:p>
    <w:p w14:paraId="763F22BA"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FORMALNOŚCI DO DOPEŁNIENIA PO WYBORZE OFERTY W  CELU ZAWARCIA UMOWY</w:t>
      </w:r>
    </w:p>
    <w:p w14:paraId="6F242D7B" w14:textId="77777777" w:rsidR="00994417" w:rsidRPr="00B518D4"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B518D4">
        <w:rPr>
          <w:rStyle w:val="FontStyle49"/>
          <w:rFonts w:ascii="Arial" w:hAnsi="Arial" w:cs="Arial"/>
          <w:sz w:val="22"/>
          <w:szCs w:val="22"/>
        </w:rPr>
        <w:t>Niezwłocznie po wyborze najkorzystniejszej oferty, Zamawiający poinformuje wybranego Wykonawcę o terminie oraz sposobie podpisania umowy (korespondencyjnie/w siedzibie Zamawiającego). Warunkiem zawarcia umowy jest wniesienie przez Wykonawcę Zabezpieczenia Należytego Wykonania Umowy zgodnie z rozdziałem  XV SWZ.</w:t>
      </w:r>
    </w:p>
    <w:p w14:paraId="59F1C7E2" w14:textId="77777777" w:rsidR="00994417" w:rsidRPr="00B518D4"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B518D4">
        <w:rPr>
          <w:rFonts w:ascii="Arial" w:hAnsi="Arial" w:cs="Arial"/>
          <w:sz w:val="22"/>
          <w:szCs w:val="22"/>
        </w:rPr>
        <w:t>Jeżeli została wybrana oferta Wykonawców wspólnie ubiegających się o udzielenie zamówienia, Zamawiający może zażądać przed zawarciem umowy w sprawie zamówienia publicznego kopii umowy regulującej współpracę tych Wykonawców.</w:t>
      </w:r>
    </w:p>
    <w:p w14:paraId="2B8E2137" w14:textId="77777777" w:rsidR="00994417" w:rsidRPr="00B518D4"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B518D4">
        <w:rPr>
          <w:rFonts w:ascii="Arial" w:eastAsia="Times New Roman" w:hAnsi="Arial" w:cs="Arial"/>
          <w:sz w:val="22"/>
          <w:szCs w:val="22"/>
        </w:rPr>
        <w:t>W przypadku wniesienia odwołania Zamawiający nie może zawrzeć umowy do czasu ogłoszenia przez Izbę wyroku lub postanowienia kończącego postępowanie odwoławcze.</w:t>
      </w:r>
    </w:p>
    <w:p w14:paraId="069CF4FB" w14:textId="77777777" w:rsidR="00994417" w:rsidRPr="00B518D4" w:rsidRDefault="00994417" w:rsidP="00994417">
      <w:pPr>
        <w:pStyle w:val="Style7"/>
        <w:widowControl/>
        <w:spacing w:line="276" w:lineRule="auto"/>
        <w:ind w:firstLine="284"/>
        <w:rPr>
          <w:rFonts w:ascii="Arial" w:eastAsia="Times New Roman" w:hAnsi="Arial" w:cs="Arial"/>
          <w:sz w:val="22"/>
          <w:szCs w:val="22"/>
        </w:rPr>
      </w:pPr>
      <w:r w:rsidRPr="00B518D4">
        <w:rPr>
          <w:rFonts w:ascii="Arial" w:eastAsia="Times New Roman" w:hAnsi="Arial" w:cs="Arial"/>
          <w:sz w:val="22"/>
          <w:szCs w:val="22"/>
        </w:rPr>
        <w:t xml:space="preserve">Zamawiający może złożyć do Izby wniosek o uchylenie zakazu zawarcia umowy. </w:t>
      </w:r>
    </w:p>
    <w:p w14:paraId="4E6EE4ED"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Fonts w:ascii="Arial" w:eastAsia="Times New Roman" w:hAnsi="Arial" w:cs="Arial"/>
          <w:sz w:val="22"/>
          <w:szCs w:val="22"/>
        </w:rPr>
        <w:t xml:space="preserve"> </w:t>
      </w:r>
    </w:p>
    <w:p w14:paraId="0F51243A" w14:textId="77777777" w:rsidR="00994417" w:rsidRPr="00B518D4" w:rsidRDefault="00994417" w:rsidP="00994417">
      <w:pPr>
        <w:pStyle w:val="Style7"/>
        <w:widowControl/>
        <w:spacing w:line="276" w:lineRule="auto"/>
        <w:jc w:val="center"/>
        <w:rPr>
          <w:rStyle w:val="FontStyle48"/>
          <w:rFonts w:ascii="Arial" w:hAnsi="Arial" w:cs="Arial"/>
          <w:sz w:val="22"/>
          <w:szCs w:val="22"/>
        </w:rPr>
      </w:pPr>
      <w:r w:rsidRPr="00B518D4">
        <w:rPr>
          <w:rStyle w:val="FontStyle48"/>
          <w:rFonts w:ascii="Arial" w:hAnsi="Arial" w:cs="Arial"/>
          <w:sz w:val="22"/>
          <w:szCs w:val="22"/>
        </w:rPr>
        <w:t xml:space="preserve">ROZDZIAŁ XV </w:t>
      </w:r>
    </w:p>
    <w:p w14:paraId="36E78D87" w14:textId="77777777" w:rsidR="00994417" w:rsidRPr="00B518D4" w:rsidRDefault="00994417" w:rsidP="00994417">
      <w:pPr>
        <w:pStyle w:val="Style7"/>
        <w:widowControl/>
        <w:spacing w:line="276" w:lineRule="auto"/>
        <w:jc w:val="center"/>
        <w:rPr>
          <w:rFonts w:ascii="Arial" w:hAnsi="Arial" w:cs="Arial"/>
          <w:b/>
          <w:bCs/>
          <w:sz w:val="22"/>
          <w:szCs w:val="22"/>
        </w:rPr>
      </w:pPr>
      <w:r w:rsidRPr="00B518D4">
        <w:rPr>
          <w:rStyle w:val="FontStyle48"/>
          <w:rFonts w:ascii="Arial" w:hAnsi="Arial" w:cs="Arial"/>
          <w:sz w:val="22"/>
          <w:szCs w:val="22"/>
        </w:rPr>
        <w:t>WYMAGANIA DOTYCZĄCE ZABEZPIECZENIA NALEŻYTEGO WYKONANIA UMOWY</w:t>
      </w:r>
    </w:p>
    <w:p w14:paraId="6C2D4051" w14:textId="77777777" w:rsidR="00994417" w:rsidRPr="00B518D4"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B518D4">
        <w:rPr>
          <w:rStyle w:val="FontStyle49"/>
          <w:rFonts w:ascii="Arial" w:hAnsi="Arial" w:cs="Arial"/>
          <w:sz w:val="22"/>
          <w:szCs w:val="22"/>
        </w:rPr>
        <w:t>Zamawiający będzie żądał od Wykonawcy wniesienia zabezpieczenia należytego wykonania umowy zwanego dalej zabezpieczeniem.</w:t>
      </w:r>
    </w:p>
    <w:p w14:paraId="1F09602F" w14:textId="77777777" w:rsidR="00994417" w:rsidRPr="00B518D4"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B518D4">
        <w:rPr>
          <w:rStyle w:val="FontStyle49"/>
          <w:rFonts w:ascii="Arial" w:hAnsi="Arial" w:cs="Arial"/>
          <w:sz w:val="22"/>
          <w:szCs w:val="22"/>
        </w:rPr>
        <w:t>Zabezpieczenie służy pokryciu roszczeń z tytułu niewykonania lub nienależytego wykonania umowy,</w:t>
      </w:r>
      <w:r w:rsidRPr="00B518D4">
        <w:rPr>
          <w:rFonts w:ascii="Arial" w:hAnsi="Arial" w:cs="Arial"/>
          <w:sz w:val="22"/>
          <w:szCs w:val="22"/>
        </w:rPr>
        <w:t xml:space="preserve"> </w:t>
      </w:r>
      <w:r w:rsidRPr="00B518D4">
        <w:rPr>
          <w:rFonts w:ascii="Arial" w:eastAsia="Times New Roman" w:hAnsi="Arial" w:cs="Arial"/>
          <w:sz w:val="22"/>
          <w:szCs w:val="22"/>
        </w:rPr>
        <w:t>w tym z tytułu kar umownych, z tytułu rękojmi za wady</w:t>
      </w:r>
      <w:r w:rsidRPr="00B518D4">
        <w:rPr>
          <w:rFonts w:ascii="Arial" w:hAnsi="Arial" w:cs="Arial"/>
          <w:sz w:val="22"/>
          <w:szCs w:val="22"/>
        </w:rPr>
        <w:t xml:space="preserve"> i gwarancji jakości </w:t>
      </w:r>
      <w:r w:rsidRPr="00B518D4">
        <w:rPr>
          <w:rFonts w:ascii="Arial" w:eastAsia="Times New Roman" w:hAnsi="Arial" w:cs="Arial"/>
          <w:sz w:val="22"/>
          <w:szCs w:val="22"/>
        </w:rPr>
        <w:t xml:space="preserve">oraz </w:t>
      </w:r>
      <w:r w:rsidRPr="00B518D4">
        <w:rPr>
          <w:rFonts w:ascii="Arial" w:hAnsi="Arial" w:cs="Arial"/>
          <w:sz w:val="22"/>
          <w:szCs w:val="22"/>
        </w:rPr>
        <w:t xml:space="preserve">z tytułu zmiany formy zabezpieczenia na </w:t>
      </w:r>
      <w:r w:rsidRPr="00B518D4">
        <w:rPr>
          <w:rFonts w:ascii="Arial" w:hAnsi="Arial" w:cs="Arial"/>
          <w:iCs/>
          <w:sz w:val="22"/>
          <w:szCs w:val="22"/>
        </w:rPr>
        <w:t>zabezpieczenie</w:t>
      </w:r>
      <w:r w:rsidRPr="00B518D4">
        <w:rPr>
          <w:rFonts w:ascii="Arial" w:hAnsi="Arial" w:cs="Arial"/>
          <w:sz w:val="22"/>
          <w:szCs w:val="22"/>
        </w:rPr>
        <w:t xml:space="preserve"> w pieniądzu </w:t>
      </w:r>
      <w:r w:rsidRPr="00B518D4">
        <w:rPr>
          <w:rFonts w:ascii="Arial" w:hAnsi="Arial" w:cs="Arial"/>
          <w:iCs/>
          <w:sz w:val="22"/>
          <w:szCs w:val="22"/>
        </w:rPr>
        <w:t>w</w:t>
      </w:r>
      <w:r w:rsidRPr="00B518D4">
        <w:rPr>
          <w:rFonts w:ascii="Arial" w:hAnsi="Arial" w:cs="Arial"/>
          <w:sz w:val="22"/>
          <w:szCs w:val="22"/>
        </w:rPr>
        <w:t xml:space="preserve"> przypadku nieprzedłużenia lub niewniesienia nowego </w:t>
      </w:r>
      <w:r w:rsidRPr="00B518D4">
        <w:rPr>
          <w:rFonts w:ascii="Arial" w:hAnsi="Arial" w:cs="Arial"/>
          <w:iCs/>
          <w:sz w:val="22"/>
          <w:szCs w:val="22"/>
        </w:rPr>
        <w:t>zabezpieczenia</w:t>
      </w:r>
      <w:r w:rsidRPr="00B518D4">
        <w:rPr>
          <w:rFonts w:ascii="Arial" w:hAnsi="Arial" w:cs="Arial"/>
          <w:sz w:val="22"/>
          <w:szCs w:val="22"/>
        </w:rPr>
        <w:t xml:space="preserve"> przez Wykonawcę najpóźniej na 30 dni przed upływem terminu ważności dotychczasowego </w:t>
      </w:r>
      <w:r w:rsidRPr="00B518D4">
        <w:rPr>
          <w:rFonts w:ascii="Arial" w:hAnsi="Arial" w:cs="Arial"/>
          <w:iCs/>
          <w:sz w:val="22"/>
          <w:szCs w:val="22"/>
        </w:rPr>
        <w:t>zabezpieczenia</w:t>
      </w:r>
      <w:r w:rsidRPr="00B518D4">
        <w:rPr>
          <w:rFonts w:ascii="Arial" w:hAnsi="Arial" w:cs="Arial"/>
          <w:sz w:val="22"/>
          <w:szCs w:val="22"/>
        </w:rPr>
        <w:t xml:space="preserve"> wniesionego w innej formie niż w pieniądzu. </w:t>
      </w:r>
    </w:p>
    <w:p w14:paraId="45BBAF2F" w14:textId="77777777" w:rsidR="00994417" w:rsidRPr="00B518D4"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B518D4">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4C3C7C2F" w14:textId="77777777" w:rsidR="00994417" w:rsidRPr="00B518D4"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B518D4">
        <w:rPr>
          <w:rStyle w:val="FontStyle49"/>
          <w:rFonts w:ascii="Arial" w:hAnsi="Arial" w:cs="Arial"/>
          <w:sz w:val="22"/>
          <w:szCs w:val="22"/>
        </w:rPr>
        <w:t xml:space="preserve">Wykonawca wnosi zabezpieczenie należytego wykonania umowy w wysokości </w:t>
      </w:r>
      <w:r w:rsidRPr="00B518D4">
        <w:rPr>
          <w:rStyle w:val="FontStyle49"/>
          <w:rFonts w:ascii="Arial" w:hAnsi="Arial" w:cs="Arial"/>
          <w:b/>
          <w:bCs/>
          <w:sz w:val="22"/>
          <w:szCs w:val="22"/>
        </w:rPr>
        <w:t>5</w:t>
      </w:r>
      <w:r w:rsidRPr="00B518D4">
        <w:rPr>
          <w:rStyle w:val="FontStyle48"/>
          <w:rFonts w:ascii="Arial" w:hAnsi="Arial" w:cs="Arial"/>
          <w:b w:val="0"/>
          <w:bCs w:val="0"/>
          <w:sz w:val="22"/>
          <w:szCs w:val="22"/>
        </w:rPr>
        <w:t>%</w:t>
      </w:r>
      <w:r w:rsidRPr="00B518D4">
        <w:rPr>
          <w:rStyle w:val="FontStyle48"/>
          <w:rFonts w:ascii="Arial" w:hAnsi="Arial" w:cs="Arial"/>
          <w:sz w:val="22"/>
          <w:szCs w:val="22"/>
        </w:rPr>
        <w:t xml:space="preserve"> ceny </w:t>
      </w:r>
      <w:r w:rsidRPr="00B518D4">
        <w:rPr>
          <w:rFonts w:ascii="Arial" w:hAnsi="Arial" w:cs="Arial"/>
          <w:sz w:val="22"/>
          <w:szCs w:val="22"/>
        </w:rPr>
        <w:t xml:space="preserve">brutto oferty zawierającej podatek VAT, za realizację zamówienia. </w:t>
      </w:r>
    </w:p>
    <w:p w14:paraId="4774F64F" w14:textId="77777777" w:rsidR="00994417" w:rsidRPr="00B518D4"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B518D4">
        <w:rPr>
          <w:rStyle w:val="FontStyle49"/>
          <w:rFonts w:ascii="Arial" w:hAnsi="Arial" w:cs="Arial"/>
          <w:sz w:val="22"/>
          <w:szCs w:val="22"/>
        </w:rPr>
        <w:t>Zabezpieczenie może być wnoszone według wyboru Wykonawcy w jednej lub w kilku następujących formach:</w:t>
      </w:r>
    </w:p>
    <w:p w14:paraId="6D1A095E" w14:textId="77777777" w:rsidR="00994417" w:rsidRPr="00B518D4"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B518D4">
        <w:rPr>
          <w:rStyle w:val="FontStyle49"/>
          <w:rFonts w:ascii="Arial" w:hAnsi="Arial" w:cs="Arial"/>
          <w:sz w:val="22"/>
          <w:szCs w:val="22"/>
        </w:rPr>
        <w:t>pieniądzu na rachunek bankowy Zamawiającego wskazany w pkt 7 niniejszego rozdziału;</w:t>
      </w:r>
    </w:p>
    <w:p w14:paraId="1AE63EBB" w14:textId="77777777" w:rsidR="00994417" w:rsidRPr="00B518D4"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B518D4">
        <w:rPr>
          <w:rStyle w:val="FontStyle49"/>
          <w:rFonts w:ascii="Arial" w:hAnsi="Arial" w:cs="Arial"/>
          <w:sz w:val="22"/>
          <w:szCs w:val="22"/>
        </w:rPr>
        <w:t>gwarancjach bankowych;</w:t>
      </w:r>
    </w:p>
    <w:p w14:paraId="0E014ED9" w14:textId="77777777" w:rsidR="00994417" w:rsidRPr="00B518D4"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B518D4">
        <w:rPr>
          <w:rStyle w:val="FontStyle49"/>
          <w:rFonts w:ascii="Arial" w:hAnsi="Arial" w:cs="Arial"/>
          <w:sz w:val="22"/>
          <w:szCs w:val="22"/>
        </w:rPr>
        <w:t>gwarancjach ubezpieczeniowych;</w:t>
      </w:r>
    </w:p>
    <w:p w14:paraId="633A962C" w14:textId="77777777" w:rsidR="00994417" w:rsidRPr="00B518D4"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B518D4">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59A010CA" w14:textId="77777777" w:rsidR="00994417" w:rsidRPr="00B518D4"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B518D4">
        <w:rPr>
          <w:rStyle w:val="FontStyle49"/>
          <w:rFonts w:ascii="Arial" w:hAnsi="Arial" w:cs="Arial"/>
          <w:sz w:val="22"/>
          <w:szCs w:val="22"/>
        </w:rPr>
        <w:t>Zamawiający nie wyraża zgody na wnoszenie zabezpieczenia w innych niż powyższe formach.</w:t>
      </w:r>
    </w:p>
    <w:p w14:paraId="6CB10A6B" w14:textId="77777777" w:rsidR="00994417" w:rsidRPr="00B518D4"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B518D4">
        <w:rPr>
          <w:rStyle w:val="FontStyle49"/>
          <w:rFonts w:ascii="Arial" w:hAnsi="Arial" w:cs="Arial"/>
          <w:sz w:val="22"/>
          <w:szCs w:val="22"/>
        </w:rPr>
        <w:t xml:space="preserve">Zabezpieczenie wnoszone w pieniądzu Wykonawca wpłaci przelewem na rachunek bankowy Zamawiającego w </w:t>
      </w:r>
      <w:r w:rsidRPr="00B518D4">
        <w:rPr>
          <w:rStyle w:val="FontStyle48"/>
          <w:rFonts w:ascii="Arial" w:hAnsi="Arial" w:cs="Arial"/>
          <w:sz w:val="22"/>
          <w:szCs w:val="22"/>
        </w:rPr>
        <w:t>BGK nr 88 1130 1121 0080 0116 9520 0008.</w:t>
      </w:r>
    </w:p>
    <w:p w14:paraId="5EE9A06F" w14:textId="77777777" w:rsidR="00994417" w:rsidRPr="00B518D4"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B518D4">
        <w:rPr>
          <w:rStyle w:val="FontStyle49"/>
          <w:rFonts w:ascii="Arial" w:hAnsi="Arial" w:cs="Arial"/>
          <w:sz w:val="22"/>
          <w:szCs w:val="22"/>
        </w:rPr>
        <w:t>W trakcie realizacji umowy Wykonawca może dokonać zmiany formy zabezpieczenia na jedną lub kilka form, o których mowa w pkt 5 niniejszego rozdziału SWZ.</w:t>
      </w:r>
    </w:p>
    <w:p w14:paraId="43BC9C03" w14:textId="77777777" w:rsidR="00994417" w:rsidRPr="00B518D4"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B518D4">
        <w:rPr>
          <w:rStyle w:val="FontStyle49"/>
          <w:rFonts w:ascii="Arial" w:hAnsi="Arial" w:cs="Arial"/>
          <w:sz w:val="22"/>
          <w:szCs w:val="22"/>
        </w:rPr>
        <w:t>Zmiana formy zabezpieczenia jest dokonywana z zachowaniem ciągłości zabezpieczenia i bez zmniejszenia jego wysokości.</w:t>
      </w:r>
    </w:p>
    <w:p w14:paraId="35BA0930" w14:textId="77777777" w:rsidR="00994417" w:rsidRPr="00B518D4"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B518D4">
        <w:rPr>
          <w:rStyle w:val="FontStyle49"/>
          <w:rFonts w:ascii="Arial" w:hAnsi="Arial" w:cs="Arial"/>
          <w:sz w:val="22"/>
          <w:szCs w:val="22"/>
        </w:rPr>
        <w:t xml:space="preserve">Zamawiający zwróci 70% kwoty zabezpieczenia w terminie 30 dni od dnia wykonania zamówienia i uznania przez Zamawiającego za należycie wykonane, natomiast pozostałe 30% kwoty zabezpieczenia zostanie zwrócone w terminie 15 dni po upływie okresu rękojmi </w:t>
      </w:r>
      <w:r w:rsidRPr="00B518D4">
        <w:rPr>
          <w:rStyle w:val="FontStyle49"/>
          <w:rFonts w:ascii="Arial" w:hAnsi="Arial" w:cs="Arial"/>
          <w:sz w:val="22"/>
          <w:szCs w:val="22"/>
        </w:rPr>
        <w:lastRenderedPageBreak/>
        <w:t>za wady i gwarancji jakości</w:t>
      </w:r>
      <w:r w:rsidRPr="00B518D4">
        <w:rPr>
          <w:rFonts w:ascii="Arial" w:hAnsi="Arial" w:cs="Arial"/>
          <w:sz w:val="22"/>
          <w:szCs w:val="22"/>
        </w:rPr>
        <w:t xml:space="preserve">. Zamawiający nie zwróci zabezpieczenia w zakresie w jakim zostanie zatrzymane w celu pokrycia roszczeń zgodnie z pkt 2 niniejszego rozdziału SWZ. </w:t>
      </w:r>
    </w:p>
    <w:p w14:paraId="3CFF5812" w14:textId="77777777" w:rsidR="00994417" w:rsidRPr="00B518D4"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B518D4">
        <w:rPr>
          <w:rFonts w:ascii="Arial" w:hAnsi="Arial" w:cs="Arial"/>
          <w:sz w:val="22"/>
          <w:szCs w:val="22"/>
        </w:rPr>
        <w:t xml:space="preserve">Z treści zabezpieczenia wnoszonego w formie gwarancji bankowej lub ubezpieczeniowej lub poręczenia musi wynikać, że: </w:t>
      </w:r>
    </w:p>
    <w:p w14:paraId="2AE27804" w14:textId="77777777" w:rsidR="00994417" w:rsidRPr="00B518D4"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B518D4">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p>
    <w:p w14:paraId="4D230440" w14:textId="77777777" w:rsidR="00994417" w:rsidRPr="00B518D4"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B518D4">
        <w:rPr>
          <w:rFonts w:ascii="Arial" w:hAnsi="Arial" w:cs="Arial"/>
          <w:sz w:val="22"/>
          <w:szCs w:val="22"/>
        </w:rPr>
        <w:t>w treści poręczenia lub gwarancji powinna znaleźć się nazwa oraz numer przedmiotowego postępowania;</w:t>
      </w:r>
    </w:p>
    <w:p w14:paraId="5366DA13" w14:textId="77777777" w:rsidR="00994417" w:rsidRPr="00B518D4"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B518D4">
        <w:rPr>
          <w:rFonts w:ascii="Arial" w:hAnsi="Arial" w:cs="Arial"/>
          <w:sz w:val="22"/>
          <w:szCs w:val="22"/>
        </w:rPr>
        <w:t xml:space="preserve">zabezpieczone będą roszczenia Zamawiającego z tytułu niewykonania lub nienależytego wykonania umowy przez Wykonawcę, w tym na pokrycie roszczeń z tytułu kar umownych, z tytułu rękojmi za wady i gwarancji jakości  oraz </w:t>
      </w:r>
      <w:bookmarkStart w:id="48" w:name="_Hlk64060965"/>
      <w:r w:rsidRPr="00B518D4">
        <w:rPr>
          <w:rFonts w:ascii="Arial" w:hAnsi="Arial" w:cs="Arial"/>
          <w:sz w:val="22"/>
          <w:szCs w:val="22"/>
        </w:rPr>
        <w:t xml:space="preserve">z tytułu zmiany formy zabezpieczenia na </w:t>
      </w:r>
      <w:r w:rsidRPr="00B518D4">
        <w:rPr>
          <w:rFonts w:ascii="Arial" w:hAnsi="Arial" w:cs="Arial"/>
          <w:iCs/>
          <w:sz w:val="22"/>
          <w:szCs w:val="22"/>
        </w:rPr>
        <w:t>zabezpieczenie</w:t>
      </w:r>
      <w:r w:rsidRPr="00B518D4">
        <w:rPr>
          <w:rFonts w:ascii="Arial" w:hAnsi="Arial" w:cs="Arial"/>
          <w:sz w:val="22"/>
          <w:szCs w:val="22"/>
        </w:rPr>
        <w:t xml:space="preserve"> w pieniądzu </w:t>
      </w:r>
      <w:r w:rsidRPr="00B518D4">
        <w:rPr>
          <w:rFonts w:ascii="Arial" w:hAnsi="Arial" w:cs="Arial"/>
          <w:iCs/>
          <w:sz w:val="22"/>
          <w:szCs w:val="22"/>
        </w:rPr>
        <w:t>w</w:t>
      </w:r>
      <w:r w:rsidRPr="00B518D4">
        <w:rPr>
          <w:rFonts w:ascii="Arial" w:hAnsi="Arial" w:cs="Arial"/>
          <w:sz w:val="22"/>
          <w:szCs w:val="22"/>
        </w:rPr>
        <w:t xml:space="preserve"> przypadku nieprzedłużenia lub niewniesienia nowego </w:t>
      </w:r>
      <w:r w:rsidRPr="00B518D4">
        <w:rPr>
          <w:rFonts w:ascii="Arial" w:hAnsi="Arial" w:cs="Arial"/>
          <w:iCs/>
          <w:sz w:val="22"/>
          <w:szCs w:val="22"/>
        </w:rPr>
        <w:t>zabezpieczenia</w:t>
      </w:r>
      <w:r w:rsidRPr="00B518D4">
        <w:rPr>
          <w:rFonts w:ascii="Arial" w:hAnsi="Arial" w:cs="Arial"/>
          <w:sz w:val="22"/>
          <w:szCs w:val="22"/>
        </w:rPr>
        <w:t xml:space="preserve"> przez Wykonawcę najpóźniej na 30 dni przed upływem terminu ważności dotychczasowego </w:t>
      </w:r>
      <w:r w:rsidRPr="00B518D4">
        <w:rPr>
          <w:rFonts w:ascii="Arial" w:hAnsi="Arial" w:cs="Arial"/>
          <w:iCs/>
          <w:sz w:val="22"/>
          <w:szCs w:val="22"/>
        </w:rPr>
        <w:t>zabezpieczenia</w:t>
      </w:r>
      <w:r w:rsidRPr="00B518D4">
        <w:rPr>
          <w:rFonts w:ascii="Arial" w:hAnsi="Arial" w:cs="Arial"/>
          <w:sz w:val="22"/>
          <w:szCs w:val="22"/>
        </w:rPr>
        <w:t xml:space="preserve"> wniesionego w innej formie niż w pieniądzu</w:t>
      </w:r>
      <w:bookmarkEnd w:id="48"/>
      <w:r w:rsidRPr="00B518D4">
        <w:rPr>
          <w:rFonts w:ascii="Arial" w:hAnsi="Arial" w:cs="Arial"/>
          <w:sz w:val="22"/>
          <w:szCs w:val="22"/>
        </w:rPr>
        <w:t>;</w:t>
      </w:r>
    </w:p>
    <w:p w14:paraId="2BC8E80A" w14:textId="77777777" w:rsidR="00994417" w:rsidRPr="00B518D4"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B518D4">
        <w:rPr>
          <w:rFonts w:ascii="Arial" w:hAnsi="Arial" w:cs="Arial"/>
          <w:bCs/>
          <w:sz w:val="22"/>
          <w:szCs w:val="22"/>
        </w:rPr>
        <w:t>zmiany umowy nie będą zwalniać gwaranta lub poręczyciela z odpowiedzialności wynikającej z poręczenia lub gwarancji;</w:t>
      </w:r>
    </w:p>
    <w:p w14:paraId="557A9901" w14:textId="77777777" w:rsidR="00994417" w:rsidRPr="00B518D4"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B518D4">
        <w:rPr>
          <w:rFonts w:ascii="Arial" w:hAnsi="Arial" w:cs="Arial"/>
          <w:bCs/>
          <w:sz w:val="22"/>
          <w:szCs w:val="22"/>
        </w:rPr>
        <w:t>w przypadku Wykonawców wspólnie ubiegających się o udzielenie zamówienia poręczenie lub gwarancja będzie zabezpieczała roszczenia przeciw wszystkim Wykonawcom;</w:t>
      </w:r>
    </w:p>
    <w:p w14:paraId="2585EC3C" w14:textId="256FBFD5" w:rsidR="00994417" w:rsidRPr="00B518D4" w:rsidRDefault="00994417" w:rsidP="00F359F2">
      <w:pPr>
        <w:pStyle w:val="Style33"/>
        <w:widowControl/>
        <w:numPr>
          <w:ilvl w:val="1"/>
          <w:numId w:val="11"/>
        </w:numPr>
        <w:tabs>
          <w:tab w:val="left" w:pos="422"/>
        </w:tabs>
        <w:spacing w:line="276" w:lineRule="auto"/>
        <w:ind w:left="709" w:hanging="283"/>
        <w:rPr>
          <w:rFonts w:ascii="Arial" w:hAnsi="Arial" w:cs="Arial"/>
          <w:bCs/>
          <w:sz w:val="22"/>
          <w:szCs w:val="22"/>
        </w:rPr>
      </w:pPr>
      <w:r w:rsidRPr="00B518D4">
        <w:rPr>
          <w:rFonts w:ascii="Arial" w:hAnsi="Arial" w:cs="Arial"/>
          <w:bCs/>
          <w:sz w:val="22"/>
          <w:szCs w:val="22"/>
        </w:rPr>
        <w:t xml:space="preserve">termin ważności gwarancji powinien obejmować  termin na wykonanie całego zamówienia. </w:t>
      </w:r>
    </w:p>
    <w:p w14:paraId="1DC4840E" w14:textId="77777777" w:rsidR="00994417" w:rsidRPr="00B518D4"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B518D4">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170AC0CA" w14:textId="77777777" w:rsidR="00994417" w:rsidRPr="00B518D4"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B518D4">
        <w:rPr>
          <w:rFonts w:ascii="Arial" w:hAnsi="Arial" w:cs="Arial"/>
          <w:sz w:val="22"/>
          <w:szCs w:val="22"/>
        </w:rPr>
        <w:t xml:space="preserve">Wykonawca zobowiązuje się także do przedłużenia </w:t>
      </w:r>
      <w:r w:rsidRPr="00B518D4">
        <w:rPr>
          <w:rFonts w:ascii="Arial" w:hAnsi="Arial" w:cs="Arial"/>
          <w:iCs/>
          <w:sz w:val="22"/>
          <w:szCs w:val="22"/>
        </w:rPr>
        <w:t>zabezpieczenia</w:t>
      </w:r>
      <w:r w:rsidRPr="00B518D4">
        <w:rPr>
          <w:rFonts w:ascii="Arial" w:hAnsi="Arial" w:cs="Arial"/>
          <w:sz w:val="22"/>
          <w:szCs w:val="22"/>
        </w:rPr>
        <w:t xml:space="preserve"> lub wniesienia nowego </w:t>
      </w:r>
      <w:r w:rsidRPr="00B518D4">
        <w:rPr>
          <w:rFonts w:ascii="Arial" w:hAnsi="Arial" w:cs="Arial"/>
          <w:iCs/>
          <w:sz w:val="22"/>
          <w:szCs w:val="22"/>
        </w:rPr>
        <w:t xml:space="preserve">zabezpieczenia na kolejny okres w przypadku gdy </w:t>
      </w:r>
      <w:r w:rsidRPr="00B518D4">
        <w:rPr>
          <w:rFonts w:ascii="Arial" w:hAnsi="Arial" w:cs="Arial"/>
          <w:sz w:val="22"/>
          <w:szCs w:val="22"/>
        </w:rPr>
        <w:t>termin zabezpieczenia wniesionego w innej formie niż pieniądzu będzie upływał przed dniem wykonania zamówienia i uznania go przez Zamawiającego  za należycie wykonane.</w:t>
      </w:r>
    </w:p>
    <w:p w14:paraId="1292C599" w14:textId="77777777" w:rsidR="00994417" w:rsidRPr="00B518D4"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B518D4">
        <w:rPr>
          <w:rFonts w:ascii="Arial" w:hAnsi="Arial" w:cs="Arial"/>
          <w:sz w:val="22"/>
          <w:szCs w:val="22"/>
        </w:rPr>
        <w:t xml:space="preserve">W przypadku nieprzedłużenia lub niewniesienia nowego </w:t>
      </w:r>
      <w:r w:rsidRPr="00B518D4">
        <w:rPr>
          <w:rFonts w:ascii="Arial" w:hAnsi="Arial" w:cs="Arial"/>
          <w:iCs/>
          <w:sz w:val="22"/>
          <w:szCs w:val="22"/>
        </w:rPr>
        <w:t>zabezpieczenia</w:t>
      </w:r>
      <w:r w:rsidRPr="00B518D4">
        <w:rPr>
          <w:rFonts w:ascii="Arial" w:hAnsi="Arial" w:cs="Arial"/>
          <w:sz w:val="22"/>
          <w:szCs w:val="22"/>
        </w:rPr>
        <w:t xml:space="preserve"> najpóźniej na 30 dni przed upływem terminu ważności dotychczasowego </w:t>
      </w:r>
      <w:r w:rsidRPr="00B518D4">
        <w:rPr>
          <w:rFonts w:ascii="Arial" w:hAnsi="Arial" w:cs="Arial"/>
          <w:iCs/>
          <w:sz w:val="22"/>
          <w:szCs w:val="22"/>
        </w:rPr>
        <w:t>zabezpieczenia</w:t>
      </w:r>
      <w:r w:rsidRPr="00B518D4">
        <w:rPr>
          <w:rFonts w:ascii="Arial" w:hAnsi="Arial" w:cs="Arial"/>
          <w:sz w:val="22"/>
          <w:szCs w:val="22"/>
        </w:rPr>
        <w:t xml:space="preserve"> wniesionego w innej formie niż w pieniądzu, Zamawiający  zmieni formę na </w:t>
      </w:r>
      <w:r w:rsidRPr="00B518D4">
        <w:rPr>
          <w:rFonts w:ascii="Arial" w:hAnsi="Arial" w:cs="Arial"/>
          <w:iCs/>
          <w:sz w:val="22"/>
          <w:szCs w:val="22"/>
        </w:rPr>
        <w:t>zabezpieczenie</w:t>
      </w:r>
      <w:r w:rsidRPr="00B518D4">
        <w:rPr>
          <w:rFonts w:ascii="Arial" w:hAnsi="Arial" w:cs="Arial"/>
          <w:sz w:val="22"/>
          <w:szCs w:val="22"/>
        </w:rPr>
        <w:t xml:space="preserve"> w pieniądzu, poprzez wypłatę kwoty z dotychczasowego </w:t>
      </w:r>
      <w:r w:rsidRPr="00B518D4">
        <w:rPr>
          <w:rFonts w:ascii="Arial" w:hAnsi="Arial" w:cs="Arial"/>
          <w:iCs/>
          <w:sz w:val="22"/>
          <w:szCs w:val="22"/>
        </w:rPr>
        <w:t>zabezpieczenia</w:t>
      </w:r>
      <w:r w:rsidRPr="00B518D4">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B518D4">
        <w:rPr>
          <w:rFonts w:ascii="Arial" w:hAnsi="Arial" w:cs="Arial"/>
          <w:iCs/>
          <w:sz w:val="22"/>
          <w:szCs w:val="22"/>
        </w:rPr>
        <w:t>zabezpieczenia</w:t>
      </w:r>
      <w:r w:rsidRPr="00B518D4">
        <w:rPr>
          <w:rFonts w:ascii="Arial" w:hAnsi="Arial" w:cs="Arial"/>
          <w:sz w:val="22"/>
          <w:szCs w:val="22"/>
        </w:rPr>
        <w:t>.</w:t>
      </w:r>
    </w:p>
    <w:p w14:paraId="23B34B9C" w14:textId="77777777" w:rsidR="00994417" w:rsidRPr="00B518D4"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30686F06" w14:textId="77777777" w:rsidR="00994417" w:rsidRPr="00B518D4"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B518D4">
        <w:rPr>
          <w:rStyle w:val="FontStyle48"/>
          <w:rFonts w:ascii="Arial" w:hAnsi="Arial" w:cs="Arial"/>
          <w:sz w:val="22"/>
          <w:szCs w:val="22"/>
        </w:rPr>
        <w:t>ROZDZIAŁ XVI</w:t>
      </w:r>
    </w:p>
    <w:p w14:paraId="3177FA5E" w14:textId="77777777" w:rsidR="00994417" w:rsidRPr="00B518D4" w:rsidRDefault="00994417" w:rsidP="00994417">
      <w:pPr>
        <w:pStyle w:val="Style39"/>
        <w:widowControl/>
        <w:tabs>
          <w:tab w:val="left" w:pos="533"/>
        </w:tabs>
        <w:spacing w:line="276" w:lineRule="auto"/>
        <w:ind w:firstLine="0"/>
        <w:jc w:val="center"/>
        <w:rPr>
          <w:rFonts w:ascii="Arial" w:hAnsi="Arial" w:cs="Arial"/>
          <w:sz w:val="22"/>
          <w:szCs w:val="22"/>
        </w:rPr>
      </w:pPr>
      <w:r w:rsidRPr="00B518D4">
        <w:rPr>
          <w:rStyle w:val="FontStyle48"/>
          <w:rFonts w:ascii="Arial" w:hAnsi="Arial" w:cs="Arial"/>
          <w:sz w:val="22"/>
          <w:szCs w:val="22"/>
        </w:rPr>
        <w:t>PROJEKTOWANE POSTANOWIENIA UMOWY</w:t>
      </w:r>
    </w:p>
    <w:p w14:paraId="62CCC309" w14:textId="77777777" w:rsidR="00994417" w:rsidRPr="00B518D4" w:rsidRDefault="00994417" w:rsidP="00872847">
      <w:pPr>
        <w:pStyle w:val="Style25"/>
        <w:widowControl/>
        <w:spacing w:line="276" w:lineRule="auto"/>
        <w:ind w:firstLine="0"/>
        <w:rPr>
          <w:rStyle w:val="FontStyle48"/>
          <w:rFonts w:ascii="Arial" w:hAnsi="Arial" w:cs="Arial"/>
          <w:sz w:val="22"/>
          <w:szCs w:val="22"/>
        </w:rPr>
      </w:pPr>
      <w:r w:rsidRPr="00B518D4">
        <w:rPr>
          <w:rFonts w:ascii="Arial" w:hAnsi="Arial" w:cs="Arial"/>
          <w:sz w:val="22"/>
          <w:szCs w:val="22"/>
        </w:rPr>
        <w:t xml:space="preserve">Projektowane postanowienia umowy w sprawie zamówienia publicznego, które zostaną wprowadzone do umowy w sprawie zamówienia publicznego określone są w </w:t>
      </w:r>
      <w:r w:rsidRPr="00B518D4">
        <w:rPr>
          <w:rStyle w:val="FontStyle49"/>
          <w:rFonts w:ascii="Arial" w:hAnsi="Arial" w:cs="Arial"/>
          <w:sz w:val="22"/>
          <w:szCs w:val="22"/>
        </w:rPr>
        <w:t xml:space="preserve">Projekcie umowy stanowiącym </w:t>
      </w:r>
      <w:r w:rsidRPr="00B518D4">
        <w:rPr>
          <w:rStyle w:val="FontStyle48"/>
          <w:rFonts w:ascii="Arial" w:hAnsi="Arial" w:cs="Arial"/>
          <w:sz w:val="22"/>
          <w:szCs w:val="22"/>
        </w:rPr>
        <w:t>Załącznik nr 3 do SWZ.</w:t>
      </w:r>
    </w:p>
    <w:p w14:paraId="646316C5" w14:textId="77777777" w:rsidR="00994417" w:rsidRPr="00B518D4" w:rsidRDefault="00994417" w:rsidP="00994417">
      <w:pPr>
        <w:pStyle w:val="Style39"/>
        <w:widowControl/>
        <w:spacing w:line="276" w:lineRule="auto"/>
        <w:ind w:firstLine="0"/>
        <w:jc w:val="center"/>
        <w:rPr>
          <w:rFonts w:ascii="Arial" w:hAnsi="Arial" w:cs="Arial"/>
          <w:b/>
          <w:sz w:val="22"/>
          <w:szCs w:val="22"/>
        </w:rPr>
      </w:pPr>
    </w:p>
    <w:p w14:paraId="486D6FFD" w14:textId="77777777" w:rsidR="00994417" w:rsidRPr="00B518D4" w:rsidRDefault="00994417" w:rsidP="00994417">
      <w:pPr>
        <w:pStyle w:val="Style39"/>
        <w:widowControl/>
        <w:spacing w:line="276" w:lineRule="auto"/>
        <w:ind w:firstLine="0"/>
        <w:jc w:val="center"/>
        <w:rPr>
          <w:rStyle w:val="FontStyle48"/>
          <w:rFonts w:ascii="Arial" w:hAnsi="Arial" w:cs="Arial"/>
          <w:bCs w:val="0"/>
          <w:sz w:val="22"/>
          <w:szCs w:val="22"/>
        </w:rPr>
      </w:pPr>
      <w:r w:rsidRPr="00B518D4">
        <w:rPr>
          <w:rFonts w:ascii="Arial" w:hAnsi="Arial" w:cs="Arial"/>
          <w:b/>
          <w:sz w:val="22"/>
          <w:szCs w:val="22"/>
        </w:rPr>
        <w:t xml:space="preserve">ROZDZIAŁ </w:t>
      </w:r>
      <w:r w:rsidRPr="00B518D4">
        <w:rPr>
          <w:rStyle w:val="FontStyle48"/>
          <w:rFonts w:ascii="Arial" w:hAnsi="Arial" w:cs="Arial"/>
          <w:sz w:val="22"/>
          <w:szCs w:val="22"/>
        </w:rPr>
        <w:t>XVII</w:t>
      </w:r>
    </w:p>
    <w:p w14:paraId="296E1062" w14:textId="77777777" w:rsidR="00994417" w:rsidRPr="00B518D4" w:rsidRDefault="00994417" w:rsidP="00994417">
      <w:pPr>
        <w:pStyle w:val="Style39"/>
        <w:widowControl/>
        <w:spacing w:line="276" w:lineRule="auto"/>
        <w:ind w:firstLine="0"/>
        <w:jc w:val="center"/>
        <w:rPr>
          <w:rStyle w:val="FontStyle48"/>
          <w:rFonts w:ascii="Arial" w:hAnsi="Arial" w:cs="Arial"/>
          <w:sz w:val="22"/>
          <w:szCs w:val="22"/>
        </w:rPr>
      </w:pPr>
      <w:r w:rsidRPr="00B518D4">
        <w:rPr>
          <w:rStyle w:val="FontStyle48"/>
          <w:rFonts w:ascii="Arial" w:hAnsi="Arial" w:cs="Arial"/>
          <w:sz w:val="22"/>
          <w:szCs w:val="22"/>
        </w:rPr>
        <w:t>POUCZENIE O ŚRODKACH OCHRONY PRAWNEJ</w:t>
      </w:r>
    </w:p>
    <w:p w14:paraId="7E774069" w14:textId="77777777" w:rsidR="00994417" w:rsidRPr="00B518D4" w:rsidRDefault="00994417" w:rsidP="00994417">
      <w:pPr>
        <w:pStyle w:val="Akapitzlist"/>
        <w:numPr>
          <w:ilvl w:val="0"/>
          <w:numId w:val="33"/>
        </w:numPr>
        <w:spacing w:after="0" w:line="276" w:lineRule="auto"/>
        <w:ind w:left="284" w:hanging="284"/>
        <w:rPr>
          <w:rFonts w:ascii="Arial" w:eastAsia="Times New Roman" w:hAnsi="Arial" w:cs="Arial"/>
          <w:b/>
          <w:bCs/>
        </w:rPr>
      </w:pPr>
      <w:r w:rsidRPr="00B518D4">
        <w:rPr>
          <w:rFonts w:ascii="Arial" w:eastAsia="Times New Roman" w:hAnsi="Arial" w:cs="Arial"/>
          <w:b/>
          <w:bCs/>
        </w:rPr>
        <w:t xml:space="preserve">Odwołanie </w:t>
      </w:r>
    </w:p>
    <w:p w14:paraId="3FEF00EB" w14:textId="77777777" w:rsidR="00994417" w:rsidRPr="00B518D4" w:rsidRDefault="00994417" w:rsidP="00994417">
      <w:pPr>
        <w:spacing w:line="276" w:lineRule="auto"/>
        <w:ind w:left="1134" w:hanging="850"/>
        <w:rPr>
          <w:rFonts w:ascii="Arial" w:eastAsia="Times New Roman" w:hAnsi="Arial" w:cs="Arial"/>
          <w:sz w:val="22"/>
          <w:szCs w:val="22"/>
        </w:rPr>
      </w:pPr>
      <w:r w:rsidRPr="00B518D4">
        <w:rPr>
          <w:rFonts w:ascii="Arial" w:eastAsia="Times New Roman" w:hAnsi="Arial" w:cs="Arial"/>
          <w:sz w:val="22"/>
          <w:szCs w:val="22"/>
        </w:rPr>
        <w:t>1.1. Odwołanie przysługuje na:</w:t>
      </w:r>
    </w:p>
    <w:p w14:paraId="4F030C1D"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 xml:space="preserve">1) niezgodną z przepisami ustawy czynność Zamawiającego, podjętą w postępowaniu o udzielenie zamówienia, o zawarcie umowy ramowej, dynamicznym systemie zakupów, </w:t>
      </w:r>
      <w:r w:rsidRPr="00B518D4">
        <w:rPr>
          <w:rFonts w:ascii="Arial" w:eastAsia="Times New Roman" w:hAnsi="Arial" w:cs="Arial"/>
          <w:sz w:val="22"/>
          <w:szCs w:val="22"/>
        </w:rPr>
        <w:lastRenderedPageBreak/>
        <w:t>systemie kwalifikowania wykonawców lub konkursie, w tym na projektowane postanowienie umowy;</w:t>
      </w:r>
    </w:p>
    <w:p w14:paraId="42F49F15"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3D87CDB5"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1DEB73DE" w14:textId="77777777" w:rsidR="00994417" w:rsidRPr="00B518D4" w:rsidRDefault="00994417" w:rsidP="00994417">
      <w:pPr>
        <w:spacing w:line="276" w:lineRule="auto"/>
        <w:ind w:left="1134" w:hanging="850"/>
        <w:jc w:val="both"/>
        <w:rPr>
          <w:rStyle w:val="FontStyle49"/>
          <w:rFonts w:ascii="Arial" w:hAnsi="Arial" w:cs="Arial"/>
          <w:sz w:val="22"/>
          <w:szCs w:val="22"/>
        </w:rPr>
      </w:pPr>
      <w:r w:rsidRPr="00B518D4">
        <w:rPr>
          <w:rStyle w:val="FontStyle49"/>
          <w:rFonts w:ascii="Arial" w:hAnsi="Arial" w:cs="Arial"/>
          <w:sz w:val="22"/>
          <w:szCs w:val="22"/>
        </w:rPr>
        <w:t xml:space="preserve">1.2. Termin wniesienia odwołania </w:t>
      </w:r>
    </w:p>
    <w:p w14:paraId="6CC8E0B1"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1.2.1.Odwołanie wnosi się, w przypadku zamówień, których wartość jest równa albo przekracza progi unijne, w terminie:</w:t>
      </w:r>
    </w:p>
    <w:p w14:paraId="7160C65B" w14:textId="77777777" w:rsidR="00994417" w:rsidRPr="00B518D4"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B518D4">
        <w:rPr>
          <w:rFonts w:ascii="Arial" w:eastAsia="Times New Roman" w:hAnsi="Arial" w:cs="Arial"/>
          <w:sz w:val="22"/>
          <w:szCs w:val="22"/>
        </w:rPr>
        <w:t>a) 10 dni od dnia przekazania informacji o czynności Zamawiającego stanowiącej podstawę jego wniesienia, jeżeli informacja została przekazana przy użyciu środków komunikacji elektronicznej,</w:t>
      </w:r>
    </w:p>
    <w:p w14:paraId="28A68C2B" w14:textId="77777777" w:rsidR="00994417" w:rsidRPr="00B518D4"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B518D4">
        <w:rPr>
          <w:rFonts w:ascii="Arial" w:eastAsia="Times New Roman" w:hAnsi="Arial" w:cs="Arial"/>
          <w:sz w:val="22"/>
          <w:szCs w:val="22"/>
        </w:rPr>
        <w:t>b) 15 dni od dnia przekazania informacji o czynności Zamawiającego stanowiącej podstawę jego wniesienia, jeżeli informacja została przekazana w sposób inny niż określony w lit. a;</w:t>
      </w:r>
    </w:p>
    <w:p w14:paraId="185C11E2"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1F26D0CA"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F248603"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1.2.4. Jeżeli Zamawiający mimo takiego obowiązku nie przesłał Wykonawcy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p>
    <w:p w14:paraId="2735F683" w14:textId="77777777" w:rsidR="00994417" w:rsidRPr="00B518D4"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1.2.5. Terminy oblicza się według przepisów prawa cywilnego;</w:t>
      </w:r>
    </w:p>
    <w:p w14:paraId="5C3EB5C3" w14:textId="77777777" w:rsidR="00994417" w:rsidRPr="00B518D4"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B518D4">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CCFE031" w14:textId="77777777" w:rsidR="00994417" w:rsidRPr="00B518D4" w:rsidRDefault="00994417" w:rsidP="00994417">
      <w:pPr>
        <w:spacing w:line="276" w:lineRule="auto"/>
        <w:ind w:left="1134" w:hanging="850"/>
        <w:jc w:val="both"/>
        <w:rPr>
          <w:rFonts w:ascii="Arial" w:eastAsia="Times New Roman" w:hAnsi="Arial" w:cs="Arial"/>
          <w:sz w:val="22"/>
          <w:szCs w:val="22"/>
        </w:rPr>
      </w:pPr>
      <w:r w:rsidRPr="00B518D4">
        <w:rPr>
          <w:rFonts w:ascii="Arial" w:eastAsia="Times New Roman" w:hAnsi="Arial" w:cs="Arial"/>
          <w:sz w:val="22"/>
          <w:szCs w:val="22"/>
        </w:rPr>
        <w:t>1.3. Wymogi formalne odwołania.</w:t>
      </w:r>
    </w:p>
    <w:p w14:paraId="7DD89648"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1.3.1. Odwołanie zawiera:</w:t>
      </w:r>
    </w:p>
    <w:p w14:paraId="790A4A4E"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1AD17FCF"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2) nazwę i siedzibę Zamawiającego, numer telefonu oraz adres poczty elektronicznej Zamawiającego;</w:t>
      </w:r>
    </w:p>
    <w:p w14:paraId="7220EA35"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73C5F46D"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3EFF7F"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5) określenie przedmiotu zamówienia;</w:t>
      </w:r>
    </w:p>
    <w:p w14:paraId="67DC7563"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 xml:space="preserve">6) wskazanie numeru ogłoszenia w przypadku zamieszczenia w Biuletynie Zamówień </w:t>
      </w:r>
      <w:r w:rsidRPr="00B518D4">
        <w:rPr>
          <w:rFonts w:ascii="Arial" w:eastAsia="Times New Roman" w:hAnsi="Arial" w:cs="Arial"/>
          <w:sz w:val="22"/>
          <w:szCs w:val="22"/>
        </w:rPr>
        <w:lastRenderedPageBreak/>
        <w:t>Publicznych albo publikacji w Dzienniku Urzędowym Unii Europejskiej;</w:t>
      </w:r>
    </w:p>
    <w:p w14:paraId="0F905765"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7) wskazanie czynności lub zaniechania czynności Zamawiającego, której zarzuca się niezgodność z przepisami ustawy, lub wskazanie zaniechania przeprowadzenia postępowania o udzielenie zamówienia lub zorganizowania konkursu na podstawie ustawy;</w:t>
      </w:r>
    </w:p>
    <w:p w14:paraId="2F757DE8"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8) zwięzłe przedstawienie zarzutów;</w:t>
      </w:r>
    </w:p>
    <w:p w14:paraId="496BFA4F"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9) żądanie co do sposobu rozstrzygnięcia odwołania;</w:t>
      </w:r>
    </w:p>
    <w:p w14:paraId="4E6E780C" w14:textId="77777777" w:rsidR="00994417" w:rsidRPr="00B518D4" w:rsidRDefault="00994417" w:rsidP="00994417">
      <w:pPr>
        <w:spacing w:line="276" w:lineRule="auto"/>
        <w:ind w:left="567" w:hanging="425"/>
        <w:jc w:val="both"/>
        <w:rPr>
          <w:rFonts w:ascii="Arial" w:eastAsia="Times New Roman" w:hAnsi="Arial" w:cs="Arial"/>
          <w:sz w:val="22"/>
          <w:szCs w:val="22"/>
        </w:rPr>
      </w:pPr>
      <w:r w:rsidRPr="00B518D4">
        <w:rPr>
          <w:rFonts w:ascii="Arial" w:eastAsia="Times New Roman" w:hAnsi="Arial" w:cs="Arial"/>
          <w:sz w:val="22"/>
          <w:szCs w:val="22"/>
        </w:rPr>
        <w:t>10) wskazanie okoliczności faktycznych i prawnych uzasadniających wniesienie odwołania oraz dowodów na poparcie przytoczonych okoliczności;</w:t>
      </w:r>
    </w:p>
    <w:p w14:paraId="7F004BE8" w14:textId="77777777" w:rsidR="00994417" w:rsidRPr="00B518D4" w:rsidRDefault="00994417" w:rsidP="00994417">
      <w:pPr>
        <w:spacing w:line="276" w:lineRule="auto"/>
        <w:ind w:firstLine="142"/>
        <w:jc w:val="both"/>
        <w:rPr>
          <w:rFonts w:ascii="Arial" w:eastAsia="Times New Roman" w:hAnsi="Arial" w:cs="Arial"/>
          <w:sz w:val="22"/>
          <w:szCs w:val="22"/>
        </w:rPr>
      </w:pPr>
      <w:r w:rsidRPr="00B518D4">
        <w:rPr>
          <w:rFonts w:ascii="Arial" w:eastAsia="Times New Roman" w:hAnsi="Arial" w:cs="Arial"/>
          <w:sz w:val="22"/>
          <w:szCs w:val="22"/>
        </w:rPr>
        <w:t>11) podpis odwołującego albo jego przedstawiciela lub przedstawicieli;</w:t>
      </w:r>
    </w:p>
    <w:p w14:paraId="496D0488" w14:textId="77777777" w:rsidR="00994417" w:rsidRPr="00B518D4" w:rsidRDefault="00994417" w:rsidP="00994417">
      <w:pPr>
        <w:spacing w:line="276" w:lineRule="auto"/>
        <w:ind w:firstLine="142"/>
        <w:jc w:val="both"/>
        <w:rPr>
          <w:rFonts w:ascii="Arial" w:eastAsia="Times New Roman" w:hAnsi="Arial" w:cs="Arial"/>
          <w:sz w:val="22"/>
          <w:szCs w:val="22"/>
        </w:rPr>
      </w:pPr>
      <w:r w:rsidRPr="00B518D4">
        <w:rPr>
          <w:rFonts w:ascii="Arial" w:eastAsia="Times New Roman" w:hAnsi="Arial" w:cs="Arial"/>
          <w:sz w:val="22"/>
          <w:szCs w:val="22"/>
        </w:rPr>
        <w:t>12) wykaz załączników.</w:t>
      </w:r>
    </w:p>
    <w:p w14:paraId="7653BBFB"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1.3.2. Do odwołania dołącza się:</w:t>
      </w:r>
    </w:p>
    <w:p w14:paraId="055F7F94"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1) dowód uiszczenia wpisu od odwołania w wymaganej wysokości;</w:t>
      </w:r>
    </w:p>
    <w:p w14:paraId="3BADF9C1"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2) dowód przekazania odpowiednio odwołania albo jego kopii Zamawiającemu;</w:t>
      </w:r>
    </w:p>
    <w:p w14:paraId="1C53224E"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3) dokument potwierdzający umocowanie do reprezentowania odwołującego.</w:t>
      </w:r>
    </w:p>
    <w:p w14:paraId="3C57BEDC" w14:textId="77777777" w:rsidR="00994417" w:rsidRPr="00B518D4" w:rsidRDefault="00994417" w:rsidP="00994417">
      <w:pPr>
        <w:spacing w:line="276" w:lineRule="auto"/>
        <w:ind w:firstLine="284"/>
        <w:jc w:val="both"/>
        <w:rPr>
          <w:rFonts w:ascii="Arial" w:eastAsia="Times New Roman" w:hAnsi="Arial" w:cs="Arial"/>
          <w:sz w:val="22"/>
          <w:szCs w:val="22"/>
        </w:rPr>
      </w:pPr>
      <w:r w:rsidRPr="00B518D4">
        <w:rPr>
          <w:rFonts w:ascii="Arial" w:eastAsia="Times New Roman" w:hAnsi="Arial" w:cs="Arial"/>
          <w:sz w:val="22"/>
          <w:szCs w:val="22"/>
        </w:rPr>
        <w:t xml:space="preserve">1.3.3. Odwołanie wnosi się do Prezesa Krajowej Izby Odwoławczej. </w:t>
      </w:r>
    </w:p>
    <w:p w14:paraId="0D41E46D" w14:textId="77777777" w:rsidR="00994417" w:rsidRPr="00B518D4" w:rsidRDefault="00994417" w:rsidP="00994417">
      <w:pPr>
        <w:spacing w:line="276" w:lineRule="auto"/>
        <w:ind w:left="567" w:hanging="283"/>
        <w:jc w:val="both"/>
        <w:rPr>
          <w:rFonts w:ascii="Arial" w:eastAsia="Times New Roman" w:hAnsi="Arial" w:cs="Arial"/>
          <w:sz w:val="22"/>
          <w:szCs w:val="22"/>
        </w:rPr>
      </w:pPr>
      <w:r w:rsidRPr="00B518D4">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E4EFA8" w14:textId="77777777" w:rsidR="00994417" w:rsidRPr="00B518D4" w:rsidRDefault="00994417" w:rsidP="00994417">
      <w:pPr>
        <w:spacing w:line="276" w:lineRule="auto"/>
        <w:ind w:left="1134" w:hanging="850"/>
        <w:jc w:val="both"/>
        <w:rPr>
          <w:rFonts w:ascii="Arial" w:eastAsia="Times New Roman" w:hAnsi="Arial" w:cs="Arial"/>
          <w:sz w:val="22"/>
          <w:szCs w:val="22"/>
        </w:rPr>
      </w:pPr>
      <w:r w:rsidRPr="00B518D4">
        <w:rPr>
          <w:rFonts w:ascii="Arial" w:eastAsia="Times New Roman" w:hAnsi="Arial" w:cs="Arial"/>
          <w:sz w:val="22"/>
          <w:szCs w:val="22"/>
        </w:rPr>
        <w:t>1.4. Odwołanie podlega rozpoznaniu, jeżeli:</w:t>
      </w:r>
    </w:p>
    <w:p w14:paraId="70CAD380" w14:textId="77777777" w:rsidR="00994417" w:rsidRPr="00B518D4"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B518D4">
        <w:rPr>
          <w:rFonts w:ascii="Arial" w:eastAsia="Times New Roman" w:hAnsi="Arial" w:cs="Arial"/>
          <w:sz w:val="22"/>
          <w:szCs w:val="22"/>
        </w:rPr>
        <w:t>1) nie zawiera braków formalnych;</w:t>
      </w:r>
    </w:p>
    <w:p w14:paraId="3020BCAD" w14:textId="77777777" w:rsidR="00994417" w:rsidRPr="00B518D4"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B518D4">
        <w:rPr>
          <w:rFonts w:ascii="Arial" w:eastAsia="Times New Roman" w:hAnsi="Arial" w:cs="Arial"/>
          <w:sz w:val="22"/>
          <w:szCs w:val="22"/>
        </w:rPr>
        <w:t>2) uiszczono wpis w wymaganej wysokości.</w:t>
      </w:r>
    </w:p>
    <w:p w14:paraId="72F31754" w14:textId="77777777" w:rsidR="00994417" w:rsidRPr="00B518D4"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B518D4">
        <w:rPr>
          <w:rFonts w:ascii="Arial" w:eastAsia="Times New Roman" w:hAnsi="Arial" w:cs="Arial"/>
          <w:sz w:val="22"/>
          <w:szCs w:val="22"/>
        </w:rPr>
        <w:t>Wpis uiszcza się najpóźniej do dnia upływu terminu do wniesienia odwołania.</w:t>
      </w:r>
    </w:p>
    <w:p w14:paraId="72D2F397" w14:textId="77777777" w:rsidR="00994417" w:rsidRPr="00B518D4" w:rsidRDefault="00994417" w:rsidP="00994417">
      <w:pPr>
        <w:widowControl/>
        <w:autoSpaceDE/>
        <w:autoSpaceDN/>
        <w:adjustRightInd/>
        <w:spacing w:line="276" w:lineRule="auto"/>
        <w:jc w:val="both"/>
        <w:rPr>
          <w:rFonts w:ascii="Arial" w:eastAsia="Times New Roman" w:hAnsi="Arial" w:cs="Arial"/>
          <w:sz w:val="22"/>
          <w:szCs w:val="22"/>
        </w:rPr>
      </w:pPr>
    </w:p>
    <w:p w14:paraId="21D7CE49" w14:textId="77777777" w:rsidR="00994417" w:rsidRPr="00B518D4"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B518D4">
        <w:rPr>
          <w:rFonts w:ascii="Arial" w:eastAsia="Times New Roman" w:hAnsi="Arial" w:cs="Arial"/>
          <w:b/>
          <w:bCs/>
        </w:rPr>
        <w:t>Postępowanie</w:t>
      </w:r>
    </w:p>
    <w:p w14:paraId="6F1185AE"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Postępowanie odwoławcze jest prowadzone w języku polskim.</w:t>
      </w:r>
    </w:p>
    <w:p w14:paraId="0E426923"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24C8202F"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2C8774F4"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9E9239" w14:textId="77777777" w:rsidR="00994417" w:rsidRPr="00B518D4"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B518D4">
        <w:rPr>
          <w:rFonts w:ascii="Arial" w:eastAsia="Times New Roman" w:hAnsi="Arial" w:cs="Arial"/>
        </w:rPr>
        <w:t xml:space="preserve">Pisma w formie pisemnej wnosi się za pośrednictwem operatora pocztowego, w rozumieniu </w:t>
      </w:r>
      <w:hyperlink r:id="rId48" w:anchor="/document/17938059?cm=DOCUMENT" w:history="1">
        <w:r w:rsidRPr="00B518D4">
          <w:rPr>
            <w:rFonts w:ascii="Arial" w:eastAsia="Times New Roman" w:hAnsi="Arial" w:cs="Arial"/>
          </w:rPr>
          <w:t>ustawy</w:t>
        </w:r>
      </w:hyperlink>
      <w:r w:rsidRPr="00B518D4">
        <w:rPr>
          <w:rFonts w:ascii="Arial" w:eastAsia="Times New Roman" w:hAnsi="Arial" w:cs="Arial"/>
        </w:rPr>
        <w:t xml:space="preserve"> z dnia 23 listopada 2012 r. - Prawo pocztowe </w:t>
      </w:r>
      <w:r w:rsidRPr="00B518D4">
        <w:rPr>
          <w:rFonts w:ascii="Arial" w:hAnsi="Arial" w:cs="Arial"/>
        </w:rPr>
        <w:t>(tekst jedn. (Dz. U. z 2020 r., poz. 1041)</w:t>
      </w:r>
      <w:r w:rsidRPr="00B518D4">
        <w:rPr>
          <w:rFonts w:ascii="Arial" w:eastAsia="Times New Roman" w:hAnsi="Arial" w:cs="Arial"/>
        </w:rPr>
        <w:t>, osobiście, za pośrednictwem posłańca, a pisma w postaci elektronicznej wnosi się przy użyciu środków komunikacji elektronicznej.</w:t>
      </w:r>
    </w:p>
    <w:p w14:paraId="555C8FE3" w14:textId="77777777" w:rsidR="00994417" w:rsidRPr="00B518D4" w:rsidRDefault="00994417" w:rsidP="00994417">
      <w:pPr>
        <w:widowControl/>
        <w:autoSpaceDE/>
        <w:autoSpaceDN/>
        <w:adjustRightInd/>
        <w:spacing w:line="276" w:lineRule="auto"/>
        <w:ind w:left="1134"/>
        <w:jc w:val="both"/>
        <w:rPr>
          <w:rFonts w:ascii="Arial" w:eastAsia="Times New Roman" w:hAnsi="Arial" w:cs="Arial"/>
          <w:sz w:val="22"/>
          <w:szCs w:val="22"/>
        </w:rPr>
      </w:pPr>
      <w:r w:rsidRPr="00B518D4">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5B08E8FB"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7FDEC623"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lastRenderedPageBreak/>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20642E91"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3E5B4246" w14:textId="77777777" w:rsidR="00994417" w:rsidRPr="00B518D4" w:rsidRDefault="00994417" w:rsidP="00994417">
      <w:pPr>
        <w:pStyle w:val="Akapitzlist"/>
        <w:numPr>
          <w:ilvl w:val="1"/>
          <w:numId w:val="33"/>
        </w:numPr>
        <w:spacing w:line="276" w:lineRule="auto"/>
        <w:ind w:left="1134" w:hanging="425"/>
        <w:jc w:val="both"/>
        <w:rPr>
          <w:rFonts w:ascii="Arial" w:eastAsia="Times New Roman" w:hAnsi="Arial" w:cs="Arial"/>
        </w:rPr>
      </w:pPr>
      <w:r w:rsidRPr="00B518D4">
        <w:rPr>
          <w:rFonts w:ascii="Arial" w:eastAsia="Times New Roman" w:hAnsi="Arial" w:cs="Arial"/>
        </w:rPr>
        <w:t xml:space="preserve">Przystąpienie do postępowania </w:t>
      </w:r>
    </w:p>
    <w:p w14:paraId="4E0A49DA" w14:textId="77777777" w:rsidR="00994417" w:rsidRPr="00B518D4" w:rsidRDefault="00994417" w:rsidP="0087284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7BC0028A" w14:textId="77777777" w:rsidR="00994417" w:rsidRPr="00B518D4" w:rsidRDefault="00994417" w:rsidP="00872847">
      <w:pPr>
        <w:widowControl/>
        <w:autoSpaceDE/>
        <w:autoSpaceDN/>
        <w:adjustRightInd/>
        <w:spacing w:line="276" w:lineRule="auto"/>
        <w:ind w:left="1276"/>
        <w:jc w:val="both"/>
        <w:rPr>
          <w:rFonts w:ascii="Arial" w:eastAsia="Times New Roman" w:hAnsi="Arial" w:cs="Arial"/>
          <w:sz w:val="22"/>
          <w:szCs w:val="22"/>
        </w:rPr>
      </w:pPr>
      <w:r w:rsidRPr="00B518D4">
        <w:rPr>
          <w:rFonts w:ascii="Arial" w:eastAsia="Times New Roman" w:hAnsi="Arial" w:cs="Arial"/>
          <w:sz w:val="22"/>
          <w:szCs w:val="22"/>
        </w:rPr>
        <w:t>Zgłoszenie przystąpienia doręcza się Prezesowi Krajowej Izby Odwoławczej, a jego kopię przesyła się Zamawiającemu oraz Wykonawcy wnoszącemu odwołanie. Do zgłoszenia przystąpienia dołącza się dowód przesłania kopii zgłoszenia przystąpienia zamawiającemu oraz wykonawcy wnoszącemu odwołanie.</w:t>
      </w:r>
    </w:p>
    <w:p w14:paraId="102E59E1"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5D3AB606"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Zamawiającego.</w:t>
      </w:r>
    </w:p>
    <w:p w14:paraId="3065E13E"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2.9.4. Zamawiający lub odwołujący może zgłosić opozycję przeciw przystąpieniu innego Wykonawcy, nie później niż do czasu otwarcia rozprawy.</w:t>
      </w:r>
    </w:p>
    <w:p w14:paraId="4F7ED1ED"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2.9.5. Krajowa Izba Odwoławcza uwzględnia opozycję, jeżeli zgłaszający opozycję uprawdopodobni, że wykonawca nie ma interesu w uzyskaniu rozstrzygnięcia na korzyść strony, do której przystąpił. W przeciwnym przypadku Izba oddala opozycję.</w:t>
      </w:r>
    </w:p>
    <w:p w14:paraId="4F485919"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2.9.5. Postanowienie o uwzględnieniu albo oddaleniu opozycji Izba może wydać na posiedzeniu niejawnym.</w:t>
      </w:r>
    </w:p>
    <w:p w14:paraId="258EF26B" w14:textId="77777777" w:rsidR="00994417" w:rsidRPr="00B518D4"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B518D4">
        <w:rPr>
          <w:rFonts w:ascii="Arial" w:eastAsia="Times New Roman" w:hAnsi="Arial" w:cs="Arial"/>
          <w:sz w:val="22"/>
          <w:szCs w:val="22"/>
        </w:rPr>
        <w:t>2.9.6. Na postanowienie o uwzględnieniu albo oddaleniu opozycji nie przysługuje skarga do sądu.</w:t>
      </w:r>
    </w:p>
    <w:p w14:paraId="77F6C0A5" w14:textId="77777777" w:rsidR="00994417" w:rsidRPr="00B518D4" w:rsidRDefault="00994417" w:rsidP="00994417">
      <w:pPr>
        <w:pStyle w:val="Akapitzlist"/>
        <w:numPr>
          <w:ilvl w:val="0"/>
          <w:numId w:val="33"/>
        </w:numPr>
        <w:spacing w:line="276" w:lineRule="auto"/>
        <w:ind w:hanging="294"/>
        <w:jc w:val="both"/>
        <w:rPr>
          <w:rFonts w:ascii="Arial" w:hAnsi="Arial" w:cs="Arial"/>
          <w:b/>
          <w:bCs/>
        </w:rPr>
      </w:pPr>
      <w:r w:rsidRPr="00B518D4">
        <w:rPr>
          <w:rFonts w:ascii="Arial" w:hAnsi="Arial" w:cs="Arial"/>
          <w:b/>
          <w:bCs/>
        </w:rPr>
        <w:t xml:space="preserve">Skarga do sądu. </w:t>
      </w:r>
    </w:p>
    <w:p w14:paraId="5049689C" w14:textId="77777777" w:rsidR="00994417" w:rsidRPr="00B518D4" w:rsidRDefault="00994417" w:rsidP="00994417">
      <w:pPr>
        <w:pStyle w:val="Akapitzlist"/>
        <w:numPr>
          <w:ilvl w:val="1"/>
          <w:numId w:val="33"/>
        </w:numPr>
        <w:spacing w:line="276" w:lineRule="auto"/>
        <w:ind w:left="1134" w:hanging="425"/>
        <w:jc w:val="both"/>
        <w:rPr>
          <w:rFonts w:ascii="Arial" w:hAnsi="Arial" w:cs="Arial"/>
        </w:rPr>
      </w:pPr>
      <w:r w:rsidRPr="00B518D4">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B3F0D74" w14:textId="00745647" w:rsidR="00994417" w:rsidRPr="00B518D4" w:rsidRDefault="00994417" w:rsidP="00994417">
      <w:pPr>
        <w:pStyle w:val="Akapitzlist"/>
        <w:numPr>
          <w:ilvl w:val="1"/>
          <w:numId w:val="33"/>
        </w:numPr>
        <w:spacing w:line="276" w:lineRule="auto"/>
        <w:ind w:left="1134" w:hanging="425"/>
        <w:jc w:val="both"/>
        <w:rPr>
          <w:rFonts w:ascii="Arial" w:hAnsi="Arial" w:cs="Arial"/>
        </w:rPr>
      </w:pPr>
      <w:r w:rsidRPr="00B518D4">
        <w:rPr>
          <w:rFonts w:ascii="Arial" w:hAnsi="Arial" w:cs="Arial"/>
        </w:rPr>
        <w:t>W postępowaniu toczącym się wskutek wniesienia skargi stosuje się odpowiednio przepisy ustawy z dnia 17 listopada 1964 r. - Kodeks postępowania cywilnego o apelacji, jeżeli przepisy  rozdziału 3 Działu IX  PZP nie stanowią inaczej.</w:t>
      </w:r>
    </w:p>
    <w:p w14:paraId="2CF3DA62" w14:textId="77777777" w:rsidR="00994417" w:rsidRPr="00B518D4" w:rsidRDefault="00994417" w:rsidP="00994417">
      <w:pPr>
        <w:pStyle w:val="Akapitzlist"/>
        <w:numPr>
          <w:ilvl w:val="1"/>
          <w:numId w:val="33"/>
        </w:numPr>
        <w:spacing w:line="276" w:lineRule="auto"/>
        <w:ind w:left="1134" w:hanging="425"/>
        <w:jc w:val="both"/>
        <w:rPr>
          <w:rFonts w:ascii="Arial" w:hAnsi="Arial" w:cs="Arial"/>
        </w:rPr>
      </w:pPr>
      <w:r w:rsidRPr="00B518D4">
        <w:rPr>
          <w:rFonts w:ascii="Arial" w:hAnsi="Arial" w:cs="Arial"/>
        </w:rPr>
        <w:lastRenderedPageBreak/>
        <w:t>Skargę wnosi się do Sądu Okręgowego w Warszawie - sądu zamówień publicznych, zwanego dalej "sądem zamówień publicznych".</w:t>
      </w:r>
    </w:p>
    <w:p w14:paraId="220DA0C5" w14:textId="50B07C7E" w:rsidR="00994417" w:rsidRPr="00B518D4"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B518D4">
        <w:rPr>
          <w:rFonts w:ascii="Arial" w:hAnsi="Arial" w:cs="Arial"/>
        </w:rPr>
        <w:t>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7FDD5DC2" w14:textId="77777777" w:rsidR="00994417" w:rsidRPr="00B518D4" w:rsidRDefault="00994417" w:rsidP="00994417">
      <w:pPr>
        <w:pStyle w:val="Akapitzlist"/>
        <w:numPr>
          <w:ilvl w:val="0"/>
          <w:numId w:val="33"/>
        </w:numPr>
        <w:spacing w:line="276" w:lineRule="auto"/>
        <w:jc w:val="both"/>
        <w:rPr>
          <w:rStyle w:val="FontStyle49"/>
          <w:rFonts w:ascii="Arial" w:hAnsi="Arial" w:cs="Arial"/>
          <w:sz w:val="22"/>
          <w:szCs w:val="22"/>
        </w:rPr>
      </w:pPr>
      <w:r w:rsidRPr="00B518D4">
        <w:rPr>
          <w:rStyle w:val="FontStyle49"/>
          <w:rFonts w:ascii="Arial" w:hAnsi="Arial" w:cs="Arial"/>
          <w:sz w:val="22"/>
          <w:szCs w:val="22"/>
        </w:rPr>
        <w:t>W przypadku wniesienia odwołania wobec treści ogłoszenia o zamówieniu lub postanowień SWZ, Zamawiający może przedłużyć termin składania ofert.</w:t>
      </w:r>
    </w:p>
    <w:p w14:paraId="6A62E485" w14:textId="77777777" w:rsidR="00994417" w:rsidRPr="00B518D4" w:rsidRDefault="00994417" w:rsidP="00994417">
      <w:pPr>
        <w:pStyle w:val="Akapitzlist"/>
        <w:numPr>
          <w:ilvl w:val="0"/>
          <w:numId w:val="33"/>
        </w:numPr>
        <w:spacing w:after="0" w:line="276" w:lineRule="auto"/>
        <w:jc w:val="both"/>
        <w:rPr>
          <w:rStyle w:val="FontStyle49"/>
          <w:rFonts w:ascii="Arial" w:hAnsi="Arial" w:cs="Arial"/>
          <w:sz w:val="22"/>
          <w:szCs w:val="22"/>
        </w:rPr>
      </w:pPr>
      <w:r w:rsidRPr="00B518D4">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6EE5A4B2" w14:textId="77777777" w:rsidR="00994417" w:rsidRPr="00B518D4" w:rsidRDefault="00994417" w:rsidP="00994417">
      <w:pPr>
        <w:widowControl/>
        <w:autoSpaceDE/>
        <w:autoSpaceDN/>
        <w:adjustRightInd/>
        <w:spacing w:line="276" w:lineRule="auto"/>
        <w:jc w:val="both"/>
        <w:rPr>
          <w:rFonts w:ascii="Arial" w:hAnsi="Arial" w:cs="Arial"/>
          <w:b/>
          <w:sz w:val="22"/>
          <w:szCs w:val="22"/>
        </w:rPr>
      </w:pPr>
    </w:p>
    <w:p w14:paraId="7AEC2D75" w14:textId="77777777" w:rsidR="00994417" w:rsidRPr="00B518D4" w:rsidRDefault="00994417" w:rsidP="00994417">
      <w:pPr>
        <w:pStyle w:val="Style6"/>
        <w:widowControl/>
        <w:spacing w:line="276" w:lineRule="auto"/>
        <w:ind w:left="3125"/>
        <w:jc w:val="left"/>
        <w:rPr>
          <w:rStyle w:val="FontStyle48"/>
          <w:rFonts w:ascii="Arial" w:hAnsi="Arial" w:cs="Arial"/>
          <w:bCs w:val="0"/>
          <w:sz w:val="22"/>
          <w:szCs w:val="22"/>
        </w:rPr>
      </w:pPr>
      <w:r w:rsidRPr="00B518D4">
        <w:rPr>
          <w:rFonts w:ascii="Arial" w:hAnsi="Arial" w:cs="Arial"/>
          <w:b/>
          <w:sz w:val="22"/>
          <w:szCs w:val="22"/>
        </w:rPr>
        <w:t xml:space="preserve">ROZDZIAŁ </w:t>
      </w:r>
      <w:r w:rsidRPr="00B518D4">
        <w:rPr>
          <w:rStyle w:val="FontStyle48"/>
          <w:rFonts w:ascii="Arial" w:hAnsi="Arial" w:cs="Arial"/>
          <w:sz w:val="22"/>
          <w:szCs w:val="22"/>
        </w:rPr>
        <w:t>XVIII</w:t>
      </w:r>
    </w:p>
    <w:p w14:paraId="5198D7D1" w14:textId="77777777" w:rsidR="00994417" w:rsidRPr="00B518D4" w:rsidRDefault="00994417" w:rsidP="00994417">
      <w:pPr>
        <w:pStyle w:val="Style6"/>
        <w:widowControl/>
        <w:spacing w:line="276" w:lineRule="auto"/>
        <w:rPr>
          <w:rStyle w:val="FontStyle48"/>
          <w:rFonts w:ascii="Arial" w:eastAsia="Times New Roman" w:hAnsi="Arial" w:cs="Arial"/>
          <w:sz w:val="22"/>
          <w:szCs w:val="22"/>
        </w:rPr>
      </w:pPr>
      <w:r w:rsidRPr="00B518D4">
        <w:rPr>
          <w:rFonts w:ascii="Arial" w:eastAsia="Times New Roman" w:hAnsi="Arial" w:cs="Arial"/>
          <w:b/>
          <w:bCs/>
          <w:sz w:val="22"/>
          <w:szCs w:val="22"/>
        </w:rPr>
        <w:t>OCHRONA DANYCH OSOBOWYCH</w:t>
      </w:r>
    </w:p>
    <w:p w14:paraId="6F9C3F92" w14:textId="77777777" w:rsidR="00994417" w:rsidRPr="00B518D4"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B518D4">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583FAB4A" w14:textId="77777777"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B518D4">
        <w:rPr>
          <w:rFonts w:ascii="Arial" w:eastAsia="Times New Roman" w:hAnsi="Arial" w:cs="Arial"/>
          <w:lang w:eastAsia="pl-PL"/>
        </w:rPr>
        <w:t>1.1. administratorem danych osobowych osób fizycznych jest PKP Szybka Kolej Miejska w Trójmieście Sp. z o.o. ul. Morska 350A, 81-002 Gdynia,</w:t>
      </w:r>
      <w:r w:rsidRPr="00B518D4">
        <w:rPr>
          <w:rFonts w:ascii="Arial" w:eastAsia="Times New Roman" w:hAnsi="Arial" w:cs="Arial"/>
          <w:lang w:val="de-CH" w:eastAsia="pl-PL"/>
        </w:rPr>
        <w:t xml:space="preserve"> tel. 58 721 27 50 </w:t>
      </w:r>
      <w:proofErr w:type="spellStart"/>
      <w:r w:rsidRPr="00B518D4">
        <w:rPr>
          <w:rFonts w:ascii="Arial" w:eastAsia="Times New Roman" w:hAnsi="Arial" w:cs="Arial"/>
          <w:lang w:val="de-CH" w:eastAsia="pl-PL"/>
        </w:rPr>
        <w:t>fax</w:t>
      </w:r>
      <w:proofErr w:type="spellEnd"/>
      <w:r w:rsidRPr="00B518D4">
        <w:rPr>
          <w:rFonts w:ascii="Arial" w:eastAsia="Times New Roman" w:hAnsi="Arial" w:cs="Arial"/>
          <w:lang w:val="de-CH" w:eastAsia="pl-PL"/>
        </w:rPr>
        <w:t xml:space="preserve">. 58 721 29 91, Internet: </w:t>
      </w:r>
      <w:hyperlink r:id="rId49" w:history="1">
        <w:r w:rsidRPr="00B518D4">
          <w:rPr>
            <w:rStyle w:val="Hipercze"/>
            <w:rFonts w:ascii="Arial" w:eastAsia="Times New Roman" w:hAnsi="Arial" w:cs="Arial"/>
            <w:lang w:val="de-CH" w:eastAsia="pl-PL"/>
          </w:rPr>
          <w:t>http://www.skm.pkp.pl</w:t>
        </w:r>
      </w:hyperlink>
      <w:r w:rsidRPr="00B518D4">
        <w:rPr>
          <w:rFonts w:ascii="Arial" w:eastAsia="Times New Roman" w:hAnsi="Arial" w:cs="Arial"/>
          <w:lang w:val="de-CH" w:eastAsia="pl-PL"/>
        </w:rPr>
        <w:t xml:space="preserve">, E-Mail: </w:t>
      </w:r>
      <w:hyperlink r:id="rId50" w:history="1">
        <w:r w:rsidRPr="00B518D4">
          <w:rPr>
            <w:rStyle w:val="Hipercze"/>
            <w:rFonts w:ascii="Arial" w:eastAsia="Times New Roman" w:hAnsi="Arial" w:cs="Arial"/>
            <w:lang w:val="de-CH" w:eastAsia="pl-PL"/>
          </w:rPr>
          <w:t>daneosobowe@skm.pkp.pl</w:t>
        </w:r>
      </w:hyperlink>
      <w:r w:rsidRPr="00B518D4">
        <w:rPr>
          <w:rFonts w:ascii="Arial" w:eastAsia="Times New Roman" w:hAnsi="Arial" w:cs="Arial"/>
          <w:lang w:eastAsia="pl-PL"/>
        </w:rPr>
        <w:t>,</w:t>
      </w:r>
    </w:p>
    <w:p w14:paraId="1D9B1B6A" w14:textId="77777777"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B518D4">
        <w:rPr>
          <w:rFonts w:ascii="Arial" w:eastAsia="Times New Roman" w:hAnsi="Arial" w:cs="Arial"/>
        </w:rPr>
        <w:t>1.2. dane kontaktowe inspektora ochrony danych osobowych powołanego przez Zamawiającego</w:t>
      </w:r>
      <w:r w:rsidRPr="00B518D4">
        <w:rPr>
          <w:rFonts w:ascii="Arial" w:eastAsia="Times New Roman" w:hAnsi="Arial" w:cs="Arial"/>
          <w:i/>
        </w:rPr>
        <w:t xml:space="preserve">: </w:t>
      </w:r>
      <w:hyperlink r:id="rId51" w:history="1">
        <w:r w:rsidRPr="00B518D4">
          <w:rPr>
            <w:rStyle w:val="Hipercze"/>
            <w:rFonts w:ascii="Arial" w:eastAsia="Times New Roman" w:hAnsi="Arial" w:cs="Arial"/>
          </w:rPr>
          <w:t>daneosobowe@skm.pkp.pl</w:t>
        </w:r>
      </w:hyperlink>
      <w:r w:rsidRPr="00B518D4">
        <w:rPr>
          <w:rFonts w:ascii="Arial" w:eastAsia="Times New Roman" w:hAnsi="Arial" w:cs="Arial"/>
        </w:rPr>
        <w:t>, tel.</w:t>
      </w:r>
      <w:r w:rsidRPr="00B518D4">
        <w:rPr>
          <w:rFonts w:ascii="Arial" w:eastAsia="Times New Roman" w:hAnsi="Arial" w:cs="Arial"/>
          <w:i/>
        </w:rPr>
        <w:t xml:space="preserve"> </w:t>
      </w:r>
      <w:r w:rsidRPr="00B518D4">
        <w:rPr>
          <w:rFonts w:ascii="Arial" w:eastAsia="Times New Roman" w:hAnsi="Arial" w:cs="Arial"/>
        </w:rPr>
        <w:t>58 721 29 69,</w:t>
      </w:r>
    </w:p>
    <w:p w14:paraId="627769B4" w14:textId="70024E72"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B518D4">
        <w:rPr>
          <w:rFonts w:ascii="Arial" w:eastAsia="Times New Roman" w:hAnsi="Arial" w:cs="Arial"/>
        </w:rPr>
        <w:t>1.3. dane osobowe osób fizycznych przetwarzane będą na podstawie art. 6 ust. 1 lit. c</w:t>
      </w:r>
      <w:r w:rsidRPr="00B518D4">
        <w:rPr>
          <w:rFonts w:ascii="Arial" w:eastAsia="Times New Roman" w:hAnsi="Arial" w:cs="Arial"/>
          <w:i/>
        </w:rPr>
        <w:t xml:space="preserve"> </w:t>
      </w:r>
      <w:r w:rsidRPr="00B518D4">
        <w:rPr>
          <w:rFonts w:ascii="Arial" w:eastAsia="Times New Roman" w:hAnsi="Arial" w:cs="Arial"/>
        </w:rPr>
        <w:t>RODO w celu związanym z postępowaniem o udzielenie zamówienia publicznego „</w:t>
      </w:r>
      <w:r w:rsidRPr="00B518D4">
        <w:rPr>
          <w:rFonts w:ascii="Arial" w:eastAsia="Times New Roman" w:hAnsi="Arial" w:cs="Arial"/>
          <w:b/>
          <w:bCs/>
        </w:rPr>
        <w:t xml:space="preserve">Na </w:t>
      </w:r>
      <w:r w:rsidR="00F359F2" w:rsidRPr="00B518D4">
        <w:rPr>
          <w:rFonts w:ascii="Arial" w:eastAsia="Times New Roman" w:hAnsi="Arial" w:cs="Arial"/>
          <w:b/>
          <w:bCs/>
        </w:rPr>
        <w:t xml:space="preserve">Wykonanie naprawy głównej </w:t>
      </w:r>
      <w:proofErr w:type="spellStart"/>
      <w:r w:rsidR="00F359F2" w:rsidRPr="00B518D4">
        <w:rPr>
          <w:rFonts w:ascii="Arial" w:eastAsia="Times New Roman" w:hAnsi="Arial" w:cs="Arial"/>
          <w:b/>
          <w:bCs/>
        </w:rPr>
        <w:t>turboprzekładni</w:t>
      </w:r>
      <w:proofErr w:type="spellEnd"/>
      <w:r w:rsidR="000E68A9">
        <w:rPr>
          <w:rFonts w:ascii="Arial" w:eastAsia="Times New Roman" w:hAnsi="Arial" w:cs="Arial"/>
          <w:b/>
          <w:bCs/>
        </w:rPr>
        <w:t xml:space="preserve"> </w:t>
      </w:r>
      <w:r w:rsidRPr="00B518D4">
        <w:rPr>
          <w:rFonts w:ascii="Arial" w:eastAsia="Times New Roman" w:hAnsi="Arial" w:cs="Arial"/>
          <w:b/>
          <w:bCs/>
        </w:rPr>
        <w:t>dla PKP Szybka Kolej Miejska Sp. z o.o.”-</w:t>
      </w:r>
      <w:r w:rsidRPr="00B518D4">
        <w:rPr>
          <w:rFonts w:ascii="Arial" w:eastAsia="Times New Roman" w:hAnsi="Arial" w:cs="Arial"/>
        </w:rPr>
        <w:t xml:space="preserve">znak: </w:t>
      </w:r>
      <w:r w:rsidRPr="00B518D4">
        <w:rPr>
          <w:rStyle w:val="FontStyle48"/>
          <w:rFonts w:ascii="Arial" w:hAnsi="Arial" w:cs="Arial"/>
          <w:sz w:val="22"/>
          <w:szCs w:val="22"/>
        </w:rPr>
        <w:t>SKMMU.086.</w:t>
      </w:r>
      <w:r w:rsidR="00F359F2" w:rsidRPr="00B518D4">
        <w:rPr>
          <w:rStyle w:val="FontStyle48"/>
          <w:rFonts w:ascii="Arial" w:hAnsi="Arial" w:cs="Arial"/>
          <w:sz w:val="22"/>
          <w:szCs w:val="22"/>
        </w:rPr>
        <w:t>60</w:t>
      </w:r>
      <w:r w:rsidRPr="00B518D4">
        <w:rPr>
          <w:rStyle w:val="FontStyle48"/>
          <w:rFonts w:ascii="Arial" w:hAnsi="Arial" w:cs="Arial"/>
          <w:sz w:val="22"/>
          <w:szCs w:val="22"/>
        </w:rPr>
        <w:t xml:space="preserve">.21 </w:t>
      </w:r>
      <w:r w:rsidRPr="00B518D4">
        <w:rPr>
          <w:rFonts w:ascii="Arial" w:eastAsia="Times New Roman" w:hAnsi="Arial" w:cs="Arial"/>
        </w:rPr>
        <w:t xml:space="preserve">prowadzonym w trybie przetargu nieograniczonego na podstawie art. 376 ust. 1 Ustawy , o wartości zamówienia przekraczającej progi unijne </w:t>
      </w:r>
      <w:r w:rsidRPr="00B518D4">
        <w:rPr>
          <w:rStyle w:val="FontStyle49"/>
          <w:rFonts w:ascii="Arial" w:hAnsi="Arial" w:cs="Arial"/>
          <w:sz w:val="22"/>
          <w:szCs w:val="22"/>
        </w:rPr>
        <w:t>określone  na podstawie art. 3  ust. 1 pkt 2 i art. 3 ust. 2 pkt 1 lit. b)  Ustawy</w:t>
      </w:r>
      <w:r w:rsidRPr="00B518D4">
        <w:rPr>
          <w:rFonts w:ascii="Arial" w:eastAsia="Times New Roman" w:hAnsi="Arial" w:cs="Arial"/>
          <w:b/>
          <w:bCs/>
        </w:rPr>
        <w:t>,</w:t>
      </w:r>
    </w:p>
    <w:p w14:paraId="3278F1D9" w14:textId="23B129E3" w:rsidR="00994417" w:rsidRPr="007005EB" w:rsidRDefault="00994417" w:rsidP="007005EB">
      <w:pPr>
        <w:pStyle w:val="Akapitzlist"/>
        <w:widowControl w:val="0"/>
        <w:tabs>
          <w:tab w:val="left" w:pos="422"/>
        </w:tabs>
        <w:autoSpaceDE w:val="0"/>
        <w:autoSpaceDN w:val="0"/>
        <w:adjustRightInd w:val="0"/>
        <w:spacing w:after="0" w:line="276" w:lineRule="auto"/>
        <w:ind w:left="1134" w:hanging="425"/>
        <w:jc w:val="both"/>
      </w:pPr>
      <w:r w:rsidRPr="00B518D4">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64E2D14B" w14:textId="1D48EDDB"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B518D4">
        <w:rPr>
          <w:rFonts w:ascii="Arial" w:eastAsia="Times New Roman" w:hAnsi="Arial" w:cs="Arial"/>
        </w:rPr>
        <w:t>1.</w:t>
      </w:r>
      <w:r w:rsidR="007005EB">
        <w:rPr>
          <w:rFonts w:ascii="Arial" w:eastAsia="Times New Roman" w:hAnsi="Arial" w:cs="Arial"/>
        </w:rPr>
        <w:t>5</w:t>
      </w:r>
      <w:r w:rsidRPr="00B518D4">
        <w:rPr>
          <w:rFonts w:ascii="Arial" w:eastAsia="Times New Roman" w:hAnsi="Arial" w:cs="Arial"/>
        </w:rPr>
        <w:t>. obowiązek podania danych osobowych  osób  fizycznych jest wymogiem ustawowym określonym w przepisach Ustawy , związanym z udziałem w postępowaniu o udzielenie zamówienia publicznego; konsekwencje niepodania określonych danych wynikają z Ustawy ,</w:t>
      </w:r>
    </w:p>
    <w:p w14:paraId="6C8424AD" w14:textId="04D5F427"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B518D4">
        <w:rPr>
          <w:rFonts w:ascii="Arial" w:eastAsia="Times New Roman" w:hAnsi="Arial" w:cs="Arial"/>
        </w:rPr>
        <w:t>1.</w:t>
      </w:r>
      <w:r w:rsidR="007005EB">
        <w:rPr>
          <w:rFonts w:ascii="Arial" w:eastAsia="Times New Roman" w:hAnsi="Arial" w:cs="Arial"/>
        </w:rPr>
        <w:t>6</w:t>
      </w:r>
      <w:r w:rsidRPr="00B518D4">
        <w:rPr>
          <w:rFonts w:ascii="Arial" w:eastAsia="Times New Roman" w:hAnsi="Arial" w:cs="Arial"/>
        </w:rPr>
        <w:t>. w odniesieniu do danych osobowych osób fizycznych decyzje nie będą podejmowane w sposób zautomatyzowany, stosownie do art. 22 RODO,</w:t>
      </w:r>
    </w:p>
    <w:p w14:paraId="247FF969" w14:textId="7998D285"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B518D4">
        <w:rPr>
          <w:rFonts w:ascii="Arial" w:eastAsia="Times New Roman" w:hAnsi="Arial" w:cs="Arial"/>
        </w:rPr>
        <w:t>1.</w:t>
      </w:r>
      <w:r w:rsidR="007005EB">
        <w:rPr>
          <w:rFonts w:ascii="Arial" w:eastAsia="Times New Roman" w:hAnsi="Arial" w:cs="Arial"/>
        </w:rPr>
        <w:t>7</w:t>
      </w:r>
      <w:r w:rsidRPr="00B518D4">
        <w:rPr>
          <w:rFonts w:ascii="Arial" w:eastAsia="Times New Roman" w:hAnsi="Arial" w:cs="Arial"/>
        </w:rPr>
        <w:t>. osoby fizyczne posiadają:</w:t>
      </w:r>
    </w:p>
    <w:p w14:paraId="5C8FEEA9" w14:textId="77777777" w:rsidR="00994417" w:rsidRPr="00B518D4"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B518D4">
        <w:rPr>
          <w:rFonts w:ascii="Arial" w:eastAsia="Times New Roman" w:hAnsi="Arial" w:cs="Arial"/>
          <w:sz w:val="22"/>
          <w:szCs w:val="22"/>
        </w:rPr>
        <w:lastRenderedPageBreak/>
        <w:t>na podstawie art. 15 RODO prawo dostępu do danych osobowych;</w:t>
      </w:r>
    </w:p>
    <w:p w14:paraId="18C3A81B" w14:textId="77777777" w:rsidR="00994417" w:rsidRPr="00B518D4"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B518D4">
        <w:rPr>
          <w:rFonts w:ascii="Arial" w:eastAsia="Times New Roman" w:hAnsi="Arial" w:cs="Arial"/>
          <w:sz w:val="22"/>
          <w:szCs w:val="22"/>
        </w:rPr>
        <w:t>na podstawie art. 16 RODO prawo do sprostowania danych osobowych;</w:t>
      </w:r>
    </w:p>
    <w:p w14:paraId="2514DE11" w14:textId="77777777" w:rsidR="00994417" w:rsidRPr="00B518D4"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B518D4">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2C97E5E1" w14:textId="77777777" w:rsidR="00994417" w:rsidRPr="00B518D4"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B518D4">
        <w:rPr>
          <w:rFonts w:ascii="Arial" w:eastAsia="Times New Roman" w:hAnsi="Arial" w:cs="Arial"/>
          <w:sz w:val="22"/>
          <w:szCs w:val="22"/>
        </w:rPr>
        <w:t>prawo do wniesienia skargi do Prezesa Urzędu Ochrony Danych Osobowych, w przypadku uznania, że przetwarzanie danych osobowych narusza przepisy RODO,</w:t>
      </w:r>
    </w:p>
    <w:p w14:paraId="5A5AA8F3" w14:textId="28510931" w:rsidR="00994417" w:rsidRPr="00B518D4"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B518D4">
        <w:rPr>
          <w:rFonts w:ascii="Arial" w:eastAsia="Times New Roman" w:hAnsi="Arial" w:cs="Arial"/>
        </w:rPr>
        <w:t>1.</w:t>
      </w:r>
      <w:r w:rsidR="007005EB">
        <w:rPr>
          <w:rFonts w:ascii="Arial" w:eastAsia="Times New Roman" w:hAnsi="Arial" w:cs="Arial"/>
        </w:rPr>
        <w:t>8</w:t>
      </w:r>
      <w:r w:rsidRPr="00B518D4">
        <w:rPr>
          <w:rFonts w:ascii="Arial" w:eastAsia="Times New Roman" w:hAnsi="Arial" w:cs="Arial"/>
        </w:rPr>
        <w:t>. osobom fizycznym nie przysługuje:</w:t>
      </w:r>
    </w:p>
    <w:p w14:paraId="631065AA" w14:textId="77777777" w:rsidR="00994417" w:rsidRPr="00B518D4"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B518D4">
        <w:rPr>
          <w:rFonts w:ascii="Arial" w:eastAsia="Times New Roman" w:hAnsi="Arial" w:cs="Arial"/>
          <w:sz w:val="22"/>
          <w:szCs w:val="22"/>
        </w:rPr>
        <w:t>w związku z art. 17 ust. 3 lit. b, d lub e RODO prawo do usunięcia danych osobowych;</w:t>
      </w:r>
    </w:p>
    <w:p w14:paraId="07192079" w14:textId="77777777" w:rsidR="00994417" w:rsidRPr="00B518D4"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B518D4">
        <w:rPr>
          <w:rFonts w:ascii="Arial" w:eastAsia="Times New Roman" w:hAnsi="Arial" w:cs="Arial"/>
          <w:sz w:val="22"/>
          <w:szCs w:val="22"/>
        </w:rPr>
        <w:t>prawo do przenoszenia danych osobowych, o którym mowa w art. 20 RODO,</w:t>
      </w:r>
    </w:p>
    <w:p w14:paraId="69FF8324" w14:textId="77777777" w:rsidR="00994417" w:rsidRPr="00B518D4"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B518D4">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B518D4">
        <w:rPr>
          <w:rFonts w:ascii="Arial" w:eastAsia="Times New Roman" w:hAnsi="Arial" w:cs="Arial"/>
          <w:sz w:val="22"/>
          <w:szCs w:val="22"/>
        </w:rPr>
        <w:t>.</w:t>
      </w:r>
      <w:r w:rsidRPr="00B518D4">
        <w:rPr>
          <w:rFonts w:ascii="Arial" w:eastAsia="Times New Roman" w:hAnsi="Arial" w:cs="Arial"/>
          <w:b/>
          <w:sz w:val="22"/>
          <w:szCs w:val="22"/>
        </w:rPr>
        <w:t xml:space="preserve"> </w:t>
      </w:r>
    </w:p>
    <w:p w14:paraId="0A56FD55" w14:textId="77777777" w:rsidR="00994417" w:rsidRPr="00B518D4"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B518D4">
        <w:rPr>
          <w:rFonts w:ascii="Arial" w:eastAsia="Times New Roman" w:hAnsi="Arial" w:cs="Arial"/>
        </w:rPr>
        <w:t xml:space="preserve">Zamawiający wskazuje, że obowiązek informacyjny określony przepisami RODO wynikający z </w:t>
      </w:r>
      <w:r w:rsidRPr="00B518D4">
        <w:rPr>
          <w:rFonts w:ascii="Arial" w:eastAsia="Times New Roman" w:hAnsi="Arial" w:cs="Arial"/>
          <w:b/>
        </w:rPr>
        <w:t>art. 13 lub</w:t>
      </w:r>
      <w:r w:rsidRPr="00B518D4">
        <w:rPr>
          <w:rFonts w:ascii="Arial" w:eastAsia="Times New Roman" w:hAnsi="Arial" w:cs="Arial"/>
        </w:rPr>
        <w:t xml:space="preserve"> </w:t>
      </w:r>
      <w:r w:rsidRPr="00B518D4">
        <w:rPr>
          <w:rFonts w:ascii="Arial" w:eastAsia="Times New Roman" w:hAnsi="Arial" w:cs="Arial"/>
          <w:b/>
        </w:rPr>
        <w:t>art. 14 RODO</w:t>
      </w:r>
      <w:r w:rsidRPr="00B518D4">
        <w:rPr>
          <w:rFonts w:ascii="Arial" w:eastAsia="Times New Roman" w:hAnsi="Arial" w:cs="Arial"/>
        </w:rPr>
        <w:t xml:space="preserve"> względem osób fizycznych, których dane przekazuje Zamawiającemu i których dane </w:t>
      </w:r>
      <w:r w:rsidRPr="00B518D4">
        <w:rPr>
          <w:rFonts w:ascii="Arial" w:eastAsia="Times New Roman" w:hAnsi="Arial" w:cs="Arial"/>
          <w:u w:val="single"/>
        </w:rPr>
        <w:t>bezpośrednio lub pośrednio</w:t>
      </w:r>
      <w:r w:rsidRPr="00B518D4">
        <w:rPr>
          <w:rFonts w:ascii="Arial" w:eastAsia="Times New Roman" w:hAnsi="Arial" w:cs="Arial"/>
        </w:rPr>
        <w:t xml:space="preserve"> pozyskał, (chyba że ma zastosowanie co najmniej jedno z </w:t>
      </w:r>
      <w:proofErr w:type="spellStart"/>
      <w:r w:rsidRPr="00B518D4">
        <w:rPr>
          <w:rFonts w:ascii="Arial" w:eastAsia="Times New Roman" w:hAnsi="Arial" w:cs="Arial"/>
        </w:rPr>
        <w:t>wyłączeń</w:t>
      </w:r>
      <w:proofErr w:type="spellEnd"/>
      <w:r w:rsidRPr="00B518D4">
        <w:rPr>
          <w:rFonts w:ascii="Arial" w:eastAsia="Times New Roman" w:hAnsi="Arial" w:cs="Arial"/>
        </w:rPr>
        <w:t>,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46416604" w14:textId="77777777" w:rsidR="00994417" w:rsidRPr="00B518D4"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9" w:name="_Hlk67255649"/>
      <w:r w:rsidRPr="00B518D4">
        <w:rPr>
          <w:rFonts w:ascii="Arial" w:eastAsia="Times New Roman" w:hAnsi="Arial" w:cs="Arial"/>
        </w:rPr>
        <w:t xml:space="preserve">Zamawiający informuje , iż zgodnie z art. 19 ust. 2 PZP </w:t>
      </w:r>
      <w:bookmarkEnd w:id="49"/>
      <w:r w:rsidRPr="00B518D4">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B518D4">
          <w:rPr>
            <w:rFonts w:ascii="Arial" w:eastAsia="Times New Roman" w:hAnsi="Arial" w:cs="Arial"/>
            <w:b/>
            <w:bCs/>
            <w:u w:val="single"/>
            <w:lang w:eastAsia="pl-PL"/>
          </w:rPr>
          <w:t>art. 16</w:t>
        </w:r>
      </w:hyperlink>
      <w:r w:rsidRPr="00B518D4">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55F393E0" w14:textId="77777777" w:rsidR="00994417" w:rsidRPr="00B518D4"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B518D4">
        <w:rPr>
          <w:rFonts w:ascii="Arial" w:eastAsia="Times New Roman" w:hAnsi="Arial" w:cs="Arial"/>
        </w:rPr>
        <w:t>Zamawiający informuje , iż zgodnie z art. 19 ust. 3 PZP</w:t>
      </w:r>
      <w:r w:rsidRPr="00B518D4">
        <w:rPr>
          <w:rFonts w:ascii="Arial" w:eastAsia="Times New Roman" w:hAnsi="Arial" w:cs="Arial"/>
          <w:b/>
          <w:bCs/>
        </w:rPr>
        <w:t xml:space="preserve"> </w:t>
      </w:r>
      <w:r w:rsidRPr="00B518D4">
        <w:rPr>
          <w:rFonts w:ascii="Arial" w:eastAsia="Times New Roman" w:hAnsi="Arial" w:cs="Arial"/>
          <w:b/>
          <w:bCs/>
          <w:lang w:eastAsia="pl-PL"/>
        </w:rPr>
        <w:t xml:space="preserve">w postępowaniu o udzielenie zamówienia zgłoszenie żądania </w:t>
      </w:r>
      <w:r w:rsidRPr="00B518D4">
        <w:rPr>
          <w:rFonts w:ascii="Arial" w:eastAsia="Times New Roman" w:hAnsi="Arial" w:cs="Arial"/>
          <w:b/>
          <w:bCs/>
          <w:i/>
          <w:iCs/>
          <w:lang w:eastAsia="pl-PL"/>
        </w:rPr>
        <w:t>ograniczenia</w:t>
      </w:r>
      <w:r w:rsidRPr="00B518D4">
        <w:rPr>
          <w:rFonts w:ascii="Arial" w:eastAsia="Times New Roman" w:hAnsi="Arial" w:cs="Arial"/>
          <w:b/>
          <w:bCs/>
          <w:lang w:eastAsia="pl-PL"/>
        </w:rPr>
        <w:t xml:space="preserve"> przetwarzania, o którym mowa w </w:t>
      </w:r>
      <w:hyperlink r:id="rId53" w:anchor="/document/68636690?unitId=art(18)ust(1)&amp;cm=DOCUMENT" w:history="1">
        <w:r w:rsidRPr="00B518D4">
          <w:rPr>
            <w:rFonts w:ascii="Arial" w:eastAsia="Times New Roman" w:hAnsi="Arial" w:cs="Arial"/>
            <w:b/>
            <w:bCs/>
            <w:u w:val="single"/>
            <w:lang w:eastAsia="pl-PL"/>
          </w:rPr>
          <w:t>art. 18 ust. 1</w:t>
        </w:r>
      </w:hyperlink>
      <w:r w:rsidRPr="00B518D4">
        <w:rPr>
          <w:rFonts w:ascii="Arial" w:eastAsia="Times New Roman" w:hAnsi="Arial" w:cs="Arial"/>
          <w:b/>
          <w:bCs/>
          <w:lang w:eastAsia="pl-PL"/>
        </w:rPr>
        <w:t xml:space="preserve"> RODO, nie ogranicza przetwarzania danych osobowych do czasu zakończenia tego postępowania.</w:t>
      </w:r>
    </w:p>
    <w:p w14:paraId="7C7CCBD7" w14:textId="77777777" w:rsidR="00994417" w:rsidRPr="00B518D4"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B518D4">
        <w:rPr>
          <w:rFonts w:ascii="Arial" w:eastAsia="Times New Roman" w:hAnsi="Arial" w:cs="Arial"/>
        </w:rPr>
        <w:t>Wykonawca obowiązany jest poinformować osoby fizyczne o treści niniejszego Rozdziału SWZ.</w:t>
      </w:r>
    </w:p>
    <w:p w14:paraId="5AA504A5" w14:textId="77777777" w:rsidR="00994417" w:rsidRPr="00B518D4"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B518D4">
        <w:rPr>
          <w:rStyle w:val="FontStyle48"/>
          <w:rFonts w:ascii="Arial" w:hAnsi="Arial" w:cs="Arial"/>
          <w:bCs w:val="0"/>
          <w:sz w:val="22"/>
          <w:szCs w:val="22"/>
        </w:rPr>
        <w:t xml:space="preserve">ROZDZIAŁ </w:t>
      </w:r>
      <w:r w:rsidRPr="00B518D4">
        <w:rPr>
          <w:rStyle w:val="FontStyle48"/>
          <w:rFonts w:ascii="Arial" w:hAnsi="Arial" w:cs="Arial"/>
          <w:sz w:val="22"/>
          <w:szCs w:val="22"/>
        </w:rPr>
        <w:t>XIX</w:t>
      </w:r>
    </w:p>
    <w:p w14:paraId="07B00C6E" w14:textId="77777777" w:rsidR="00994417" w:rsidRPr="00B518D4"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B518D4">
        <w:rPr>
          <w:rStyle w:val="FontStyle48"/>
          <w:rFonts w:ascii="Arial" w:hAnsi="Arial" w:cs="Arial"/>
          <w:sz w:val="22"/>
          <w:szCs w:val="22"/>
        </w:rPr>
        <w:t>ZAŁĄCZNIKI</w:t>
      </w:r>
    </w:p>
    <w:p w14:paraId="07D98D50" w14:textId="77777777" w:rsidR="00994417" w:rsidRPr="00B518D4"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B518D4">
        <w:rPr>
          <w:rStyle w:val="FontStyle49"/>
          <w:rFonts w:ascii="Arial" w:hAnsi="Arial" w:cs="Arial"/>
          <w:sz w:val="22"/>
          <w:szCs w:val="22"/>
        </w:rPr>
        <w:t>Wszystkie załączniki do SWZ (w tym także Projekt umowy) stanowią integralną część niniejszej SWZ.</w:t>
      </w:r>
    </w:p>
    <w:p w14:paraId="400EF620" w14:textId="77777777" w:rsidR="00994417" w:rsidRPr="00B518D4"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B518D4">
        <w:rPr>
          <w:rStyle w:val="FontStyle48"/>
          <w:rFonts w:ascii="Arial" w:hAnsi="Arial" w:cs="Arial"/>
          <w:sz w:val="22"/>
          <w:szCs w:val="22"/>
        </w:rPr>
        <w:t xml:space="preserve">Wykaz załączników: </w:t>
      </w:r>
    </w:p>
    <w:p w14:paraId="19050F15" w14:textId="77777777" w:rsidR="00994417" w:rsidRPr="00B518D4"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B518D4">
        <w:rPr>
          <w:rStyle w:val="FontStyle48"/>
          <w:rFonts w:ascii="Arial" w:hAnsi="Arial" w:cs="Arial"/>
          <w:b w:val="0"/>
          <w:sz w:val="22"/>
          <w:szCs w:val="22"/>
        </w:rPr>
        <w:t>Jednolity europejski dokument zamówienia – załącznik nr 1;</w:t>
      </w:r>
    </w:p>
    <w:p w14:paraId="722049DB" w14:textId="77777777" w:rsidR="00994417" w:rsidRPr="00B518D4"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B518D4">
        <w:rPr>
          <w:rStyle w:val="FontStyle48"/>
          <w:rFonts w:ascii="Arial" w:hAnsi="Arial" w:cs="Arial"/>
          <w:b w:val="0"/>
          <w:bCs w:val="0"/>
          <w:sz w:val="22"/>
          <w:szCs w:val="22"/>
        </w:rPr>
        <w:t>Formularz ofertowy – załącznik nr 2;</w:t>
      </w:r>
    </w:p>
    <w:p w14:paraId="5BBE3D5C" w14:textId="77777777" w:rsidR="00994417" w:rsidRPr="00B518D4"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B518D4">
        <w:rPr>
          <w:rFonts w:ascii="Arial" w:hAnsi="Arial" w:cs="Arial"/>
          <w:sz w:val="22"/>
          <w:szCs w:val="22"/>
        </w:rPr>
        <w:t>Projekt umowy – załącznik nr 3;</w:t>
      </w:r>
    </w:p>
    <w:p w14:paraId="2C44D45B" w14:textId="77777777" w:rsidR="00994417" w:rsidRPr="00B518D4"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B518D4">
        <w:rPr>
          <w:rFonts w:ascii="Arial" w:hAnsi="Arial" w:cs="Arial"/>
          <w:sz w:val="22"/>
          <w:szCs w:val="22"/>
        </w:rPr>
        <w:t xml:space="preserve">Oświadczenie o przynależności do grupy kapitałowej – załącznik nr 4; </w:t>
      </w:r>
    </w:p>
    <w:p w14:paraId="67936A0B" w14:textId="77777777" w:rsidR="00994417" w:rsidRPr="00B518D4"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B518D4">
        <w:rPr>
          <w:rFonts w:ascii="Arial" w:hAnsi="Arial" w:cs="Arial"/>
          <w:sz w:val="22"/>
          <w:szCs w:val="22"/>
        </w:rPr>
        <w:t>Wykaz wykonanych usług – załącznik nr 5;</w:t>
      </w:r>
    </w:p>
    <w:p w14:paraId="1D5810AC" w14:textId="77777777" w:rsidR="00994417" w:rsidRPr="00B518D4"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B518D4">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 załącznik nr 6; </w:t>
      </w:r>
    </w:p>
    <w:p w14:paraId="568466CE" w14:textId="77777777" w:rsidR="00994417" w:rsidRPr="00B518D4" w:rsidRDefault="00994417" w:rsidP="00994417">
      <w:pPr>
        <w:pStyle w:val="Akapitzlist"/>
        <w:numPr>
          <w:ilvl w:val="0"/>
          <w:numId w:val="18"/>
        </w:numPr>
        <w:spacing w:line="276" w:lineRule="auto"/>
        <w:ind w:left="993" w:hanging="284"/>
        <w:rPr>
          <w:rFonts w:ascii="Arial" w:hAnsi="Arial" w:cs="Arial"/>
          <w:b/>
          <w:bCs/>
          <w:u w:val="single"/>
        </w:rPr>
      </w:pPr>
      <w:r w:rsidRPr="00B518D4">
        <w:rPr>
          <w:rFonts w:ascii="Arial" w:hAnsi="Arial" w:cs="Arial"/>
          <w:bCs/>
        </w:rPr>
        <w:t>Oświadczenie wymagane od Wykonawcy w zakresie wypełnienia obowiązków informacyjnych przewidzianych w art. 13 lub art. 14 RODO - załącznik nr 7;</w:t>
      </w:r>
    </w:p>
    <w:p w14:paraId="3068E240" w14:textId="77777777" w:rsidR="00994417" w:rsidRPr="00B518D4" w:rsidRDefault="00994417" w:rsidP="00994417">
      <w:pPr>
        <w:pStyle w:val="Akapitzlist"/>
        <w:numPr>
          <w:ilvl w:val="0"/>
          <w:numId w:val="18"/>
        </w:numPr>
        <w:spacing w:line="276" w:lineRule="auto"/>
        <w:ind w:left="993" w:hanging="284"/>
        <w:rPr>
          <w:rFonts w:ascii="Arial" w:hAnsi="Arial" w:cs="Arial"/>
          <w:b/>
          <w:bCs/>
        </w:rPr>
      </w:pPr>
      <w:r w:rsidRPr="00B518D4">
        <w:rPr>
          <w:rFonts w:ascii="Arial" w:hAnsi="Arial" w:cs="Arial"/>
        </w:rPr>
        <w:lastRenderedPageBreak/>
        <w:t>Oświadczenie Wykonawców wspólnie ubiegających się o</w:t>
      </w:r>
      <w:r w:rsidRPr="00B518D4">
        <w:rPr>
          <w:rFonts w:ascii="Arial" w:hAnsi="Arial" w:cs="Arial"/>
          <w:spacing w:val="1"/>
        </w:rPr>
        <w:t xml:space="preserve"> </w:t>
      </w:r>
      <w:r w:rsidRPr="00B518D4">
        <w:rPr>
          <w:rFonts w:ascii="Arial" w:hAnsi="Arial" w:cs="Arial"/>
        </w:rPr>
        <w:t>udzielenie zamówienia - załącznik nr 8;</w:t>
      </w:r>
    </w:p>
    <w:p w14:paraId="55ADA022" w14:textId="77777777" w:rsidR="0046283C" w:rsidRDefault="00994417" w:rsidP="0046283C">
      <w:pPr>
        <w:pStyle w:val="Akapitzlist"/>
        <w:numPr>
          <w:ilvl w:val="0"/>
          <w:numId w:val="18"/>
        </w:numPr>
        <w:spacing w:line="276" w:lineRule="auto"/>
        <w:ind w:left="993" w:hanging="284"/>
        <w:rPr>
          <w:rFonts w:ascii="Arial" w:hAnsi="Arial" w:cs="Arial"/>
          <w:u w:val="single"/>
        </w:rPr>
      </w:pPr>
      <w:r w:rsidRPr="00B518D4">
        <w:rPr>
          <w:rFonts w:ascii="Arial" w:hAnsi="Arial" w:cs="Arial"/>
          <w:u w:val="single"/>
        </w:rPr>
        <w:t xml:space="preserve">Dane postępowania w </w:t>
      </w:r>
      <w:proofErr w:type="spellStart"/>
      <w:r w:rsidRPr="00B518D4">
        <w:rPr>
          <w:rFonts w:ascii="Arial" w:hAnsi="Arial" w:cs="Arial"/>
          <w:u w:val="single"/>
        </w:rPr>
        <w:t>miniPortalu</w:t>
      </w:r>
      <w:proofErr w:type="spellEnd"/>
      <w:r w:rsidRPr="00B518D4">
        <w:rPr>
          <w:rFonts w:ascii="Arial" w:hAnsi="Arial" w:cs="Arial"/>
          <w:u w:val="single"/>
        </w:rPr>
        <w:t xml:space="preserve"> - załącznik nr 9;</w:t>
      </w:r>
    </w:p>
    <w:p w14:paraId="1178F2FE" w14:textId="00E52BE5" w:rsidR="00872847" w:rsidRPr="0046283C" w:rsidRDefault="00994417" w:rsidP="0046283C">
      <w:pPr>
        <w:pStyle w:val="Akapitzlist"/>
        <w:numPr>
          <w:ilvl w:val="0"/>
          <w:numId w:val="18"/>
        </w:numPr>
        <w:tabs>
          <w:tab w:val="left" w:pos="1134"/>
        </w:tabs>
        <w:spacing w:line="276" w:lineRule="auto"/>
        <w:ind w:left="993" w:hanging="284"/>
        <w:rPr>
          <w:rFonts w:ascii="Arial" w:hAnsi="Arial" w:cs="Arial"/>
          <w:u w:val="single"/>
        </w:rPr>
      </w:pPr>
      <w:r w:rsidRPr="0046283C">
        <w:rPr>
          <w:rFonts w:ascii="Arial" w:eastAsia="Times New Roman" w:hAnsi="Arial" w:cs="Arial"/>
        </w:rPr>
        <w:t xml:space="preserve">Udokumentowane </w:t>
      </w:r>
      <w:r w:rsidR="00F05711" w:rsidRPr="0046283C">
        <w:rPr>
          <w:rFonts w:ascii="Arial" w:eastAsia="Times New Roman" w:hAnsi="Arial" w:cs="Arial"/>
        </w:rPr>
        <w:t xml:space="preserve">posiadanie własnego stanowiska testowego </w:t>
      </w:r>
      <w:r w:rsidRPr="0046283C">
        <w:rPr>
          <w:rFonts w:ascii="Arial" w:eastAsia="Times New Roman" w:hAnsi="Arial" w:cs="Arial"/>
        </w:rPr>
        <w:t>– Załącznik nr 10 do SWZ.</w:t>
      </w:r>
      <w:r w:rsidR="00872847" w:rsidRPr="0046283C">
        <w:rPr>
          <w:rFonts w:ascii="Arial" w:eastAsia="Times New Roman" w:hAnsi="Arial" w:cs="Arial"/>
          <w:highlight w:val="yellow"/>
        </w:rPr>
        <w:br w:type="page"/>
      </w:r>
    </w:p>
    <w:p w14:paraId="19E0704D" w14:textId="77777777" w:rsidR="00994417" w:rsidRPr="00B518D4" w:rsidRDefault="00994417" w:rsidP="00994417">
      <w:pPr>
        <w:tabs>
          <w:tab w:val="left" w:pos="6243"/>
        </w:tabs>
        <w:spacing w:line="276" w:lineRule="auto"/>
        <w:jc w:val="right"/>
        <w:rPr>
          <w:rFonts w:ascii="Arial" w:hAnsi="Arial" w:cs="Arial"/>
          <w:b/>
          <w:color w:val="00000A"/>
          <w:sz w:val="22"/>
          <w:szCs w:val="22"/>
        </w:rPr>
      </w:pPr>
      <w:r w:rsidRPr="00B518D4">
        <w:rPr>
          <w:rFonts w:ascii="Arial" w:hAnsi="Arial" w:cs="Arial"/>
          <w:b/>
          <w:color w:val="00000A"/>
          <w:sz w:val="22"/>
          <w:szCs w:val="22"/>
        </w:rPr>
        <w:lastRenderedPageBreak/>
        <w:t>Załącznik nr 1 do SWZ – formularz JEDZ</w:t>
      </w:r>
    </w:p>
    <w:p w14:paraId="524104D3" w14:textId="77777777" w:rsidR="00994417" w:rsidRPr="00B518D4" w:rsidRDefault="00994417" w:rsidP="00994417">
      <w:pPr>
        <w:tabs>
          <w:tab w:val="left" w:pos="6243"/>
        </w:tabs>
        <w:spacing w:line="276" w:lineRule="auto"/>
        <w:jc w:val="right"/>
        <w:rPr>
          <w:rFonts w:ascii="Arial" w:hAnsi="Arial" w:cs="Arial"/>
          <w:color w:val="00000A"/>
          <w:sz w:val="22"/>
          <w:szCs w:val="22"/>
        </w:rPr>
      </w:pPr>
    </w:p>
    <w:p w14:paraId="2362FE1A" w14:textId="77777777" w:rsidR="00994417" w:rsidRPr="00B518D4"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518D4">
        <w:rPr>
          <w:rFonts w:ascii="Arial" w:eastAsia="Calibri" w:hAnsi="Arial" w:cs="Arial"/>
          <w:b/>
          <w:caps/>
          <w:color w:val="00000A"/>
          <w:sz w:val="22"/>
          <w:szCs w:val="22"/>
          <w:lang w:eastAsia="en-GB"/>
        </w:rPr>
        <w:t>Standardowy formularz jednolitego europejskiego dokumentu zamówienia</w:t>
      </w:r>
    </w:p>
    <w:p w14:paraId="27BAF10E" w14:textId="77777777" w:rsidR="00994417" w:rsidRPr="00B518D4"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49BE761C"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518D4">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518D4">
        <w:rPr>
          <w:rFonts w:ascii="Arial" w:hAnsi="Arial" w:cs="Arial"/>
          <w:b/>
          <w:iCs/>
          <w:color w:val="00000A"/>
          <w:sz w:val="22"/>
          <w:szCs w:val="22"/>
          <w:vertAlign w:val="superscript"/>
        </w:rPr>
        <w:footnoteReference w:id="1"/>
      </w:r>
      <w:r w:rsidRPr="00B518D4">
        <w:rPr>
          <w:rFonts w:ascii="Arial" w:hAnsi="Arial" w:cs="Arial"/>
          <w:b/>
          <w:iCs/>
          <w:color w:val="00000A"/>
          <w:sz w:val="22"/>
          <w:szCs w:val="22"/>
        </w:rPr>
        <w:t>. Adres publikacyjny stosownego ogłoszenia</w:t>
      </w:r>
      <w:r w:rsidRPr="00B518D4">
        <w:rPr>
          <w:rFonts w:ascii="Arial" w:hAnsi="Arial" w:cs="Arial"/>
          <w:b/>
          <w:iCs/>
          <w:color w:val="00000A"/>
          <w:sz w:val="22"/>
          <w:szCs w:val="22"/>
          <w:vertAlign w:val="superscript"/>
        </w:rPr>
        <w:footnoteReference w:id="2"/>
      </w:r>
      <w:r w:rsidRPr="00B518D4">
        <w:rPr>
          <w:rFonts w:ascii="Arial" w:hAnsi="Arial" w:cs="Arial"/>
          <w:b/>
          <w:iCs/>
          <w:color w:val="00000A"/>
          <w:sz w:val="22"/>
          <w:szCs w:val="22"/>
        </w:rPr>
        <w:t xml:space="preserve"> w Dzienniku Urzędowym Unii Europejskiej:</w:t>
      </w:r>
    </w:p>
    <w:p w14:paraId="2AC5E9B6"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518D4">
        <w:rPr>
          <w:rFonts w:ascii="Arial" w:hAnsi="Arial" w:cs="Arial"/>
          <w:b/>
          <w:iCs/>
          <w:color w:val="00000A"/>
          <w:sz w:val="22"/>
          <w:szCs w:val="22"/>
        </w:rPr>
        <w:t xml:space="preserve">Dz.U. UE S numer data </w:t>
      </w:r>
    </w:p>
    <w:p w14:paraId="05A3C748"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518D4">
        <w:rPr>
          <w:rFonts w:ascii="Arial" w:hAnsi="Arial" w:cs="Arial"/>
          <w:b/>
          <w:iCs/>
          <w:color w:val="00000A"/>
          <w:sz w:val="22"/>
          <w:szCs w:val="22"/>
        </w:rPr>
        <w:t xml:space="preserve">Numer ogłoszenia w </w:t>
      </w:r>
    </w:p>
    <w:p w14:paraId="7720D8AA"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518D4">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224E4D9"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518D4">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C6C32AC"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Informacje na temat postępowania o udzielenie zamówienia</w:t>
      </w:r>
    </w:p>
    <w:p w14:paraId="7DE0C227"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518D4">
        <w:rPr>
          <w:rFonts w:ascii="Arial" w:hAnsi="Arial" w:cs="Arial"/>
          <w:b/>
          <w:color w:val="00000A"/>
          <w:sz w:val="22"/>
          <w:szCs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288FC0FE" w14:textId="77777777" w:rsidTr="00B011CF">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551EC" w14:textId="77777777" w:rsidR="00994417" w:rsidRPr="00B518D4" w:rsidRDefault="00994417" w:rsidP="00B011CF">
            <w:pPr>
              <w:tabs>
                <w:tab w:val="left" w:pos="6243"/>
              </w:tabs>
              <w:spacing w:line="276" w:lineRule="auto"/>
              <w:rPr>
                <w:rFonts w:ascii="Arial" w:hAnsi="Arial" w:cs="Arial"/>
                <w:b/>
                <w:i/>
                <w:color w:val="00000A"/>
                <w:sz w:val="22"/>
                <w:szCs w:val="22"/>
              </w:rPr>
            </w:pPr>
            <w:r w:rsidRPr="00B518D4">
              <w:rPr>
                <w:rFonts w:ascii="Arial" w:hAnsi="Arial" w:cs="Arial"/>
                <w:b/>
                <w:color w:val="00000A"/>
                <w:sz w:val="22"/>
                <w:szCs w:val="22"/>
              </w:rPr>
              <w:t>Tożsamość Zamawiającego</w:t>
            </w:r>
            <w:r w:rsidRPr="00B518D4">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49909" w14:textId="77777777" w:rsidR="00994417" w:rsidRPr="00B518D4" w:rsidRDefault="00994417" w:rsidP="00B011CF">
            <w:pPr>
              <w:tabs>
                <w:tab w:val="left" w:pos="6243"/>
              </w:tabs>
              <w:spacing w:line="276" w:lineRule="auto"/>
              <w:rPr>
                <w:rFonts w:ascii="Arial" w:hAnsi="Arial" w:cs="Arial"/>
                <w:b/>
                <w:i/>
                <w:color w:val="00000A"/>
                <w:sz w:val="22"/>
                <w:szCs w:val="22"/>
              </w:rPr>
            </w:pPr>
            <w:r w:rsidRPr="00B518D4">
              <w:rPr>
                <w:rFonts w:ascii="Arial" w:hAnsi="Arial" w:cs="Arial"/>
                <w:b/>
                <w:color w:val="00000A"/>
                <w:sz w:val="22"/>
                <w:szCs w:val="22"/>
              </w:rPr>
              <w:t>Odpowiedź:</w:t>
            </w:r>
          </w:p>
        </w:tc>
      </w:tr>
      <w:tr w:rsidR="00994417" w:rsidRPr="00B518D4" w14:paraId="530A0580" w14:textId="77777777" w:rsidTr="00B011CF">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B982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80B3F" w14:textId="77777777" w:rsidR="00994417" w:rsidRPr="00B518D4" w:rsidRDefault="00994417" w:rsidP="00B011CF">
            <w:pPr>
              <w:tabs>
                <w:tab w:val="left" w:pos="6243"/>
              </w:tabs>
              <w:spacing w:line="276" w:lineRule="auto"/>
              <w:rPr>
                <w:rFonts w:ascii="Arial" w:eastAsia="Calibri" w:hAnsi="Arial" w:cs="Arial"/>
                <w:b/>
                <w:color w:val="00000A"/>
                <w:sz w:val="22"/>
                <w:szCs w:val="22"/>
              </w:rPr>
            </w:pPr>
            <w:r w:rsidRPr="00B518D4">
              <w:rPr>
                <w:rFonts w:ascii="Arial" w:eastAsia="Calibri" w:hAnsi="Arial" w:cs="Arial"/>
                <w:b/>
                <w:color w:val="00000A"/>
                <w:sz w:val="22"/>
                <w:szCs w:val="22"/>
              </w:rPr>
              <w:t xml:space="preserve">PKP Szybka Kolej Miejska w Trójmieście </w:t>
            </w:r>
            <w:r w:rsidRPr="00B518D4">
              <w:rPr>
                <w:rFonts w:ascii="Arial" w:eastAsia="Calibri" w:hAnsi="Arial" w:cs="Arial"/>
                <w:b/>
                <w:color w:val="00000A"/>
                <w:sz w:val="22"/>
                <w:szCs w:val="22"/>
              </w:rPr>
              <w:br/>
              <w:t>Sp. z o.o.</w:t>
            </w:r>
          </w:p>
          <w:p w14:paraId="7B1440E2" w14:textId="77777777" w:rsidR="00994417" w:rsidRPr="00B518D4" w:rsidRDefault="00994417" w:rsidP="00B011CF">
            <w:pPr>
              <w:tabs>
                <w:tab w:val="left" w:pos="6243"/>
              </w:tabs>
              <w:spacing w:line="276" w:lineRule="auto"/>
              <w:jc w:val="both"/>
              <w:rPr>
                <w:rFonts w:ascii="Arial" w:hAnsi="Arial" w:cs="Arial"/>
                <w:color w:val="00000A"/>
                <w:sz w:val="22"/>
                <w:szCs w:val="22"/>
              </w:rPr>
            </w:pPr>
            <w:r w:rsidRPr="00B518D4">
              <w:rPr>
                <w:rFonts w:ascii="Arial" w:hAnsi="Arial" w:cs="Arial"/>
                <w:b/>
                <w:color w:val="00000A"/>
                <w:sz w:val="22"/>
                <w:szCs w:val="22"/>
              </w:rPr>
              <w:t>ul. Morska 350 A, 81-002 Gdynia</w:t>
            </w:r>
          </w:p>
        </w:tc>
      </w:tr>
      <w:tr w:rsidR="00994417" w:rsidRPr="00B518D4" w14:paraId="76C6C92E" w14:textId="77777777" w:rsidTr="00B011CF">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1F2D1" w14:textId="77777777" w:rsidR="00994417" w:rsidRPr="00B518D4" w:rsidRDefault="00994417" w:rsidP="00B011CF">
            <w:pPr>
              <w:tabs>
                <w:tab w:val="left" w:pos="6243"/>
              </w:tabs>
              <w:spacing w:line="276" w:lineRule="auto"/>
              <w:rPr>
                <w:rFonts w:ascii="Arial" w:hAnsi="Arial" w:cs="Arial"/>
                <w:b/>
                <w:iCs/>
                <w:color w:val="00000A"/>
                <w:sz w:val="22"/>
                <w:szCs w:val="22"/>
              </w:rPr>
            </w:pPr>
            <w:r w:rsidRPr="00B518D4">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D044F" w14:textId="1F74B9CF" w:rsidR="00994417" w:rsidRPr="00B518D4" w:rsidRDefault="00994417" w:rsidP="00B011CF">
            <w:pPr>
              <w:spacing w:line="276" w:lineRule="auto"/>
              <w:rPr>
                <w:rFonts w:ascii="Arial" w:hAnsi="Arial" w:cs="Arial"/>
                <w:b/>
                <w:bCs/>
                <w:sz w:val="22"/>
                <w:szCs w:val="22"/>
              </w:rPr>
            </w:pPr>
            <w:r w:rsidRPr="00B518D4">
              <w:rPr>
                <w:rFonts w:ascii="Arial" w:hAnsi="Arial" w:cs="Arial"/>
                <w:b/>
                <w:iCs/>
                <w:color w:val="00000A"/>
                <w:sz w:val="22"/>
                <w:szCs w:val="22"/>
              </w:rPr>
              <w:t>Odpowiedź:</w:t>
            </w:r>
            <w:r w:rsidRPr="00B518D4">
              <w:rPr>
                <w:rFonts w:ascii="Arial" w:hAnsi="Arial" w:cs="Arial"/>
                <w:b/>
                <w:bCs/>
                <w:sz w:val="22"/>
                <w:szCs w:val="22"/>
              </w:rPr>
              <w:t xml:space="preserve"> </w:t>
            </w:r>
          </w:p>
          <w:p w14:paraId="2C91F73E" w14:textId="77777777" w:rsidR="00994417" w:rsidRPr="00B518D4" w:rsidRDefault="00994417" w:rsidP="00B011CF">
            <w:pPr>
              <w:spacing w:line="276" w:lineRule="auto"/>
              <w:rPr>
                <w:rFonts w:ascii="Arial" w:eastAsia="Calibri" w:hAnsi="Arial" w:cs="Arial"/>
                <w:b/>
                <w:sz w:val="22"/>
                <w:szCs w:val="22"/>
              </w:rPr>
            </w:pPr>
          </w:p>
        </w:tc>
      </w:tr>
      <w:tr w:rsidR="00994417" w:rsidRPr="00B518D4" w14:paraId="2C004424" w14:textId="77777777" w:rsidTr="00B011CF">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0EABD"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Tytuł lub krótki opis udzielanego zamówienia</w:t>
            </w:r>
            <w:r w:rsidRPr="00B518D4">
              <w:rPr>
                <w:rFonts w:ascii="Arial" w:hAnsi="Arial" w:cs="Arial"/>
                <w:color w:val="00000A"/>
                <w:sz w:val="22"/>
                <w:szCs w:val="22"/>
                <w:vertAlign w:val="superscript"/>
              </w:rPr>
              <w:footnoteReference w:id="4"/>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A2668" w14:textId="1A0CA34D" w:rsidR="00994417" w:rsidRPr="00B518D4" w:rsidRDefault="0046283C" w:rsidP="00B011CF">
            <w:pPr>
              <w:tabs>
                <w:tab w:val="left" w:pos="6243"/>
              </w:tabs>
              <w:spacing w:line="276" w:lineRule="auto"/>
              <w:contextualSpacing/>
              <w:rPr>
                <w:rFonts w:ascii="Arial" w:hAnsi="Arial" w:cs="Arial"/>
                <w:b/>
                <w:color w:val="00000A"/>
                <w:sz w:val="22"/>
                <w:szCs w:val="22"/>
              </w:rPr>
            </w:pPr>
            <w:r w:rsidRPr="0046283C">
              <w:rPr>
                <w:rFonts w:ascii="Arial" w:hAnsi="Arial" w:cs="Arial"/>
                <w:b/>
                <w:color w:val="00000A"/>
                <w:sz w:val="22"/>
                <w:szCs w:val="22"/>
              </w:rPr>
              <w:t xml:space="preserve">Wykonanie naprawy głównej </w:t>
            </w:r>
            <w:proofErr w:type="spellStart"/>
            <w:r w:rsidRPr="0046283C">
              <w:rPr>
                <w:rFonts w:ascii="Arial" w:hAnsi="Arial" w:cs="Arial"/>
                <w:b/>
                <w:color w:val="00000A"/>
                <w:sz w:val="22"/>
                <w:szCs w:val="22"/>
              </w:rPr>
              <w:t>turboprzekładni</w:t>
            </w:r>
            <w:proofErr w:type="spellEnd"/>
            <w:r w:rsidRPr="0046283C">
              <w:rPr>
                <w:rFonts w:ascii="Arial" w:hAnsi="Arial" w:cs="Arial"/>
                <w:b/>
                <w:color w:val="00000A"/>
                <w:sz w:val="22"/>
                <w:szCs w:val="22"/>
              </w:rPr>
              <w:t xml:space="preserve"> typu T211re.4 + KB190 + HA, mat. no. 129.00093020 w zakresie niezbędnym do pełnego przywrócenia jej sprawności – w łącznej liczbie 9 szt. dla PKP Szybka Kolej Miejska w Trójmieście Sp. z o.o.</w:t>
            </w:r>
          </w:p>
        </w:tc>
      </w:tr>
      <w:tr w:rsidR="00994417" w:rsidRPr="00B518D4" w14:paraId="3F4EE959" w14:textId="77777777" w:rsidTr="00B011CF">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2E32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Numer referencyjny nadany sprawie przez instytucję zamawiającą lub podmiot </w:t>
            </w:r>
            <w:r w:rsidRPr="00B518D4">
              <w:rPr>
                <w:rFonts w:ascii="Arial" w:hAnsi="Arial" w:cs="Arial"/>
                <w:color w:val="00000A"/>
                <w:sz w:val="22"/>
                <w:szCs w:val="22"/>
              </w:rPr>
              <w:lastRenderedPageBreak/>
              <w:t>zamawiający (</w:t>
            </w:r>
            <w:r w:rsidRPr="00B518D4">
              <w:rPr>
                <w:rFonts w:ascii="Arial" w:hAnsi="Arial" w:cs="Arial"/>
                <w:i/>
                <w:color w:val="00000A"/>
                <w:sz w:val="22"/>
                <w:szCs w:val="22"/>
              </w:rPr>
              <w:t>jeżeli dotyczy</w:t>
            </w:r>
            <w:r w:rsidRPr="00B518D4">
              <w:rPr>
                <w:rFonts w:ascii="Arial" w:hAnsi="Arial" w:cs="Arial"/>
                <w:color w:val="00000A"/>
                <w:sz w:val="22"/>
                <w:szCs w:val="22"/>
              </w:rPr>
              <w:t>)</w:t>
            </w:r>
            <w:r w:rsidRPr="00B518D4">
              <w:rPr>
                <w:rFonts w:ascii="Arial" w:hAnsi="Arial" w:cs="Arial"/>
                <w:color w:val="00000A"/>
                <w:sz w:val="22"/>
                <w:szCs w:val="22"/>
                <w:vertAlign w:val="superscript"/>
              </w:rPr>
              <w:footnoteReference w:id="5"/>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24E34" w14:textId="55958950"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bCs/>
                <w:color w:val="00000A"/>
                <w:sz w:val="22"/>
                <w:szCs w:val="22"/>
              </w:rPr>
              <w:lastRenderedPageBreak/>
              <w:t>SKMMU.086.</w:t>
            </w:r>
            <w:r w:rsidR="00F05711" w:rsidRPr="00B518D4">
              <w:rPr>
                <w:rFonts w:ascii="Arial" w:hAnsi="Arial" w:cs="Arial"/>
                <w:b/>
                <w:bCs/>
                <w:color w:val="00000A"/>
                <w:sz w:val="22"/>
                <w:szCs w:val="22"/>
              </w:rPr>
              <w:t>60</w:t>
            </w:r>
            <w:r w:rsidRPr="00B518D4">
              <w:rPr>
                <w:rFonts w:ascii="Arial" w:hAnsi="Arial" w:cs="Arial"/>
                <w:b/>
                <w:bCs/>
                <w:color w:val="00000A"/>
                <w:sz w:val="22"/>
                <w:szCs w:val="22"/>
              </w:rPr>
              <w:t>.21</w:t>
            </w:r>
          </w:p>
        </w:tc>
      </w:tr>
    </w:tbl>
    <w:p w14:paraId="515AC79C"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518D4">
        <w:rPr>
          <w:rFonts w:ascii="Arial" w:hAnsi="Arial" w:cs="Arial"/>
          <w:b/>
          <w:color w:val="00000A"/>
          <w:sz w:val="22"/>
          <w:szCs w:val="22"/>
        </w:rPr>
        <w:t>Wszystkie pozostałe informacje we wszystkich sekcjach jednolitego europejskiego dokumentu zamówienia powinien wypełnić wykonawca</w:t>
      </w:r>
      <w:r w:rsidRPr="00B518D4">
        <w:rPr>
          <w:rFonts w:ascii="Arial" w:hAnsi="Arial" w:cs="Arial"/>
          <w:b/>
          <w:i/>
          <w:color w:val="00000A"/>
          <w:sz w:val="22"/>
          <w:szCs w:val="22"/>
        </w:rPr>
        <w:t>.</w:t>
      </w:r>
    </w:p>
    <w:p w14:paraId="22A88211" w14:textId="77777777" w:rsidR="00994417" w:rsidRPr="00B518D4"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Część II: Informacje dotyczące wykonawcy</w:t>
      </w:r>
    </w:p>
    <w:p w14:paraId="35928A36"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429A50AC"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D10C2"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C5D5" w14:textId="77777777" w:rsidR="00994417" w:rsidRPr="00B518D4" w:rsidRDefault="00994417" w:rsidP="00B011CF">
            <w:pPr>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Odpowiedź:</w:t>
            </w:r>
          </w:p>
        </w:tc>
      </w:tr>
      <w:tr w:rsidR="00994417" w:rsidRPr="00B518D4" w14:paraId="72A57BB0"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15BD96" w14:textId="77777777" w:rsidR="00994417" w:rsidRPr="00B518D4" w:rsidRDefault="00994417" w:rsidP="00B011CF">
            <w:pPr>
              <w:tabs>
                <w:tab w:val="left" w:pos="6243"/>
              </w:tabs>
              <w:spacing w:line="276" w:lineRule="auto"/>
              <w:ind w:left="850" w:hanging="850"/>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6FAF0"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w:t>
            </w:r>
          </w:p>
        </w:tc>
      </w:tr>
      <w:tr w:rsidR="00994417" w:rsidRPr="00B518D4" w14:paraId="43C420CE" w14:textId="77777777" w:rsidTr="00B011CF">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6F91C"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Numer VAT, jeżeli dotyczy:</w:t>
            </w:r>
          </w:p>
          <w:p w14:paraId="420F8FD9"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E4827"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w:t>
            </w:r>
          </w:p>
          <w:p w14:paraId="40F2F595"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w:t>
            </w:r>
          </w:p>
        </w:tc>
      </w:tr>
      <w:tr w:rsidR="00994417" w:rsidRPr="00B518D4" w14:paraId="54C4B01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B6A35"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5842"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tc>
      </w:tr>
      <w:tr w:rsidR="00994417" w:rsidRPr="00B518D4" w14:paraId="5CDFE97C" w14:textId="77777777" w:rsidTr="00B011CF">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56E6E"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Osoba lub osoby wyznaczone do kontaktów</w:t>
            </w:r>
            <w:r w:rsidRPr="00B518D4">
              <w:rPr>
                <w:rFonts w:ascii="Arial" w:eastAsia="Calibri" w:hAnsi="Arial" w:cs="Arial"/>
                <w:color w:val="00000A"/>
                <w:sz w:val="22"/>
                <w:szCs w:val="22"/>
                <w:vertAlign w:val="superscript"/>
                <w:lang w:eastAsia="en-GB"/>
              </w:rPr>
              <w:footnoteReference w:id="6"/>
            </w:r>
            <w:r w:rsidRPr="00B518D4">
              <w:rPr>
                <w:rFonts w:ascii="Arial" w:eastAsia="Calibri" w:hAnsi="Arial" w:cs="Arial"/>
                <w:color w:val="00000A"/>
                <w:sz w:val="22"/>
                <w:szCs w:val="22"/>
                <w:lang w:eastAsia="en-GB"/>
              </w:rPr>
              <w:t>:</w:t>
            </w:r>
          </w:p>
          <w:p w14:paraId="1D8A2B49"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Telefon:</w:t>
            </w:r>
          </w:p>
          <w:p w14:paraId="58AB4145"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Adres e-mail:</w:t>
            </w:r>
          </w:p>
          <w:p w14:paraId="3CF3E549"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Adres internetowy (adres www) (</w:t>
            </w:r>
            <w:r w:rsidRPr="00B518D4">
              <w:rPr>
                <w:rFonts w:ascii="Arial" w:eastAsia="Calibri" w:hAnsi="Arial" w:cs="Arial"/>
                <w:i/>
                <w:color w:val="00000A"/>
                <w:sz w:val="22"/>
                <w:szCs w:val="22"/>
                <w:lang w:eastAsia="en-GB"/>
              </w:rPr>
              <w:t>jeżeli dotyczy</w:t>
            </w:r>
            <w:r w:rsidRPr="00B518D4">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E69A"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p w14:paraId="3E2E8DEB"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p w14:paraId="1B074079"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p w14:paraId="00411C1B"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tc>
      </w:tr>
      <w:tr w:rsidR="00994417" w:rsidRPr="00B518D4" w14:paraId="22893E5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D244D" w14:textId="77777777" w:rsidR="00994417" w:rsidRPr="00B518D4" w:rsidRDefault="00994417" w:rsidP="00B011CF">
            <w:pPr>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64F34" w14:textId="77777777" w:rsidR="00994417" w:rsidRPr="00B518D4" w:rsidRDefault="00994417" w:rsidP="00B011CF">
            <w:pPr>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Odpowiedź:</w:t>
            </w:r>
          </w:p>
        </w:tc>
      </w:tr>
      <w:tr w:rsidR="00994417" w:rsidRPr="00B518D4" w14:paraId="0478D58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8FE73"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Czy wykonawca jest mikroprzedsiębiorstwem bądź małym lub średnim przedsiębiorstwem</w:t>
            </w:r>
            <w:r w:rsidRPr="00B518D4">
              <w:rPr>
                <w:rFonts w:ascii="Arial" w:eastAsia="Calibri" w:hAnsi="Arial" w:cs="Arial"/>
                <w:color w:val="00000A"/>
                <w:sz w:val="22"/>
                <w:szCs w:val="22"/>
                <w:vertAlign w:val="superscript"/>
                <w:lang w:eastAsia="en-GB"/>
              </w:rPr>
              <w:footnoteReference w:id="7"/>
            </w:r>
            <w:r w:rsidRPr="00B518D4">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644C3"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Tak [] Nie</w:t>
            </w:r>
          </w:p>
        </w:tc>
      </w:tr>
      <w:tr w:rsidR="00994417" w:rsidRPr="00B518D4" w14:paraId="2C777F0A"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3F95A"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b/>
                <w:color w:val="00000A"/>
                <w:sz w:val="22"/>
                <w:szCs w:val="22"/>
                <w:u w:val="single"/>
                <w:lang w:eastAsia="en-GB"/>
              </w:rPr>
              <w:t>Jedynie w przypadku gdy zamówienie jest zastrzeżone</w:t>
            </w:r>
            <w:r w:rsidRPr="00B518D4">
              <w:rPr>
                <w:rFonts w:ascii="Arial" w:eastAsia="Calibri" w:hAnsi="Arial" w:cs="Arial"/>
                <w:b/>
                <w:color w:val="00000A"/>
                <w:sz w:val="22"/>
                <w:szCs w:val="22"/>
                <w:u w:val="single"/>
                <w:vertAlign w:val="superscript"/>
                <w:lang w:eastAsia="en-GB"/>
              </w:rPr>
              <w:footnoteReference w:id="8"/>
            </w:r>
            <w:r w:rsidRPr="00B518D4">
              <w:rPr>
                <w:rFonts w:ascii="Arial" w:eastAsia="Calibri" w:hAnsi="Arial" w:cs="Arial"/>
                <w:b/>
                <w:color w:val="00000A"/>
                <w:sz w:val="22"/>
                <w:szCs w:val="22"/>
                <w:u w:val="single"/>
                <w:lang w:eastAsia="en-GB"/>
              </w:rPr>
              <w:t>:</w:t>
            </w:r>
            <w:r w:rsidRPr="00B518D4">
              <w:rPr>
                <w:rFonts w:ascii="Arial" w:eastAsia="Calibri" w:hAnsi="Arial" w:cs="Arial"/>
                <w:b/>
                <w:color w:val="00000A"/>
                <w:sz w:val="22"/>
                <w:szCs w:val="22"/>
                <w:lang w:eastAsia="en-GB"/>
              </w:rPr>
              <w:t xml:space="preserve"> </w:t>
            </w:r>
            <w:r w:rsidRPr="00B518D4">
              <w:rPr>
                <w:rFonts w:ascii="Arial" w:eastAsia="Calibri" w:hAnsi="Arial" w:cs="Arial"/>
                <w:color w:val="00000A"/>
                <w:sz w:val="22"/>
                <w:szCs w:val="22"/>
                <w:lang w:eastAsia="en-GB"/>
              </w:rPr>
              <w:t>czy Wykonawca jest zakładem pracy chronionej, „przedsiębiorstwem społecznym”</w:t>
            </w:r>
            <w:r w:rsidRPr="00B518D4">
              <w:rPr>
                <w:rFonts w:ascii="Arial" w:eastAsia="Calibri" w:hAnsi="Arial" w:cs="Arial"/>
                <w:color w:val="00000A"/>
                <w:sz w:val="22"/>
                <w:szCs w:val="22"/>
                <w:vertAlign w:val="superscript"/>
                <w:lang w:eastAsia="en-GB"/>
              </w:rPr>
              <w:footnoteReference w:id="9"/>
            </w:r>
            <w:r w:rsidRPr="00B518D4">
              <w:rPr>
                <w:rFonts w:ascii="Arial" w:eastAsia="Calibri" w:hAnsi="Arial" w:cs="Arial"/>
                <w:color w:val="00000A"/>
                <w:sz w:val="22"/>
                <w:szCs w:val="22"/>
                <w:lang w:eastAsia="en-GB"/>
              </w:rPr>
              <w:t xml:space="preserve"> lub czy będzie realizował zamówienie w ramach programów zatrudnienia chronionego?</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br/>
              <w:t xml:space="preserve">jaki jest odpowiedni odsetek pracowników niepełnosprawnych lub </w:t>
            </w:r>
            <w:proofErr w:type="spellStart"/>
            <w:r w:rsidRPr="00B518D4">
              <w:rPr>
                <w:rFonts w:ascii="Arial" w:eastAsia="Calibri" w:hAnsi="Arial" w:cs="Arial"/>
                <w:color w:val="00000A"/>
                <w:sz w:val="22"/>
                <w:szCs w:val="22"/>
                <w:lang w:eastAsia="en-GB"/>
              </w:rPr>
              <w:t>defaworyzowanych</w:t>
            </w:r>
            <w:proofErr w:type="spellEnd"/>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518D4">
              <w:rPr>
                <w:rFonts w:ascii="Arial" w:eastAsia="Calibri" w:hAnsi="Arial" w:cs="Arial"/>
                <w:color w:val="00000A"/>
                <w:sz w:val="22"/>
                <w:szCs w:val="22"/>
                <w:lang w:eastAsia="en-GB"/>
              </w:rPr>
              <w:t>defaworyzowanych</w:t>
            </w:r>
            <w:proofErr w:type="spellEnd"/>
            <w:r w:rsidRPr="00B518D4">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1C7B6"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Tak [] Nie</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w:t>
            </w:r>
            <w:r w:rsidRPr="00B518D4">
              <w:rPr>
                <w:rFonts w:ascii="Arial" w:eastAsia="Calibri" w:hAnsi="Arial" w:cs="Arial"/>
                <w:color w:val="00000A"/>
                <w:sz w:val="22"/>
                <w:szCs w:val="22"/>
                <w:lang w:eastAsia="en-GB"/>
              </w:rPr>
              <w:br/>
            </w:r>
          </w:p>
        </w:tc>
      </w:tr>
      <w:tr w:rsidR="00994417" w:rsidRPr="00B518D4" w14:paraId="062B1AC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16816"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Jeżeli dotyczy, czy Wykonawca jest wpisany do urzędowego wykazu zatwierdzonych wykonawców lub posiada równoważne </w:t>
            </w:r>
            <w:r w:rsidRPr="00B518D4">
              <w:rPr>
                <w:rFonts w:ascii="Arial" w:eastAsia="Calibri" w:hAnsi="Arial" w:cs="Arial"/>
                <w:color w:val="00000A"/>
                <w:sz w:val="22"/>
                <w:szCs w:val="22"/>
                <w:lang w:eastAsia="en-GB"/>
              </w:rPr>
              <w:lastRenderedPageBreak/>
              <w:t>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322CE"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lastRenderedPageBreak/>
              <w:t>[] Tak [] Nie [] Nie dotyczy</w:t>
            </w:r>
          </w:p>
        </w:tc>
      </w:tr>
      <w:tr w:rsidR="00994417" w:rsidRPr="00B518D4" w14:paraId="576DCC72"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EBAA1"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t>:</w:t>
            </w:r>
          </w:p>
          <w:p w14:paraId="503A7BC4" w14:textId="77777777" w:rsidR="00994417" w:rsidRPr="00B518D4" w:rsidRDefault="00994417" w:rsidP="00B011CF">
            <w:pPr>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EAB00C4"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a) Proszę podać nazwę wykazu lub zaświadczenia i odpowiedni numer rejestracyjny lub numer zaświadczenia, jeżeli dotyczy:</w:t>
            </w:r>
            <w:r w:rsidRPr="00B518D4">
              <w:rPr>
                <w:rFonts w:ascii="Arial" w:eastAsia="Calibri" w:hAnsi="Arial" w:cs="Arial"/>
                <w:color w:val="00000A"/>
                <w:sz w:val="22"/>
                <w:szCs w:val="22"/>
                <w:lang w:eastAsia="en-GB"/>
              </w:rPr>
              <w:br/>
              <w:t>b) Jeżeli poświadczenie wpisu do wykazu lub wydania zaświadczenia jest dostępne w formie elektronicznej, proszę podać:</w:t>
            </w:r>
            <w:r w:rsidRPr="00B518D4">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518D4">
              <w:rPr>
                <w:rFonts w:ascii="Arial" w:eastAsia="Calibri" w:hAnsi="Arial" w:cs="Arial"/>
                <w:color w:val="00000A"/>
                <w:sz w:val="22"/>
                <w:szCs w:val="22"/>
                <w:vertAlign w:val="superscript"/>
                <w:lang w:eastAsia="en-GB"/>
              </w:rPr>
              <w:footnoteReference w:id="10"/>
            </w: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t>d) Czy wpis do wykazu lub wydane zaświadczenie obejmują wszystkie wymagane kryteria kwalifikacji?</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nie:</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Proszę dodatkowo uzupełnić brakujące informacje w części IV w sekcjach A, B, C lub D, w zależności od przypadku.</w:t>
            </w:r>
            <w:r w:rsidRPr="00B518D4">
              <w:rPr>
                <w:rFonts w:ascii="Arial" w:eastAsia="Calibri" w:hAnsi="Arial" w:cs="Arial"/>
                <w:color w:val="00000A"/>
                <w:sz w:val="22"/>
                <w:szCs w:val="22"/>
                <w:lang w:eastAsia="en-GB"/>
              </w:rPr>
              <w:t xml:space="preserve"> </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WYŁĄCZNIE jeżeli jest to wymagane w stosownym ogłoszeniu lub dokumentach zamówienia:</w:t>
            </w:r>
            <w:r w:rsidRPr="00B518D4">
              <w:rPr>
                <w:rFonts w:ascii="Arial" w:eastAsia="Calibri" w:hAnsi="Arial" w:cs="Arial"/>
                <w:b/>
                <w:i/>
                <w:color w:val="00000A"/>
                <w:sz w:val="22"/>
                <w:szCs w:val="22"/>
                <w:lang w:eastAsia="en-GB"/>
              </w:rPr>
              <w:br/>
            </w:r>
            <w:r w:rsidRPr="00B518D4">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518D4">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954FE"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p>
          <w:p w14:paraId="654E5C6D" w14:textId="77777777" w:rsidR="00994417" w:rsidRPr="00B518D4" w:rsidRDefault="00994417" w:rsidP="00B011CF">
            <w:pPr>
              <w:tabs>
                <w:tab w:val="left" w:pos="6243"/>
              </w:tabs>
              <w:spacing w:line="276" w:lineRule="auto"/>
              <w:rPr>
                <w:rFonts w:ascii="Arial" w:eastAsia="Calibri" w:hAnsi="Arial" w:cs="Arial"/>
                <w:i/>
                <w:color w:val="00000A"/>
                <w:sz w:val="22"/>
                <w:szCs w:val="22"/>
                <w:lang w:eastAsia="en-GB"/>
              </w:rPr>
            </w:pPr>
            <w:r w:rsidRPr="00B518D4">
              <w:rPr>
                <w:rFonts w:ascii="Arial" w:eastAsia="Calibri" w:hAnsi="Arial" w:cs="Arial"/>
                <w:color w:val="00000A"/>
                <w:sz w:val="22"/>
                <w:szCs w:val="22"/>
                <w:lang w:eastAsia="en-GB"/>
              </w:rPr>
              <w:t>a) [……]</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p>
          <w:p w14:paraId="0A3CBEBB"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b) (adres internetowy, wydający urząd lub organ, dokładne dane referencyjne dokumentacji):</w:t>
            </w:r>
            <w:r w:rsidRPr="00B518D4">
              <w:rPr>
                <w:rFonts w:ascii="Arial" w:eastAsia="Calibri" w:hAnsi="Arial" w:cs="Arial"/>
                <w:color w:val="00000A"/>
                <w:sz w:val="22"/>
                <w:szCs w:val="22"/>
                <w:lang w:eastAsia="en-GB"/>
              </w:rPr>
              <w:br/>
              <w:t>[……][……][……][……]</w:t>
            </w:r>
            <w:r w:rsidRPr="00B518D4">
              <w:rPr>
                <w:rFonts w:ascii="Arial" w:eastAsia="Calibri" w:hAnsi="Arial" w:cs="Arial"/>
                <w:color w:val="00000A"/>
                <w:sz w:val="22"/>
                <w:szCs w:val="22"/>
                <w:lang w:eastAsia="en-GB"/>
              </w:rPr>
              <w:br/>
              <w:t>c) [……]</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d) [] Tak [] Nie</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e) [] Tak [] Nie</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(adres internetowy, wydający urząd lub organ, dokładne dane referencyjne dokumentacji):</w:t>
            </w:r>
            <w:r w:rsidRPr="00B518D4">
              <w:rPr>
                <w:rFonts w:ascii="Arial" w:eastAsia="Calibri" w:hAnsi="Arial" w:cs="Arial"/>
                <w:color w:val="00000A"/>
                <w:sz w:val="22"/>
                <w:szCs w:val="22"/>
                <w:lang w:eastAsia="en-GB"/>
              </w:rPr>
              <w:br/>
              <w:t>[……][……][……][……]</w:t>
            </w:r>
          </w:p>
        </w:tc>
      </w:tr>
      <w:tr w:rsidR="00994417" w:rsidRPr="00B518D4" w14:paraId="364583E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91A51"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3544A" w14:textId="77777777" w:rsidR="00994417" w:rsidRPr="00B518D4" w:rsidRDefault="00994417" w:rsidP="00B011CF">
            <w:pPr>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Odpowiedź:</w:t>
            </w:r>
          </w:p>
        </w:tc>
      </w:tr>
      <w:tr w:rsidR="00994417" w:rsidRPr="00B518D4" w14:paraId="26B7A460"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334A1"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Czy Wykonawca bierze udział w postępowaniu o udzielenie zamówienia wspólnie z innymi Wykonawcami</w:t>
            </w:r>
            <w:r w:rsidRPr="00B518D4">
              <w:rPr>
                <w:rFonts w:ascii="Arial" w:eastAsia="Calibri" w:hAnsi="Arial" w:cs="Arial"/>
                <w:color w:val="00000A"/>
                <w:sz w:val="22"/>
                <w:szCs w:val="22"/>
                <w:vertAlign w:val="superscript"/>
                <w:lang w:eastAsia="en-GB"/>
              </w:rPr>
              <w:footnoteReference w:id="11"/>
            </w:r>
            <w:r w:rsidRPr="00B518D4">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6BEEE"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Tak [] Nie</w:t>
            </w:r>
          </w:p>
        </w:tc>
      </w:tr>
      <w:tr w:rsidR="00994417" w:rsidRPr="00B518D4" w14:paraId="5535EE48" w14:textId="77777777" w:rsidTr="00B011CF">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6E29D0A3"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Jeżeli tak, proszę dopilnować, aby pozostali uczestnicy przedstawili odrębne jednolite </w:t>
            </w:r>
            <w:r w:rsidRPr="00B518D4">
              <w:rPr>
                <w:rFonts w:ascii="Arial" w:eastAsia="Calibri" w:hAnsi="Arial" w:cs="Arial"/>
                <w:color w:val="00000A"/>
                <w:sz w:val="22"/>
                <w:szCs w:val="22"/>
                <w:lang w:eastAsia="en-GB"/>
              </w:rPr>
              <w:lastRenderedPageBreak/>
              <w:t>europejskie dokumenty zamówienia.</w:t>
            </w:r>
          </w:p>
        </w:tc>
      </w:tr>
      <w:tr w:rsidR="00994417" w:rsidRPr="00B518D4" w14:paraId="6576E79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31DBF"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lastRenderedPageBreak/>
              <w:t>Jeżeli tak</w:t>
            </w: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t>a) Proszę wskazać rolę Wykonawcy w grupie (lider, odpowiedzialny za określone zadania itd.):</w:t>
            </w:r>
            <w:r w:rsidRPr="00B518D4">
              <w:rPr>
                <w:rFonts w:ascii="Arial" w:eastAsia="Calibri" w:hAnsi="Arial" w:cs="Arial"/>
                <w:color w:val="00000A"/>
                <w:sz w:val="22"/>
                <w:szCs w:val="22"/>
                <w:lang w:eastAsia="en-GB"/>
              </w:rPr>
              <w:br/>
              <w:t>b) Proszę wskazać pozostałych Wykonawców biorących wspólnie udział w postępowaniu o udzielenie zamówienia:</w:t>
            </w:r>
            <w:r w:rsidRPr="00B518D4">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8D6D8"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br/>
              <w:t>a): [……]</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b): [……]</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t>c): [……]</w:t>
            </w:r>
          </w:p>
        </w:tc>
      </w:tr>
      <w:tr w:rsidR="00994417" w:rsidRPr="00B518D4" w14:paraId="729D5B66"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09FB9" w14:textId="77777777" w:rsidR="00994417" w:rsidRPr="00B518D4" w:rsidRDefault="00994417" w:rsidP="00B011CF">
            <w:pPr>
              <w:tabs>
                <w:tab w:val="left" w:pos="6243"/>
              </w:tabs>
              <w:spacing w:line="276" w:lineRule="auto"/>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C3155" w14:textId="77777777" w:rsidR="00994417" w:rsidRPr="00B518D4" w:rsidRDefault="00994417" w:rsidP="00B011CF">
            <w:pPr>
              <w:tabs>
                <w:tab w:val="left" w:pos="6243"/>
              </w:tabs>
              <w:spacing w:line="276" w:lineRule="auto"/>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Odpowiedź:</w:t>
            </w:r>
          </w:p>
        </w:tc>
      </w:tr>
      <w:tr w:rsidR="00994417" w:rsidRPr="00B518D4" w14:paraId="6BBC078E"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849E0" w14:textId="77777777" w:rsidR="00994417" w:rsidRPr="00B518D4" w:rsidRDefault="00994417" w:rsidP="00B011CF">
            <w:pPr>
              <w:tabs>
                <w:tab w:val="left" w:pos="6243"/>
              </w:tabs>
              <w:spacing w:line="276" w:lineRule="auto"/>
              <w:rPr>
                <w:rFonts w:ascii="Arial" w:eastAsia="Calibri" w:hAnsi="Arial" w:cs="Arial"/>
                <w:b/>
                <w:i/>
                <w:color w:val="00000A"/>
                <w:sz w:val="22"/>
                <w:szCs w:val="22"/>
                <w:lang w:eastAsia="en-GB"/>
              </w:rPr>
            </w:pPr>
            <w:r w:rsidRPr="00B518D4">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6C68E" w14:textId="77777777" w:rsidR="00994417" w:rsidRPr="00B518D4" w:rsidRDefault="00994417" w:rsidP="00B011CF">
            <w:pPr>
              <w:tabs>
                <w:tab w:val="left" w:pos="6243"/>
              </w:tabs>
              <w:spacing w:line="276" w:lineRule="auto"/>
              <w:rPr>
                <w:rFonts w:ascii="Arial" w:eastAsia="Calibri" w:hAnsi="Arial" w:cs="Arial"/>
                <w:b/>
                <w:i/>
                <w:color w:val="00000A"/>
                <w:sz w:val="22"/>
                <w:szCs w:val="22"/>
                <w:lang w:eastAsia="en-GB"/>
              </w:rPr>
            </w:pPr>
            <w:r w:rsidRPr="00B518D4">
              <w:rPr>
                <w:rFonts w:ascii="Arial" w:eastAsia="Calibri" w:hAnsi="Arial" w:cs="Arial"/>
                <w:color w:val="00000A"/>
                <w:sz w:val="22"/>
                <w:szCs w:val="22"/>
                <w:lang w:eastAsia="en-GB"/>
              </w:rPr>
              <w:t>[   ]</w:t>
            </w:r>
          </w:p>
        </w:tc>
      </w:tr>
    </w:tbl>
    <w:p w14:paraId="277AC7DA"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B: Informacje na temat przedstawicieli wykonawcy</w:t>
      </w:r>
    </w:p>
    <w:p w14:paraId="2C51B403" w14:textId="77777777" w:rsidR="00994417" w:rsidRPr="00B518D4"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518D4">
        <w:rPr>
          <w:rFonts w:ascii="Arial" w:hAnsi="Arial" w:cs="Arial"/>
          <w:i/>
          <w:color w:val="00000A"/>
          <w:sz w:val="22"/>
          <w:szCs w:val="22"/>
        </w:rPr>
        <w:t>W stosownych przypadkach proszę podać imię i nazwisko (imiona i nazwiska) oraz adres(-y) osoby (osób) upoważnionej(-</w:t>
      </w:r>
      <w:proofErr w:type="spellStart"/>
      <w:r w:rsidRPr="00B518D4">
        <w:rPr>
          <w:rFonts w:ascii="Arial" w:hAnsi="Arial" w:cs="Arial"/>
          <w:i/>
          <w:color w:val="00000A"/>
          <w:sz w:val="22"/>
          <w:szCs w:val="22"/>
        </w:rPr>
        <w:t>ych</w:t>
      </w:r>
      <w:proofErr w:type="spellEnd"/>
      <w:r w:rsidRPr="00B518D4">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303B27F1"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3AB4F"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FD5D5"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6933EF5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8210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Imię i nazwisko, </w:t>
            </w:r>
            <w:r w:rsidRPr="00B518D4">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86A53"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r w:rsidRPr="00B518D4">
              <w:rPr>
                <w:rFonts w:ascii="Arial" w:hAnsi="Arial" w:cs="Arial"/>
                <w:color w:val="00000A"/>
                <w:sz w:val="22"/>
                <w:szCs w:val="22"/>
              </w:rPr>
              <w:br/>
              <w:t>[……]</w:t>
            </w:r>
          </w:p>
        </w:tc>
      </w:tr>
      <w:tr w:rsidR="00994417" w:rsidRPr="00B518D4" w14:paraId="7A9C8743"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263E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F79B3"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58DB7CD3"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E213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B311"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1E606B6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088F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41FA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7E677484"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4CDF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E797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56CB5DC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DF08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3044C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bl>
    <w:p w14:paraId="52DAAE08"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7CA0CF0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535D59"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0DD26"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7418AB7C"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2F95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34DB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tc>
      </w:tr>
    </w:tbl>
    <w:p w14:paraId="71779DC5"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xml:space="preserve">, proszę przedstawić – </w:t>
      </w:r>
      <w:r w:rsidRPr="00B518D4">
        <w:rPr>
          <w:rFonts w:ascii="Arial" w:hAnsi="Arial" w:cs="Arial"/>
          <w:b/>
          <w:color w:val="00000A"/>
          <w:sz w:val="22"/>
          <w:szCs w:val="22"/>
        </w:rPr>
        <w:t>dla każdego</w:t>
      </w:r>
      <w:r w:rsidRPr="00B518D4">
        <w:rPr>
          <w:rFonts w:ascii="Arial" w:hAnsi="Arial" w:cs="Arial"/>
          <w:color w:val="00000A"/>
          <w:sz w:val="22"/>
          <w:szCs w:val="22"/>
        </w:rPr>
        <w:t xml:space="preserve"> z podmiotów, których to dotyczy – odrębny formularz jednolitego europejskiego dokumentu zamówienia zawierający informacje wymagane w </w:t>
      </w:r>
      <w:r w:rsidRPr="00B518D4">
        <w:rPr>
          <w:rFonts w:ascii="Arial" w:hAnsi="Arial" w:cs="Arial"/>
          <w:b/>
          <w:color w:val="00000A"/>
          <w:sz w:val="22"/>
          <w:szCs w:val="22"/>
        </w:rPr>
        <w:t>niniejszej części sekcja A i B oraz w części III</w:t>
      </w:r>
      <w:r w:rsidRPr="00B518D4">
        <w:rPr>
          <w:rFonts w:ascii="Arial" w:hAnsi="Arial" w:cs="Arial"/>
          <w:color w:val="00000A"/>
          <w:sz w:val="22"/>
          <w:szCs w:val="22"/>
        </w:rPr>
        <w:t xml:space="preserve">, należycie wypełniony i podpisany przez dane podmioty. </w:t>
      </w:r>
      <w:r w:rsidRPr="00B518D4">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518D4">
        <w:rPr>
          <w:rFonts w:ascii="Arial" w:hAnsi="Arial" w:cs="Arial"/>
          <w:color w:val="00000A"/>
          <w:sz w:val="22"/>
          <w:szCs w:val="22"/>
        </w:rPr>
        <w:br/>
        <w:t xml:space="preserve">O ile ma to znaczenie dla określonych zdolności, na których polega wykonawca, proszę dołączyć – dla każdego z podmiotów, których to dotyczy – informacje wymagane w częściach </w:t>
      </w:r>
      <w:r w:rsidRPr="00B518D4">
        <w:rPr>
          <w:rFonts w:ascii="Arial" w:hAnsi="Arial" w:cs="Arial"/>
          <w:color w:val="00000A"/>
          <w:sz w:val="22"/>
          <w:szCs w:val="22"/>
        </w:rPr>
        <w:lastRenderedPageBreak/>
        <w:t>IV i V</w:t>
      </w:r>
      <w:r w:rsidRPr="00B518D4">
        <w:rPr>
          <w:rFonts w:ascii="Arial" w:hAnsi="Arial" w:cs="Arial"/>
          <w:color w:val="00000A"/>
          <w:sz w:val="22"/>
          <w:szCs w:val="22"/>
          <w:vertAlign w:val="superscript"/>
        </w:rPr>
        <w:footnoteReference w:id="12"/>
      </w:r>
      <w:r w:rsidRPr="00B518D4">
        <w:rPr>
          <w:rFonts w:ascii="Arial" w:hAnsi="Arial" w:cs="Arial"/>
          <w:color w:val="00000A"/>
          <w:sz w:val="22"/>
          <w:szCs w:val="22"/>
        </w:rPr>
        <w:t>.</w:t>
      </w:r>
    </w:p>
    <w:p w14:paraId="14EC73CC"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518D4">
        <w:rPr>
          <w:rFonts w:ascii="Arial" w:eastAsia="Calibri" w:hAnsi="Arial" w:cs="Arial"/>
          <w:smallCaps/>
          <w:color w:val="00000A"/>
          <w:sz w:val="22"/>
          <w:szCs w:val="22"/>
          <w:lang w:eastAsia="en-GB"/>
        </w:rPr>
        <w:t>D: Informacje dotyczące podwykonawców, na których zdolności wykonawca nie polega</w:t>
      </w:r>
    </w:p>
    <w:p w14:paraId="4E231BDF"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472393E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10DC8"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A8E58"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35304C06"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D8E6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E14C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t xml:space="preserve">Jeżeli </w:t>
            </w:r>
            <w:r w:rsidRPr="00B518D4">
              <w:rPr>
                <w:rFonts w:ascii="Arial" w:hAnsi="Arial" w:cs="Arial"/>
                <w:b/>
                <w:color w:val="00000A"/>
                <w:sz w:val="22"/>
                <w:szCs w:val="22"/>
              </w:rPr>
              <w:t>tak i o ile jest to wiadome</w:t>
            </w:r>
            <w:r w:rsidRPr="00B518D4">
              <w:rPr>
                <w:rFonts w:ascii="Arial" w:hAnsi="Arial" w:cs="Arial"/>
                <w:color w:val="00000A"/>
                <w:sz w:val="22"/>
                <w:szCs w:val="22"/>
              </w:rPr>
              <w:t xml:space="preserve">, proszę podać wykaz proponowanych podwykonawców: </w:t>
            </w:r>
          </w:p>
          <w:p w14:paraId="6DF0426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bl>
    <w:p w14:paraId="18E15D85"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 xml:space="preserve">Jeżeli instytucja zamawiająca lub podmiot zamawiający wyraźnie żąda przedstawienia tych informacji </w:t>
      </w:r>
      <w:r w:rsidRPr="00B518D4">
        <w:rPr>
          <w:rFonts w:ascii="Arial" w:eastAsia="Calibri" w:hAnsi="Arial" w:cs="Arial"/>
          <w:color w:val="00000A"/>
          <w:sz w:val="22"/>
          <w:szCs w:val="22"/>
          <w:lang w:eastAsia="en-GB"/>
        </w:rPr>
        <w:t xml:space="preserve">oprócz informacji </w:t>
      </w:r>
      <w:r w:rsidRPr="00B518D4">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518D4">
        <w:rPr>
          <w:rFonts w:ascii="Arial" w:hAnsi="Arial" w:cs="Arial"/>
          <w:color w:val="00000A"/>
          <w:sz w:val="22"/>
          <w:szCs w:val="22"/>
        </w:rPr>
        <w:br w:type="page"/>
      </w:r>
    </w:p>
    <w:p w14:paraId="18CD7AE8" w14:textId="77777777" w:rsidR="00994417" w:rsidRPr="00B518D4" w:rsidRDefault="00994417" w:rsidP="00994417">
      <w:pPr>
        <w:tabs>
          <w:tab w:val="left" w:pos="6243"/>
        </w:tabs>
        <w:spacing w:line="276" w:lineRule="auto"/>
        <w:jc w:val="center"/>
        <w:rPr>
          <w:rFonts w:ascii="Arial" w:hAnsi="Arial" w:cs="Arial"/>
          <w:b/>
          <w:color w:val="00000A"/>
          <w:sz w:val="22"/>
          <w:szCs w:val="22"/>
        </w:rPr>
      </w:pPr>
      <w:r w:rsidRPr="00B518D4">
        <w:rPr>
          <w:rFonts w:ascii="Arial" w:hAnsi="Arial" w:cs="Arial"/>
          <w:b/>
          <w:color w:val="00000A"/>
          <w:sz w:val="22"/>
          <w:szCs w:val="22"/>
        </w:rPr>
        <w:lastRenderedPageBreak/>
        <w:t>Część III: Podstawy wykluczenia</w:t>
      </w:r>
    </w:p>
    <w:p w14:paraId="1DF0C39E"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A: Podstawy związane z wyrokami skazującymi za przestępstwo</w:t>
      </w:r>
    </w:p>
    <w:p w14:paraId="388D33C1"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518D4">
        <w:rPr>
          <w:rFonts w:ascii="Arial" w:hAnsi="Arial" w:cs="Arial"/>
          <w:color w:val="00000A"/>
          <w:sz w:val="22"/>
          <w:szCs w:val="22"/>
        </w:rPr>
        <w:t>W art. 57 ust. 1 dyrektywy 2014/24/UE określono następujące powody wykluczenia:</w:t>
      </w:r>
    </w:p>
    <w:p w14:paraId="1C07452A" w14:textId="77777777" w:rsidR="00994417" w:rsidRPr="00B518D4" w:rsidRDefault="00994417" w:rsidP="0023410E">
      <w:pPr>
        <w:widowControl/>
        <w:numPr>
          <w:ilvl w:val="0"/>
          <w:numId w:val="43"/>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udział w </w:t>
      </w:r>
      <w:r w:rsidRPr="00B518D4">
        <w:rPr>
          <w:rFonts w:ascii="Arial" w:eastAsia="Calibri" w:hAnsi="Arial" w:cs="Arial"/>
          <w:b/>
          <w:color w:val="00000A"/>
          <w:sz w:val="22"/>
          <w:szCs w:val="22"/>
          <w:lang w:eastAsia="en-GB"/>
        </w:rPr>
        <w:t>organizacji przestępczej</w:t>
      </w:r>
      <w:r w:rsidRPr="00B518D4">
        <w:rPr>
          <w:rFonts w:ascii="Arial" w:eastAsia="Calibri" w:hAnsi="Arial" w:cs="Arial"/>
          <w:b/>
          <w:color w:val="00000A"/>
          <w:sz w:val="22"/>
          <w:szCs w:val="22"/>
          <w:vertAlign w:val="superscript"/>
          <w:lang w:eastAsia="en-GB"/>
        </w:rPr>
        <w:footnoteReference w:id="13"/>
      </w:r>
      <w:r w:rsidRPr="00B518D4">
        <w:rPr>
          <w:rFonts w:ascii="Arial" w:eastAsia="Calibri" w:hAnsi="Arial" w:cs="Arial"/>
          <w:color w:val="00000A"/>
          <w:sz w:val="22"/>
          <w:szCs w:val="22"/>
          <w:lang w:eastAsia="en-GB"/>
        </w:rPr>
        <w:t>;</w:t>
      </w:r>
    </w:p>
    <w:p w14:paraId="5DF50BC3"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korupcja</w:t>
      </w:r>
      <w:r w:rsidRPr="00B518D4">
        <w:rPr>
          <w:rFonts w:ascii="Arial" w:eastAsia="Calibri" w:hAnsi="Arial" w:cs="Arial"/>
          <w:b/>
          <w:color w:val="00000A"/>
          <w:sz w:val="22"/>
          <w:szCs w:val="22"/>
          <w:vertAlign w:val="superscript"/>
          <w:lang w:eastAsia="en-GB"/>
        </w:rPr>
        <w:footnoteReference w:id="14"/>
      </w:r>
      <w:r w:rsidRPr="00B518D4">
        <w:rPr>
          <w:rFonts w:ascii="Arial" w:eastAsia="Calibri" w:hAnsi="Arial" w:cs="Arial"/>
          <w:color w:val="00000A"/>
          <w:sz w:val="22"/>
          <w:szCs w:val="22"/>
          <w:lang w:eastAsia="en-GB"/>
        </w:rPr>
        <w:t>;</w:t>
      </w:r>
    </w:p>
    <w:p w14:paraId="1CD117D3"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1" w:name="_DV_M1264"/>
      <w:bookmarkEnd w:id="51"/>
      <w:r w:rsidRPr="00B518D4">
        <w:rPr>
          <w:rFonts w:ascii="Arial" w:eastAsia="Calibri" w:hAnsi="Arial" w:cs="Arial"/>
          <w:b/>
          <w:color w:val="00000A"/>
          <w:sz w:val="22"/>
          <w:szCs w:val="22"/>
          <w:lang w:eastAsia="en-GB"/>
        </w:rPr>
        <w:t>nadużycie finansowe</w:t>
      </w:r>
      <w:bookmarkStart w:id="52" w:name="_DV_M1266"/>
      <w:bookmarkEnd w:id="52"/>
      <w:r w:rsidRPr="00B518D4">
        <w:rPr>
          <w:rFonts w:ascii="Arial" w:eastAsia="Calibri" w:hAnsi="Arial" w:cs="Arial"/>
          <w:b/>
          <w:color w:val="00000A"/>
          <w:sz w:val="22"/>
          <w:szCs w:val="22"/>
          <w:vertAlign w:val="superscript"/>
          <w:lang w:eastAsia="en-GB"/>
        </w:rPr>
        <w:footnoteReference w:id="15"/>
      </w:r>
      <w:r w:rsidRPr="00B518D4">
        <w:rPr>
          <w:rFonts w:ascii="Arial" w:eastAsia="Calibri" w:hAnsi="Arial" w:cs="Arial"/>
          <w:color w:val="00000A"/>
          <w:sz w:val="22"/>
          <w:szCs w:val="22"/>
          <w:lang w:eastAsia="en-GB"/>
        </w:rPr>
        <w:t>;</w:t>
      </w:r>
    </w:p>
    <w:p w14:paraId="1C8BC748"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518D4">
        <w:rPr>
          <w:rFonts w:ascii="Arial" w:eastAsia="Calibri" w:hAnsi="Arial" w:cs="Arial"/>
          <w:b/>
          <w:color w:val="00000A"/>
          <w:sz w:val="22"/>
          <w:szCs w:val="22"/>
          <w:lang w:eastAsia="en-GB"/>
        </w:rPr>
        <w:t>przestępstwa terrorystyczne lub przestępstwa związane z działalnością terrorystyczną</w:t>
      </w:r>
      <w:bookmarkStart w:id="53" w:name="_DV_M1268"/>
      <w:bookmarkEnd w:id="53"/>
      <w:r w:rsidRPr="00B518D4">
        <w:rPr>
          <w:rFonts w:ascii="Arial" w:eastAsia="Calibri" w:hAnsi="Arial" w:cs="Arial"/>
          <w:b/>
          <w:color w:val="00000A"/>
          <w:sz w:val="22"/>
          <w:szCs w:val="22"/>
          <w:vertAlign w:val="superscript"/>
          <w:lang w:eastAsia="en-GB"/>
        </w:rPr>
        <w:footnoteReference w:id="16"/>
      </w:r>
    </w:p>
    <w:p w14:paraId="3968CF87"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518D4">
        <w:rPr>
          <w:rFonts w:ascii="Arial" w:eastAsia="Calibri" w:hAnsi="Arial" w:cs="Arial"/>
          <w:b/>
          <w:color w:val="00000A"/>
          <w:sz w:val="22"/>
          <w:szCs w:val="22"/>
          <w:lang w:eastAsia="en-GB"/>
        </w:rPr>
        <w:t>pranie pieniędzy lub finansowanie terroryzmu</w:t>
      </w:r>
      <w:r w:rsidRPr="00B518D4">
        <w:rPr>
          <w:rFonts w:ascii="Arial" w:eastAsia="Calibri" w:hAnsi="Arial" w:cs="Arial"/>
          <w:b/>
          <w:color w:val="00000A"/>
          <w:sz w:val="22"/>
          <w:szCs w:val="22"/>
          <w:vertAlign w:val="superscript"/>
          <w:lang w:eastAsia="en-GB"/>
        </w:rPr>
        <w:footnoteReference w:id="17"/>
      </w:r>
    </w:p>
    <w:p w14:paraId="04EE34A1"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praca dzieci</w:t>
      </w:r>
      <w:r w:rsidRPr="00B518D4">
        <w:rPr>
          <w:rFonts w:ascii="Arial" w:eastAsia="Calibri" w:hAnsi="Arial" w:cs="Arial"/>
          <w:color w:val="00000A"/>
          <w:sz w:val="22"/>
          <w:szCs w:val="22"/>
          <w:lang w:eastAsia="en-GB"/>
        </w:rPr>
        <w:t xml:space="preserve"> i inne formy </w:t>
      </w:r>
      <w:r w:rsidRPr="00B518D4">
        <w:rPr>
          <w:rFonts w:ascii="Arial" w:eastAsia="Calibri" w:hAnsi="Arial" w:cs="Arial"/>
          <w:b/>
          <w:color w:val="00000A"/>
          <w:sz w:val="22"/>
          <w:szCs w:val="22"/>
          <w:lang w:eastAsia="en-GB"/>
        </w:rPr>
        <w:t>handlu ludźmi</w:t>
      </w:r>
      <w:r w:rsidRPr="00B518D4">
        <w:rPr>
          <w:rFonts w:ascii="Arial" w:eastAsia="Calibri" w:hAnsi="Arial" w:cs="Arial"/>
          <w:b/>
          <w:color w:val="00000A"/>
          <w:sz w:val="22"/>
          <w:szCs w:val="22"/>
          <w:vertAlign w:val="superscript"/>
          <w:lang w:eastAsia="en-GB"/>
        </w:rPr>
        <w:footnoteReference w:id="18"/>
      </w:r>
      <w:r w:rsidRPr="00B518D4">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1EA6AEE8"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5BC03"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A896A"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154047B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0B67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 stosunku do </w:t>
            </w:r>
            <w:r w:rsidRPr="00B518D4">
              <w:rPr>
                <w:rFonts w:ascii="Arial" w:hAnsi="Arial" w:cs="Arial"/>
                <w:b/>
                <w:color w:val="00000A"/>
                <w:sz w:val="22"/>
                <w:szCs w:val="22"/>
              </w:rPr>
              <w:t>samego Wykonawcy</w:t>
            </w:r>
            <w:r w:rsidRPr="00B518D4">
              <w:rPr>
                <w:rFonts w:ascii="Arial" w:hAnsi="Arial" w:cs="Arial"/>
                <w:color w:val="00000A"/>
                <w:sz w:val="22"/>
                <w:szCs w:val="22"/>
              </w:rPr>
              <w:t xml:space="preserve"> bądź </w:t>
            </w:r>
            <w:r w:rsidRPr="00B518D4">
              <w:rPr>
                <w:rFonts w:ascii="Arial" w:hAnsi="Arial" w:cs="Arial"/>
                <w:b/>
                <w:color w:val="00000A"/>
                <w:sz w:val="22"/>
                <w:szCs w:val="22"/>
              </w:rPr>
              <w:t>jakiejkolwiek</w:t>
            </w:r>
            <w:r w:rsidRPr="00B518D4">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518D4">
              <w:rPr>
                <w:rFonts w:ascii="Arial" w:hAnsi="Arial" w:cs="Arial"/>
                <w:b/>
                <w:color w:val="00000A"/>
                <w:sz w:val="22"/>
                <w:szCs w:val="22"/>
              </w:rPr>
              <w:t>wydany został prawomocny wyrok</w:t>
            </w:r>
            <w:r w:rsidRPr="00B518D4">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42E25"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p w14:paraId="105B2FA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518D4">
              <w:rPr>
                <w:rFonts w:ascii="Arial" w:hAnsi="Arial" w:cs="Arial"/>
                <w:color w:val="00000A"/>
                <w:sz w:val="22"/>
                <w:szCs w:val="22"/>
              </w:rPr>
              <w:br/>
              <w:t>[……][……][……][……]</w:t>
            </w:r>
            <w:r w:rsidRPr="00B518D4">
              <w:rPr>
                <w:rFonts w:ascii="Arial" w:hAnsi="Arial" w:cs="Arial"/>
                <w:color w:val="00000A"/>
                <w:sz w:val="22"/>
                <w:szCs w:val="22"/>
                <w:vertAlign w:val="superscript"/>
              </w:rPr>
              <w:footnoteReference w:id="19"/>
            </w:r>
          </w:p>
        </w:tc>
      </w:tr>
      <w:tr w:rsidR="00994417" w:rsidRPr="00B518D4" w14:paraId="2FF5049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C828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proszę podać</w:t>
            </w:r>
            <w:r w:rsidRPr="00B518D4">
              <w:rPr>
                <w:rFonts w:ascii="Arial" w:hAnsi="Arial" w:cs="Arial"/>
                <w:color w:val="00000A"/>
                <w:sz w:val="22"/>
                <w:szCs w:val="22"/>
                <w:vertAlign w:val="superscript"/>
              </w:rPr>
              <w:footnoteReference w:id="20"/>
            </w:r>
            <w:r w:rsidRPr="00B518D4">
              <w:rPr>
                <w:rFonts w:ascii="Arial" w:hAnsi="Arial" w:cs="Arial"/>
                <w:color w:val="00000A"/>
                <w:sz w:val="22"/>
                <w:szCs w:val="22"/>
              </w:rPr>
              <w:t>:</w:t>
            </w:r>
            <w:r w:rsidRPr="00B518D4">
              <w:rPr>
                <w:rFonts w:ascii="Arial" w:hAnsi="Arial" w:cs="Arial"/>
                <w:color w:val="00000A"/>
                <w:sz w:val="22"/>
                <w:szCs w:val="22"/>
              </w:rPr>
              <w:br/>
              <w:t>a) datę wyroku, określić, których spośród punktów 1–6 on dotyczy, oraz podać powód(-ody) skazania;</w:t>
            </w:r>
            <w:r w:rsidRPr="00B518D4">
              <w:rPr>
                <w:rFonts w:ascii="Arial" w:hAnsi="Arial" w:cs="Arial"/>
                <w:color w:val="00000A"/>
                <w:sz w:val="22"/>
                <w:szCs w:val="22"/>
              </w:rPr>
              <w:br/>
              <w:t>b) wskazać, kto został skazany [ ];</w:t>
            </w:r>
            <w:r w:rsidRPr="00B518D4">
              <w:rPr>
                <w:rFonts w:ascii="Arial" w:hAnsi="Arial" w:cs="Arial"/>
                <w:color w:val="00000A"/>
                <w:sz w:val="22"/>
                <w:szCs w:val="22"/>
              </w:rPr>
              <w:br/>
            </w:r>
            <w:r w:rsidRPr="00B518D4">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F8A50D"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a) data: [   ], punkt(-y): [   ], powód(-ody): [   ]</w:t>
            </w:r>
            <w:r w:rsidRPr="00B518D4">
              <w:rPr>
                <w:rFonts w:ascii="Arial" w:hAnsi="Arial" w:cs="Arial"/>
                <w:i/>
                <w:color w:val="00000A"/>
                <w:sz w:val="22"/>
                <w:szCs w:val="22"/>
                <w:vertAlign w:val="superscript"/>
              </w:rPr>
              <w:t xml:space="preserve">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b) [……]</w:t>
            </w:r>
            <w:r w:rsidRPr="00B518D4">
              <w:rPr>
                <w:rFonts w:ascii="Arial" w:hAnsi="Arial" w:cs="Arial"/>
                <w:color w:val="00000A"/>
                <w:sz w:val="22"/>
                <w:szCs w:val="22"/>
              </w:rPr>
              <w:br/>
              <w:t>c) długość okresu wykluczenia [……] oraz punkt(-y), którego(-</w:t>
            </w:r>
            <w:proofErr w:type="spellStart"/>
            <w:r w:rsidRPr="00B518D4">
              <w:rPr>
                <w:rFonts w:ascii="Arial" w:hAnsi="Arial" w:cs="Arial"/>
                <w:color w:val="00000A"/>
                <w:sz w:val="22"/>
                <w:szCs w:val="22"/>
              </w:rPr>
              <w:t>ych</w:t>
            </w:r>
            <w:proofErr w:type="spellEnd"/>
            <w:r w:rsidRPr="00B518D4">
              <w:rPr>
                <w:rFonts w:ascii="Arial" w:hAnsi="Arial" w:cs="Arial"/>
                <w:color w:val="00000A"/>
                <w:sz w:val="22"/>
                <w:szCs w:val="22"/>
              </w:rPr>
              <w:t>) to dotyczy.</w:t>
            </w:r>
          </w:p>
          <w:p w14:paraId="7DE0B10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Jeżeli odnośna dokumentacja jest dostępna w formie elektronicznej, proszę wskazać: </w:t>
            </w:r>
            <w:r w:rsidRPr="00B518D4">
              <w:rPr>
                <w:rFonts w:ascii="Arial" w:hAnsi="Arial" w:cs="Arial"/>
                <w:color w:val="00000A"/>
                <w:sz w:val="22"/>
                <w:szCs w:val="22"/>
              </w:rPr>
              <w:lastRenderedPageBreak/>
              <w:t>(adres internetowy, wydający urząd lub organ, dokładne dane referencyjne dokumentacji): [……][……][……][……]</w:t>
            </w:r>
            <w:r w:rsidRPr="00B518D4">
              <w:rPr>
                <w:rFonts w:ascii="Arial" w:hAnsi="Arial" w:cs="Arial"/>
                <w:color w:val="00000A"/>
                <w:sz w:val="22"/>
                <w:szCs w:val="22"/>
                <w:vertAlign w:val="superscript"/>
              </w:rPr>
              <w:footnoteReference w:id="21"/>
            </w:r>
          </w:p>
        </w:tc>
      </w:tr>
      <w:tr w:rsidR="00994417" w:rsidRPr="00B518D4" w14:paraId="666DEC87"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D9F45"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518D4">
              <w:rPr>
                <w:rFonts w:ascii="Arial" w:hAnsi="Arial" w:cs="Arial"/>
                <w:color w:val="00000A"/>
                <w:sz w:val="22"/>
                <w:szCs w:val="22"/>
                <w:vertAlign w:val="superscript"/>
              </w:rPr>
              <w:footnoteReference w:id="22"/>
            </w:r>
            <w:r w:rsidRPr="00B518D4">
              <w:rPr>
                <w:rFonts w:ascii="Arial" w:hAnsi="Arial" w:cs="Arial"/>
                <w:color w:val="00000A"/>
                <w:sz w:val="22"/>
                <w:szCs w:val="22"/>
              </w:rPr>
              <w:t xml:space="preserve"> („</w:t>
            </w:r>
            <w:r w:rsidRPr="00B518D4">
              <w:rPr>
                <w:rFonts w:ascii="Arial" w:eastAsia="Calibri" w:hAnsi="Arial" w:cs="Arial"/>
                <w:b/>
                <w:color w:val="00000A"/>
                <w:sz w:val="22"/>
                <w:szCs w:val="22"/>
                <w:lang w:eastAsia="en-GB"/>
              </w:rPr>
              <w:t>samooczyszczenie”)</w:t>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3FD6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 Tak [] Nie </w:t>
            </w:r>
          </w:p>
        </w:tc>
      </w:tr>
      <w:tr w:rsidR="00994417" w:rsidRPr="00B518D4" w14:paraId="310B9EF8"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7DE25"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proszę opisać przedsięwzięte środki</w:t>
            </w:r>
            <w:r w:rsidRPr="00B518D4">
              <w:rPr>
                <w:rFonts w:ascii="Arial" w:hAnsi="Arial" w:cs="Arial"/>
                <w:color w:val="00000A"/>
                <w:sz w:val="22"/>
                <w:szCs w:val="22"/>
                <w:vertAlign w:val="superscript"/>
              </w:rPr>
              <w:footnoteReference w:id="23"/>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208E3"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bl>
    <w:p w14:paraId="25DE53E8"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518D4" w14:paraId="10A0E9A8" w14:textId="77777777" w:rsidTr="00B011C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5AD84"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E90AC"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37F3E32D" w14:textId="77777777" w:rsidTr="00B011C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09D5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Wykonawca wywiązał się ze wszystkich </w:t>
            </w:r>
            <w:r w:rsidRPr="00B518D4">
              <w:rPr>
                <w:rFonts w:ascii="Arial" w:hAnsi="Arial" w:cs="Arial"/>
                <w:b/>
                <w:color w:val="00000A"/>
                <w:sz w:val="22"/>
                <w:szCs w:val="22"/>
              </w:rPr>
              <w:t>obowiązków dotyczących płatności podatków lub składek na ubezpieczenie społeczne</w:t>
            </w:r>
            <w:r w:rsidRPr="00B518D4">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0B4C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tc>
      </w:tr>
      <w:tr w:rsidR="00994417" w:rsidRPr="00B518D4" w14:paraId="3BAD2808" w14:textId="77777777" w:rsidTr="00B011C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F079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br/>
            </w:r>
            <w:r w:rsidRPr="00B518D4">
              <w:rPr>
                <w:rFonts w:ascii="Arial" w:hAnsi="Arial" w:cs="Arial"/>
                <w:b/>
                <w:color w:val="00000A"/>
                <w:sz w:val="22"/>
                <w:szCs w:val="22"/>
              </w:rPr>
              <w:br/>
            </w:r>
            <w:r w:rsidRPr="00B518D4">
              <w:rPr>
                <w:rFonts w:ascii="Arial" w:hAnsi="Arial" w:cs="Arial"/>
                <w:b/>
                <w:color w:val="00000A"/>
                <w:sz w:val="22"/>
                <w:szCs w:val="22"/>
              </w:rPr>
              <w:br/>
            </w:r>
            <w:r w:rsidRPr="00B518D4">
              <w:rPr>
                <w:rFonts w:ascii="Arial" w:hAnsi="Arial" w:cs="Arial"/>
                <w:b/>
                <w:color w:val="00000A"/>
                <w:sz w:val="22"/>
                <w:szCs w:val="22"/>
              </w:rPr>
              <w:br/>
              <w:t>Jeżeli nie</w:t>
            </w:r>
            <w:r w:rsidRPr="00B518D4">
              <w:rPr>
                <w:rFonts w:ascii="Arial" w:hAnsi="Arial" w:cs="Arial"/>
                <w:color w:val="00000A"/>
                <w:sz w:val="22"/>
                <w:szCs w:val="22"/>
              </w:rPr>
              <w:t>, proszę wskazać:</w:t>
            </w:r>
            <w:r w:rsidRPr="00B518D4">
              <w:rPr>
                <w:rFonts w:ascii="Arial" w:hAnsi="Arial" w:cs="Arial"/>
                <w:color w:val="00000A"/>
                <w:sz w:val="22"/>
                <w:szCs w:val="22"/>
              </w:rPr>
              <w:br/>
              <w:t>a) państwo lub państwo członkowskie, którego to dotyczy;</w:t>
            </w:r>
            <w:r w:rsidRPr="00B518D4">
              <w:rPr>
                <w:rFonts w:ascii="Arial" w:hAnsi="Arial" w:cs="Arial"/>
                <w:color w:val="00000A"/>
                <w:sz w:val="22"/>
                <w:szCs w:val="22"/>
              </w:rPr>
              <w:br/>
              <w:t>b) jakiej kwoty to dotyczy?</w:t>
            </w:r>
            <w:r w:rsidRPr="00B518D4">
              <w:rPr>
                <w:rFonts w:ascii="Arial" w:hAnsi="Arial" w:cs="Arial"/>
                <w:color w:val="00000A"/>
                <w:sz w:val="22"/>
                <w:szCs w:val="22"/>
              </w:rPr>
              <w:br/>
              <w:t>c) w jaki sposób zostało ustalone to naruszenie obowiązków:</w:t>
            </w:r>
            <w:r w:rsidRPr="00B518D4">
              <w:rPr>
                <w:rFonts w:ascii="Arial" w:hAnsi="Arial" w:cs="Arial"/>
                <w:color w:val="00000A"/>
                <w:sz w:val="22"/>
                <w:szCs w:val="22"/>
              </w:rPr>
              <w:br/>
              <w:t xml:space="preserve">1) w trybie </w:t>
            </w:r>
            <w:r w:rsidRPr="00B518D4">
              <w:rPr>
                <w:rFonts w:ascii="Arial" w:hAnsi="Arial" w:cs="Arial"/>
                <w:b/>
                <w:color w:val="00000A"/>
                <w:sz w:val="22"/>
                <w:szCs w:val="22"/>
              </w:rPr>
              <w:t>decyzji</w:t>
            </w:r>
            <w:r w:rsidRPr="00B518D4">
              <w:rPr>
                <w:rFonts w:ascii="Arial" w:hAnsi="Arial" w:cs="Arial"/>
                <w:color w:val="00000A"/>
                <w:sz w:val="22"/>
                <w:szCs w:val="22"/>
              </w:rPr>
              <w:t xml:space="preserve"> sądowej lub administracyjnej:</w:t>
            </w:r>
          </w:p>
          <w:p w14:paraId="32B4232C" w14:textId="77777777" w:rsidR="00994417" w:rsidRPr="00B518D4" w:rsidRDefault="00994417" w:rsidP="00B011CF">
            <w:pPr>
              <w:tabs>
                <w:tab w:val="left" w:pos="567"/>
                <w:tab w:val="left" w:pos="6243"/>
              </w:tabs>
              <w:spacing w:line="276" w:lineRule="auto"/>
              <w:ind w:left="1417" w:hanging="1133"/>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Czy ta decyzja jest ostateczna i wiążąca?</w:t>
            </w:r>
          </w:p>
          <w:p w14:paraId="43B6229B" w14:textId="77777777" w:rsidR="00994417" w:rsidRPr="00B518D4" w:rsidRDefault="00994417" w:rsidP="0023410E">
            <w:pPr>
              <w:widowControl/>
              <w:numPr>
                <w:ilvl w:val="0"/>
                <w:numId w:val="42"/>
              </w:numPr>
              <w:tabs>
                <w:tab w:val="left" w:pos="567"/>
                <w:tab w:val="left" w:pos="6243"/>
              </w:tabs>
              <w:autoSpaceDE/>
              <w:autoSpaceDN/>
              <w:adjustRightInd/>
              <w:spacing w:line="276" w:lineRule="auto"/>
              <w:ind w:hanging="1133"/>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Proszę podać datę wyroku lub decyzji.</w:t>
            </w:r>
          </w:p>
          <w:p w14:paraId="3D5A630F" w14:textId="77777777" w:rsidR="00994417" w:rsidRPr="00B518D4" w:rsidRDefault="00994417" w:rsidP="0023410E">
            <w:pPr>
              <w:widowControl/>
              <w:numPr>
                <w:ilvl w:val="0"/>
                <w:numId w:val="42"/>
              </w:numPr>
              <w:tabs>
                <w:tab w:val="left" w:pos="567"/>
                <w:tab w:val="left" w:pos="6243"/>
              </w:tabs>
              <w:autoSpaceDE/>
              <w:autoSpaceDN/>
              <w:adjustRightInd/>
              <w:spacing w:line="276" w:lineRule="auto"/>
              <w:ind w:left="567" w:hanging="283"/>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W przypadku wyroku, </w:t>
            </w:r>
            <w:r w:rsidRPr="00B518D4">
              <w:rPr>
                <w:rFonts w:ascii="Arial" w:eastAsia="Calibri" w:hAnsi="Arial" w:cs="Arial"/>
                <w:b/>
                <w:color w:val="00000A"/>
                <w:sz w:val="22"/>
                <w:szCs w:val="22"/>
                <w:lang w:eastAsia="en-GB"/>
              </w:rPr>
              <w:t>o ile została w nim bezpośrednio określona</w:t>
            </w:r>
            <w:r w:rsidRPr="00B518D4">
              <w:rPr>
                <w:rFonts w:ascii="Arial" w:eastAsia="Calibri" w:hAnsi="Arial" w:cs="Arial"/>
                <w:color w:val="00000A"/>
                <w:sz w:val="22"/>
                <w:szCs w:val="22"/>
                <w:lang w:eastAsia="en-GB"/>
              </w:rPr>
              <w:t>, długość okresu wykluczenia:</w:t>
            </w:r>
          </w:p>
          <w:p w14:paraId="4F970C9E"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2) w </w:t>
            </w:r>
            <w:r w:rsidRPr="00B518D4">
              <w:rPr>
                <w:rFonts w:ascii="Arial" w:hAnsi="Arial" w:cs="Arial"/>
                <w:b/>
                <w:color w:val="00000A"/>
                <w:sz w:val="22"/>
                <w:szCs w:val="22"/>
              </w:rPr>
              <w:t>inny sposób</w:t>
            </w:r>
            <w:r w:rsidRPr="00B518D4">
              <w:rPr>
                <w:rFonts w:ascii="Arial" w:hAnsi="Arial" w:cs="Arial"/>
                <w:color w:val="00000A"/>
                <w:sz w:val="22"/>
                <w:szCs w:val="22"/>
              </w:rPr>
              <w:t>? Proszę sprecyzować, w jaki:</w:t>
            </w:r>
          </w:p>
          <w:p w14:paraId="70CBDEE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2B455" w14:textId="77777777" w:rsidR="00994417" w:rsidRPr="00B518D4" w:rsidRDefault="00994417" w:rsidP="00B011CF">
            <w:pPr>
              <w:tabs>
                <w:tab w:val="left" w:pos="6243"/>
              </w:tabs>
              <w:spacing w:line="276" w:lineRule="auto"/>
              <w:rPr>
                <w:rFonts w:ascii="Arial" w:eastAsia="Calibri" w:hAnsi="Arial" w:cs="Arial"/>
                <w:b/>
                <w:color w:val="00000A"/>
                <w:sz w:val="22"/>
                <w:szCs w:val="22"/>
                <w:lang w:eastAsia="en-GB"/>
              </w:rPr>
            </w:pPr>
            <w:r w:rsidRPr="00B518D4">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D031D"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Składki na ubezpieczenia społeczne</w:t>
            </w:r>
          </w:p>
        </w:tc>
      </w:tr>
      <w:tr w:rsidR="00994417" w:rsidRPr="00B518D4" w14:paraId="2C927299" w14:textId="77777777" w:rsidTr="00B011CF">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59318" w14:textId="77777777" w:rsidR="00994417" w:rsidRPr="00B518D4" w:rsidRDefault="00994417" w:rsidP="00B011CF">
            <w:pPr>
              <w:tabs>
                <w:tab w:val="left" w:pos="6243"/>
              </w:tabs>
              <w:spacing w:line="276" w:lineRule="auto"/>
              <w:rPr>
                <w:rFonts w:ascii="Arial" w:hAnsi="Arial" w:cs="Arial"/>
                <w:b/>
                <w:color w:val="00000A"/>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8F7E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a) [……]</w:t>
            </w:r>
            <w:r w:rsidRPr="00B518D4">
              <w:rPr>
                <w:rFonts w:ascii="Arial" w:hAnsi="Arial" w:cs="Arial"/>
                <w:color w:val="00000A"/>
                <w:sz w:val="22"/>
                <w:szCs w:val="22"/>
              </w:rPr>
              <w:br/>
            </w:r>
            <w:r w:rsidRPr="00B518D4">
              <w:rPr>
                <w:rFonts w:ascii="Arial" w:hAnsi="Arial" w:cs="Arial"/>
                <w:color w:val="00000A"/>
                <w:sz w:val="22"/>
                <w:szCs w:val="22"/>
              </w:rPr>
              <w:br/>
              <w:t>b)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c1) [] Tak [] Nie</w:t>
            </w:r>
          </w:p>
          <w:p w14:paraId="205B403F" w14:textId="77777777" w:rsidR="00994417" w:rsidRPr="00B518D4" w:rsidRDefault="00994417" w:rsidP="00B011CF">
            <w:pPr>
              <w:tabs>
                <w:tab w:val="left" w:pos="850"/>
                <w:tab w:val="left" w:pos="6243"/>
              </w:tabs>
              <w:spacing w:line="276" w:lineRule="auto"/>
              <w:ind w:left="850" w:hanging="850"/>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Tak [] Nie</w:t>
            </w:r>
          </w:p>
          <w:p w14:paraId="67BC76DE"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p>
          <w:p w14:paraId="44291583"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p>
          <w:p w14:paraId="772B2DE2" w14:textId="77777777" w:rsidR="00994417" w:rsidRPr="00B518D4" w:rsidRDefault="00994417" w:rsidP="00B011CF">
            <w:pPr>
              <w:tabs>
                <w:tab w:val="left" w:pos="6243"/>
              </w:tabs>
              <w:spacing w:line="276" w:lineRule="auto"/>
              <w:jc w:val="both"/>
              <w:rPr>
                <w:rFonts w:ascii="Arial" w:eastAsia="Calibri" w:hAnsi="Arial" w:cs="Arial"/>
                <w:color w:val="00000A"/>
                <w:sz w:val="22"/>
                <w:szCs w:val="22"/>
                <w:lang w:eastAsia="en-GB"/>
              </w:rPr>
            </w:pPr>
          </w:p>
          <w:p w14:paraId="4E8C3B8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c2) [ …]</w:t>
            </w:r>
            <w:r w:rsidRPr="00B518D4">
              <w:rPr>
                <w:rFonts w:ascii="Arial" w:hAnsi="Arial" w:cs="Arial"/>
                <w:color w:val="00000A"/>
                <w:sz w:val="22"/>
                <w:szCs w:val="22"/>
              </w:rPr>
              <w:br/>
            </w:r>
            <w:r w:rsidRPr="00B518D4">
              <w:rPr>
                <w:rFonts w:ascii="Arial" w:hAnsi="Arial" w:cs="Arial"/>
                <w:color w:val="00000A"/>
                <w:sz w:val="22"/>
                <w:szCs w:val="22"/>
              </w:rPr>
              <w:br/>
              <w:t>d) []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375D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a) [……]</w:t>
            </w:r>
            <w:r w:rsidRPr="00B518D4">
              <w:rPr>
                <w:rFonts w:ascii="Arial" w:hAnsi="Arial" w:cs="Arial"/>
                <w:color w:val="00000A"/>
                <w:sz w:val="22"/>
                <w:szCs w:val="22"/>
              </w:rPr>
              <w:br/>
            </w:r>
            <w:r w:rsidRPr="00B518D4">
              <w:rPr>
                <w:rFonts w:ascii="Arial" w:hAnsi="Arial" w:cs="Arial"/>
                <w:color w:val="00000A"/>
                <w:sz w:val="22"/>
                <w:szCs w:val="22"/>
              </w:rPr>
              <w:br/>
              <w:t>b)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c1) [] Tak [] Nie</w:t>
            </w:r>
          </w:p>
          <w:p w14:paraId="6F5C98DC"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Tak [] Nie</w:t>
            </w:r>
          </w:p>
          <w:p w14:paraId="4E613585"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p>
          <w:p w14:paraId="024F0410"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p>
          <w:p w14:paraId="2C5B9E00" w14:textId="77777777" w:rsidR="00994417" w:rsidRPr="00B518D4" w:rsidRDefault="00994417" w:rsidP="00B011CF">
            <w:pPr>
              <w:tabs>
                <w:tab w:val="left" w:pos="6243"/>
              </w:tabs>
              <w:spacing w:line="276" w:lineRule="auto"/>
              <w:rPr>
                <w:rFonts w:ascii="Arial" w:hAnsi="Arial" w:cs="Arial"/>
                <w:color w:val="00000A"/>
                <w:sz w:val="22"/>
                <w:szCs w:val="22"/>
              </w:rPr>
            </w:pPr>
          </w:p>
          <w:p w14:paraId="51C924B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c2) [ …]</w:t>
            </w:r>
            <w:r w:rsidRPr="00B518D4">
              <w:rPr>
                <w:rFonts w:ascii="Arial" w:hAnsi="Arial" w:cs="Arial"/>
                <w:color w:val="00000A"/>
                <w:sz w:val="22"/>
                <w:szCs w:val="22"/>
              </w:rPr>
              <w:br/>
            </w:r>
            <w:r w:rsidRPr="00B518D4">
              <w:rPr>
                <w:rFonts w:ascii="Arial" w:hAnsi="Arial" w:cs="Arial"/>
                <w:color w:val="00000A"/>
                <w:sz w:val="22"/>
                <w:szCs w:val="22"/>
              </w:rPr>
              <w:br/>
              <w:t>d) []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proszę podać szczegółowe informacje na ten temat: [……]</w:t>
            </w:r>
          </w:p>
        </w:tc>
      </w:tr>
      <w:tr w:rsidR="00994417" w:rsidRPr="00B518D4" w14:paraId="01C490E7" w14:textId="77777777" w:rsidTr="00B011C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3239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805D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(adres internetowy, wydający urząd lub organ, dokładne dane referencyjne dokumentacji):</w:t>
            </w:r>
            <w:r w:rsidRPr="00B518D4">
              <w:rPr>
                <w:rFonts w:ascii="Arial" w:hAnsi="Arial" w:cs="Arial"/>
                <w:color w:val="00000A"/>
                <w:sz w:val="22"/>
                <w:szCs w:val="22"/>
                <w:vertAlign w:val="superscript"/>
              </w:rPr>
              <w:t xml:space="preserve"> </w:t>
            </w:r>
            <w:r w:rsidRPr="00B518D4">
              <w:rPr>
                <w:rFonts w:ascii="Arial" w:hAnsi="Arial" w:cs="Arial"/>
                <w:color w:val="00000A"/>
                <w:sz w:val="22"/>
                <w:szCs w:val="22"/>
                <w:vertAlign w:val="superscript"/>
              </w:rPr>
              <w:footnoteReference w:id="24"/>
            </w:r>
            <w:r w:rsidRPr="00B518D4">
              <w:rPr>
                <w:rFonts w:ascii="Arial" w:hAnsi="Arial" w:cs="Arial"/>
                <w:color w:val="00000A"/>
                <w:sz w:val="22"/>
                <w:szCs w:val="22"/>
                <w:vertAlign w:val="superscript"/>
              </w:rPr>
              <w:br/>
            </w:r>
            <w:r w:rsidRPr="00B518D4">
              <w:rPr>
                <w:rFonts w:ascii="Arial" w:hAnsi="Arial" w:cs="Arial"/>
                <w:color w:val="00000A"/>
                <w:sz w:val="22"/>
                <w:szCs w:val="22"/>
              </w:rPr>
              <w:t>[……][……][……]</w:t>
            </w:r>
          </w:p>
        </w:tc>
      </w:tr>
    </w:tbl>
    <w:p w14:paraId="6CF79D32"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C: Podstawy związane z niewypłacalnością, konfliktem interesów lub wykroczeniami zawodowymi</w:t>
      </w:r>
      <w:r w:rsidRPr="00B518D4">
        <w:rPr>
          <w:rFonts w:ascii="Arial" w:eastAsia="Calibri" w:hAnsi="Arial" w:cs="Arial"/>
          <w:smallCaps/>
          <w:color w:val="00000A"/>
          <w:sz w:val="22"/>
          <w:szCs w:val="22"/>
          <w:vertAlign w:val="superscript"/>
          <w:lang w:eastAsia="en-GB"/>
        </w:rPr>
        <w:footnoteReference w:id="25"/>
      </w:r>
    </w:p>
    <w:p w14:paraId="7256789B"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4919DEC3"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5DC35F"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D1775"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3C5CD2A5" w14:textId="77777777" w:rsidTr="00B011CF">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3B10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Wykonawca, </w:t>
            </w:r>
            <w:r w:rsidRPr="00B518D4">
              <w:rPr>
                <w:rFonts w:ascii="Arial" w:hAnsi="Arial" w:cs="Arial"/>
                <w:b/>
                <w:color w:val="00000A"/>
                <w:sz w:val="22"/>
                <w:szCs w:val="22"/>
              </w:rPr>
              <w:t>wedle własnej wiedzy</w:t>
            </w:r>
            <w:r w:rsidRPr="00B518D4">
              <w:rPr>
                <w:rFonts w:ascii="Arial" w:hAnsi="Arial" w:cs="Arial"/>
                <w:color w:val="00000A"/>
                <w:sz w:val="22"/>
                <w:szCs w:val="22"/>
              </w:rPr>
              <w:t xml:space="preserve">, naruszył </w:t>
            </w:r>
            <w:r w:rsidRPr="00B518D4">
              <w:rPr>
                <w:rFonts w:ascii="Arial" w:hAnsi="Arial" w:cs="Arial"/>
                <w:b/>
                <w:color w:val="00000A"/>
                <w:sz w:val="22"/>
                <w:szCs w:val="22"/>
              </w:rPr>
              <w:t>swoje obowiązki</w:t>
            </w:r>
            <w:r w:rsidRPr="00B518D4">
              <w:rPr>
                <w:rFonts w:ascii="Arial" w:hAnsi="Arial" w:cs="Arial"/>
                <w:color w:val="00000A"/>
                <w:sz w:val="22"/>
                <w:szCs w:val="22"/>
              </w:rPr>
              <w:t xml:space="preserve"> w dziedzinie </w:t>
            </w:r>
            <w:r w:rsidRPr="00B518D4">
              <w:rPr>
                <w:rFonts w:ascii="Arial" w:hAnsi="Arial" w:cs="Arial"/>
                <w:b/>
                <w:color w:val="00000A"/>
                <w:sz w:val="22"/>
                <w:szCs w:val="22"/>
              </w:rPr>
              <w:t>prawa środowiska, prawa socjalnego i prawa pracy</w:t>
            </w:r>
            <w:r w:rsidRPr="00B518D4">
              <w:rPr>
                <w:rFonts w:ascii="Arial" w:hAnsi="Arial" w:cs="Arial"/>
                <w:b/>
                <w:color w:val="00000A"/>
                <w:sz w:val="22"/>
                <w:szCs w:val="22"/>
                <w:vertAlign w:val="superscript"/>
              </w:rPr>
              <w:footnoteReference w:id="26"/>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B8A13"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tc>
      </w:tr>
      <w:tr w:rsidR="00994417" w:rsidRPr="00B518D4" w14:paraId="568856E7" w14:textId="77777777" w:rsidTr="00B011CF">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9DDC8" w14:textId="77777777" w:rsidR="00994417" w:rsidRPr="00B518D4" w:rsidRDefault="00994417" w:rsidP="00B011CF">
            <w:pPr>
              <w:tabs>
                <w:tab w:val="left" w:pos="6243"/>
              </w:tabs>
              <w:spacing w:line="276" w:lineRule="auto"/>
              <w:rPr>
                <w:rFonts w:ascii="Arial" w:hAnsi="Arial" w:cs="Arial"/>
                <w:color w:val="00000A"/>
                <w:sz w:val="22"/>
                <w:szCs w:val="22"/>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E135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czy wykonawca przedsięwziął środki w celu wykazania swojej rzetelności pomimo istnienia odpowiedniej podstawy wykluczenia („samooczyszczenie”)?</w:t>
            </w:r>
            <w:r w:rsidRPr="00B518D4">
              <w:rPr>
                <w:rFonts w:ascii="Arial" w:hAnsi="Arial" w:cs="Arial"/>
                <w:color w:val="00000A"/>
                <w:sz w:val="22"/>
                <w:szCs w:val="22"/>
              </w:rPr>
              <w:br/>
              <w:t>[]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proszę opisać przedsięwzięte środki: [……]</w:t>
            </w:r>
          </w:p>
        </w:tc>
      </w:tr>
      <w:tr w:rsidR="00994417" w:rsidRPr="00B518D4" w14:paraId="723804A7"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AD082" w14:textId="77777777" w:rsidR="00994417" w:rsidRPr="00B518D4" w:rsidRDefault="00994417" w:rsidP="00B011CF">
            <w:pPr>
              <w:tabs>
                <w:tab w:val="left" w:pos="6243"/>
              </w:tabs>
              <w:spacing w:line="276" w:lineRule="auto"/>
              <w:rPr>
                <w:rFonts w:ascii="Arial" w:eastAsia="Calibri" w:hAnsi="Arial" w:cs="Arial"/>
                <w:b/>
                <w:color w:val="00000A"/>
                <w:sz w:val="22"/>
                <w:szCs w:val="22"/>
                <w:lang w:eastAsia="en-GB"/>
              </w:rPr>
            </w:pPr>
            <w:r w:rsidRPr="00B518D4">
              <w:rPr>
                <w:rFonts w:ascii="Arial" w:eastAsia="Calibri" w:hAnsi="Arial" w:cs="Arial"/>
                <w:color w:val="00000A"/>
                <w:sz w:val="22"/>
                <w:szCs w:val="22"/>
                <w:lang w:eastAsia="en-GB"/>
              </w:rPr>
              <w:t>Czy Wykonawca znajduje się w jednej z następujących sytuacji:</w:t>
            </w:r>
            <w:r w:rsidRPr="00B518D4">
              <w:rPr>
                <w:rFonts w:ascii="Arial" w:eastAsia="Calibri" w:hAnsi="Arial" w:cs="Arial"/>
                <w:color w:val="00000A"/>
                <w:sz w:val="22"/>
                <w:szCs w:val="22"/>
                <w:lang w:eastAsia="en-GB"/>
              </w:rPr>
              <w:br/>
              <w:t xml:space="preserve">a) </w:t>
            </w:r>
            <w:r w:rsidRPr="00B518D4">
              <w:rPr>
                <w:rFonts w:ascii="Arial" w:eastAsia="Calibri" w:hAnsi="Arial" w:cs="Arial"/>
                <w:b/>
                <w:color w:val="00000A"/>
                <w:sz w:val="22"/>
                <w:szCs w:val="22"/>
                <w:lang w:eastAsia="en-GB"/>
              </w:rPr>
              <w:t>zbankrutował</w:t>
            </w:r>
            <w:r w:rsidRPr="00B518D4">
              <w:rPr>
                <w:rFonts w:ascii="Arial" w:eastAsia="Calibri" w:hAnsi="Arial" w:cs="Arial"/>
                <w:color w:val="00000A"/>
                <w:sz w:val="22"/>
                <w:szCs w:val="22"/>
                <w:lang w:eastAsia="en-GB"/>
              </w:rPr>
              <w:t>; lub</w:t>
            </w:r>
            <w:r w:rsidRPr="00B518D4">
              <w:rPr>
                <w:rFonts w:ascii="Arial" w:eastAsia="Calibri" w:hAnsi="Arial" w:cs="Arial"/>
                <w:color w:val="00000A"/>
                <w:sz w:val="22"/>
                <w:szCs w:val="22"/>
                <w:lang w:eastAsia="en-GB"/>
              </w:rPr>
              <w:br/>
              <w:t xml:space="preserve">b) </w:t>
            </w:r>
            <w:r w:rsidRPr="00B518D4">
              <w:rPr>
                <w:rFonts w:ascii="Arial" w:eastAsia="Calibri" w:hAnsi="Arial" w:cs="Arial"/>
                <w:b/>
                <w:color w:val="00000A"/>
                <w:sz w:val="22"/>
                <w:szCs w:val="22"/>
                <w:lang w:eastAsia="en-GB"/>
              </w:rPr>
              <w:t>prowadzone jest wobec niego postępowanie upadłościowe</w:t>
            </w:r>
            <w:r w:rsidRPr="00B518D4">
              <w:rPr>
                <w:rFonts w:ascii="Arial" w:eastAsia="Calibri" w:hAnsi="Arial" w:cs="Arial"/>
                <w:color w:val="00000A"/>
                <w:sz w:val="22"/>
                <w:szCs w:val="22"/>
                <w:lang w:eastAsia="en-GB"/>
              </w:rPr>
              <w:t xml:space="preserve"> lub likwidacyjne; lub</w:t>
            </w:r>
            <w:r w:rsidRPr="00B518D4">
              <w:rPr>
                <w:rFonts w:ascii="Arial" w:eastAsia="Calibri" w:hAnsi="Arial" w:cs="Arial"/>
                <w:color w:val="00000A"/>
                <w:sz w:val="22"/>
                <w:szCs w:val="22"/>
                <w:lang w:eastAsia="en-GB"/>
              </w:rPr>
              <w:br/>
              <w:t xml:space="preserve">c) zawarł </w:t>
            </w:r>
            <w:r w:rsidRPr="00B518D4">
              <w:rPr>
                <w:rFonts w:ascii="Arial" w:eastAsia="Calibri" w:hAnsi="Arial" w:cs="Arial"/>
                <w:b/>
                <w:color w:val="00000A"/>
                <w:sz w:val="22"/>
                <w:szCs w:val="22"/>
                <w:lang w:eastAsia="en-GB"/>
              </w:rPr>
              <w:t>układ z wierzycielami</w:t>
            </w:r>
            <w:r w:rsidRPr="00B518D4">
              <w:rPr>
                <w:rFonts w:ascii="Arial" w:eastAsia="Calibri" w:hAnsi="Arial" w:cs="Arial"/>
                <w:color w:val="00000A"/>
                <w:sz w:val="22"/>
                <w:szCs w:val="22"/>
                <w:lang w:eastAsia="en-GB"/>
              </w:rPr>
              <w:t>; lub</w:t>
            </w:r>
            <w:r w:rsidRPr="00B518D4">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518D4">
              <w:rPr>
                <w:rFonts w:ascii="Arial" w:eastAsia="Calibri" w:hAnsi="Arial" w:cs="Arial"/>
                <w:color w:val="00000A"/>
                <w:sz w:val="22"/>
                <w:szCs w:val="22"/>
                <w:vertAlign w:val="superscript"/>
                <w:lang w:eastAsia="en-GB"/>
              </w:rPr>
              <w:footnoteReference w:id="27"/>
            </w:r>
            <w:r w:rsidRPr="00B518D4">
              <w:rPr>
                <w:rFonts w:ascii="Arial" w:eastAsia="Calibri" w:hAnsi="Arial" w:cs="Arial"/>
                <w:color w:val="00000A"/>
                <w:sz w:val="22"/>
                <w:szCs w:val="22"/>
                <w:lang w:eastAsia="en-GB"/>
              </w:rPr>
              <w:t>; lub</w:t>
            </w:r>
            <w:r w:rsidRPr="00B518D4">
              <w:rPr>
                <w:rFonts w:ascii="Arial" w:eastAsia="Calibri" w:hAnsi="Arial" w:cs="Arial"/>
                <w:color w:val="00000A"/>
                <w:sz w:val="22"/>
                <w:szCs w:val="22"/>
                <w:lang w:eastAsia="en-GB"/>
              </w:rPr>
              <w:br/>
              <w:t>e) jego aktywami zarządza likwidator lub sąd; lub</w:t>
            </w:r>
            <w:r w:rsidRPr="00B518D4">
              <w:rPr>
                <w:rFonts w:ascii="Arial" w:eastAsia="Calibri" w:hAnsi="Arial" w:cs="Arial"/>
                <w:color w:val="00000A"/>
                <w:sz w:val="22"/>
                <w:szCs w:val="22"/>
                <w:lang w:eastAsia="en-GB"/>
              </w:rPr>
              <w:br/>
              <w:t>f) jego działalność gospodarcza jest zawieszona?</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p>
          <w:p w14:paraId="4D9DD6FB" w14:textId="77777777" w:rsidR="00994417" w:rsidRPr="00B518D4" w:rsidRDefault="00994417" w:rsidP="0023410E">
            <w:pPr>
              <w:widowControl/>
              <w:numPr>
                <w:ilvl w:val="0"/>
                <w:numId w:val="41"/>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Proszę podać szczegółowe informacje:</w:t>
            </w:r>
          </w:p>
          <w:p w14:paraId="3B4D2729" w14:textId="77777777" w:rsidR="00994417" w:rsidRPr="00B518D4" w:rsidRDefault="00994417" w:rsidP="0023410E">
            <w:pPr>
              <w:widowControl/>
              <w:numPr>
                <w:ilvl w:val="0"/>
                <w:numId w:val="41"/>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518D4">
              <w:rPr>
                <w:rFonts w:ascii="Arial" w:eastAsia="Calibri" w:hAnsi="Arial" w:cs="Arial"/>
                <w:color w:val="00000A"/>
                <w:sz w:val="22"/>
                <w:szCs w:val="22"/>
                <w:lang w:eastAsia="en-GB"/>
              </w:rPr>
              <w:lastRenderedPageBreak/>
              <w:t>środków dotyczących kontynuowania działalności gospodarczej</w:t>
            </w:r>
            <w:r w:rsidRPr="00B518D4">
              <w:rPr>
                <w:rFonts w:ascii="Arial" w:eastAsia="Calibri" w:hAnsi="Arial" w:cs="Arial"/>
                <w:color w:val="00000A"/>
                <w:sz w:val="22"/>
                <w:szCs w:val="22"/>
                <w:vertAlign w:val="superscript"/>
                <w:lang w:eastAsia="en-GB"/>
              </w:rPr>
              <w:footnoteReference w:id="28"/>
            </w:r>
            <w:r w:rsidRPr="00B518D4">
              <w:rPr>
                <w:rFonts w:ascii="Arial" w:eastAsia="Calibri" w:hAnsi="Arial" w:cs="Arial"/>
                <w:color w:val="00000A"/>
                <w:sz w:val="22"/>
                <w:szCs w:val="22"/>
                <w:lang w:eastAsia="en-GB"/>
              </w:rPr>
              <w:t>.</w:t>
            </w:r>
          </w:p>
          <w:p w14:paraId="19E430C8"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016C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p>
          <w:p w14:paraId="69E7FF34" w14:textId="77777777" w:rsidR="00994417" w:rsidRPr="00B518D4" w:rsidRDefault="00994417" w:rsidP="00B011CF">
            <w:pPr>
              <w:tabs>
                <w:tab w:val="left" w:pos="6243"/>
              </w:tabs>
              <w:spacing w:line="276" w:lineRule="auto"/>
              <w:rPr>
                <w:rFonts w:ascii="Arial" w:hAnsi="Arial" w:cs="Arial"/>
                <w:color w:val="00000A"/>
                <w:sz w:val="22"/>
                <w:szCs w:val="22"/>
              </w:rPr>
            </w:pPr>
          </w:p>
          <w:p w14:paraId="04365F56" w14:textId="77777777" w:rsidR="00994417" w:rsidRPr="00B518D4" w:rsidRDefault="00994417" w:rsidP="00B011CF">
            <w:pPr>
              <w:tabs>
                <w:tab w:val="left" w:pos="6243"/>
              </w:tabs>
              <w:spacing w:line="276" w:lineRule="auto"/>
              <w:rPr>
                <w:rFonts w:ascii="Arial" w:hAnsi="Arial" w:cs="Arial"/>
                <w:color w:val="00000A"/>
                <w:sz w:val="22"/>
                <w:szCs w:val="22"/>
              </w:rPr>
            </w:pPr>
          </w:p>
          <w:p w14:paraId="34F419DE"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p>
          <w:p w14:paraId="13913943" w14:textId="77777777" w:rsidR="00994417" w:rsidRPr="00B518D4" w:rsidRDefault="00994417" w:rsidP="0023410E">
            <w:pPr>
              <w:widowControl/>
              <w:numPr>
                <w:ilvl w:val="0"/>
                <w:numId w:val="41"/>
              </w:numPr>
              <w:tabs>
                <w:tab w:val="left" w:pos="6243"/>
              </w:tabs>
              <w:autoSpaceDE/>
              <w:autoSpaceDN/>
              <w:adjustRightInd/>
              <w:spacing w:line="276" w:lineRule="auto"/>
              <w:jc w:val="both"/>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r w:rsidRPr="00B518D4">
              <w:rPr>
                <w:rFonts w:ascii="Arial" w:eastAsia="Calibri" w:hAnsi="Arial" w:cs="Arial"/>
                <w:color w:val="00000A"/>
                <w:sz w:val="22"/>
                <w:szCs w:val="22"/>
                <w:lang w:eastAsia="en-GB"/>
              </w:rPr>
              <w:br/>
            </w:r>
          </w:p>
          <w:p w14:paraId="454E6A20" w14:textId="77777777" w:rsidR="00994417" w:rsidRPr="00B518D4" w:rsidRDefault="00994417" w:rsidP="00B011CF">
            <w:pPr>
              <w:tabs>
                <w:tab w:val="left" w:pos="6243"/>
              </w:tabs>
              <w:spacing w:line="276" w:lineRule="auto"/>
              <w:ind w:left="850"/>
              <w:jc w:val="both"/>
              <w:rPr>
                <w:rFonts w:ascii="Arial" w:eastAsia="Calibri" w:hAnsi="Arial" w:cs="Arial"/>
                <w:color w:val="00000A"/>
                <w:sz w:val="22"/>
                <w:szCs w:val="22"/>
                <w:lang w:eastAsia="en-GB"/>
              </w:rPr>
            </w:pPr>
          </w:p>
          <w:p w14:paraId="6C4A1C9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(adres internetowy, wydający urząd lub organ, dokładne dane referencyjne </w:t>
            </w:r>
            <w:r w:rsidRPr="00B518D4">
              <w:rPr>
                <w:rFonts w:ascii="Arial" w:hAnsi="Arial" w:cs="Arial"/>
                <w:color w:val="00000A"/>
                <w:sz w:val="22"/>
                <w:szCs w:val="22"/>
              </w:rPr>
              <w:lastRenderedPageBreak/>
              <w:t>dokumentacji): [……][……][……]</w:t>
            </w:r>
          </w:p>
        </w:tc>
      </w:tr>
      <w:tr w:rsidR="00994417" w:rsidRPr="00B518D4" w14:paraId="5E4EB51B" w14:textId="77777777" w:rsidTr="00B011CF">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76A3C"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lastRenderedPageBreak/>
              <w:t xml:space="preserve">Czy Wykonawca jest winien </w:t>
            </w:r>
            <w:r w:rsidRPr="00B518D4">
              <w:rPr>
                <w:rFonts w:ascii="Arial" w:eastAsia="Calibri" w:hAnsi="Arial" w:cs="Arial"/>
                <w:b/>
                <w:color w:val="00000A"/>
                <w:sz w:val="22"/>
                <w:szCs w:val="22"/>
                <w:lang w:eastAsia="en-GB"/>
              </w:rPr>
              <w:t>poważnego wykroczenia zawodowego</w:t>
            </w:r>
            <w:r w:rsidRPr="00B518D4">
              <w:rPr>
                <w:rFonts w:ascii="Arial" w:eastAsia="Calibri" w:hAnsi="Arial" w:cs="Arial"/>
                <w:b/>
                <w:color w:val="00000A"/>
                <w:sz w:val="22"/>
                <w:szCs w:val="22"/>
                <w:vertAlign w:val="superscript"/>
                <w:lang w:eastAsia="en-GB"/>
              </w:rPr>
              <w:footnoteReference w:id="29"/>
            </w:r>
            <w:r w:rsidRPr="00B518D4">
              <w:rPr>
                <w:rFonts w:ascii="Arial" w:eastAsia="Calibri" w:hAnsi="Arial" w:cs="Arial"/>
                <w:color w:val="00000A"/>
                <w:sz w:val="22"/>
                <w:szCs w:val="22"/>
                <w:lang w:eastAsia="en-GB"/>
              </w:rPr>
              <w:t xml:space="preserve">? </w:t>
            </w:r>
            <w:r w:rsidRPr="00B518D4">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36B7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t xml:space="preserve"> [……]</w:t>
            </w:r>
          </w:p>
        </w:tc>
      </w:tr>
      <w:tr w:rsidR="00994417" w:rsidRPr="00B518D4" w14:paraId="33D94B98" w14:textId="77777777" w:rsidTr="00B011CF">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6B6D6"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0E40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czy wykonawca przedsięwziął środki w celu samooczyszczenia? []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proszę opisać przedsięwzięte środki: [……]</w:t>
            </w:r>
          </w:p>
        </w:tc>
      </w:tr>
      <w:tr w:rsidR="00994417" w:rsidRPr="00B518D4" w14:paraId="59829879" w14:textId="77777777" w:rsidTr="00B011CF">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5D8A4"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Czy Wykonawca</w:t>
            </w:r>
            <w:r w:rsidRPr="00B518D4">
              <w:rPr>
                <w:rFonts w:ascii="Arial" w:eastAsia="Calibri" w:hAnsi="Arial" w:cs="Arial"/>
                <w:color w:val="00000A"/>
                <w:sz w:val="22"/>
                <w:szCs w:val="22"/>
                <w:lang w:eastAsia="en-GB"/>
              </w:rPr>
              <w:t xml:space="preserve"> zawarł z innymi wykonawcami </w:t>
            </w:r>
            <w:r w:rsidRPr="00B518D4">
              <w:rPr>
                <w:rFonts w:ascii="Arial" w:eastAsia="Calibri" w:hAnsi="Arial" w:cs="Arial"/>
                <w:b/>
                <w:color w:val="00000A"/>
                <w:sz w:val="22"/>
                <w:szCs w:val="22"/>
                <w:lang w:eastAsia="en-GB"/>
              </w:rPr>
              <w:t>porozumienia mające na celu zakłócenie konkurencji</w:t>
            </w:r>
            <w:r w:rsidRPr="00B518D4">
              <w:rPr>
                <w:rFonts w:ascii="Arial" w:eastAsia="Calibri" w:hAnsi="Arial" w:cs="Arial"/>
                <w:color w:val="00000A"/>
                <w:sz w:val="22"/>
                <w:szCs w:val="22"/>
                <w:lang w:eastAsia="en-GB"/>
              </w:rPr>
              <w:t>?</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4DDE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r w:rsidR="00994417" w:rsidRPr="00B518D4" w14:paraId="036D8729" w14:textId="77777777" w:rsidTr="00B011CF">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04FD3"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2FA6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czy wykonawca przedsięwziął środki w celu samooczyszczenia? []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proszę opisać przedsięwzięte środki: [……]</w:t>
            </w:r>
          </w:p>
        </w:tc>
      </w:tr>
      <w:tr w:rsidR="00994417" w:rsidRPr="00B518D4" w14:paraId="7FB4744E" w14:textId="77777777" w:rsidTr="00B011CF">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6E16D"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Czy Wykonawca wie o jakimkolwiek konflikcie interesów</w:t>
            </w:r>
            <w:r w:rsidRPr="00B518D4">
              <w:rPr>
                <w:rFonts w:ascii="Arial" w:eastAsia="Calibri" w:hAnsi="Arial" w:cs="Arial"/>
                <w:b/>
                <w:color w:val="00000A"/>
                <w:sz w:val="22"/>
                <w:szCs w:val="22"/>
                <w:vertAlign w:val="superscript"/>
                <w:lang w:eastAsia="en-GB"/>
              </w:rPr>
              <w:footnoteReference w:id="30"/>
            </w:r>
            <w:r w:rsidRPr="00B518D4">
              <w:rPr>
                <w:rFonts w:ascii="Arial" w:eastAsia="Calibri" w:hAnsi="Arial" w:cs="Arial"/>
                <w:color w:val="00000A"/>
                <w:sz w:val="22"/>
                <w:szCs w:val="22"/>
                <w:lang w:eastAsia="en-GB"/>
              </w:rPr>
              <w:t xml:space="preserve"> spowodowanym jego udziałem w postępowaniu o udzielenie zamówienia?</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2C88D"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r w:rsidR="00994417" w:rsidRPr="00B518D4" w14:paraId="104B2C22" w14:textId="77777777" w:rsidTr="00B011CF">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EBF2F"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b/>
                <w:color w:val="00000A"/>
                <w:sz w:val="22"/>
                <w:szCs w:val="22"/>
                <w:lang w:eastAsia="en-GB"/>
              </w:rPr>
              <w:t xml:space="preserve">Czy Wykonawca lub </w:t>
            </w:r>
            <w:r w:rsidRPr="00B518D4">
              <w:rPr>
                <w:rFonts w:ascii="Arial" w:eastAsia="Calibri" w:hAnsi="Arial" w:cs="Arial"/>
                <w:color w:val="00000A"/>
                <w:sz w:val="22"/>
                <w:szCs w:val="22"/>
                <w:lang w:eastAsia="en-GB"/>
              </w:rPr>
              <w:t xml:space="preserve">przedsiębiorstwo związane z wykonawcą </w:t>
            </w:r>
            <w:r w:rsidRPr="00B518D4">
              <w:rPr>
                <w:rFonts w:ascii="Arial" w:eastAsia="Calibri" w:hAnsi="Arial" w:cs="Arial"/>
                <w:b/>
                <w:color w:val="00000A"/>
                <w:sz w:val="22"/>
                <w:szCs w:val="22"/>
                <w:lang w:eastAsia="en-GB"/>
              </w:rPr>
              <w:t>doradzał(-o)</w:t>
            </w:r>
            <w:r w:rsidRPr="00B518D4">
              <w:rPr>
                <w:rFonts w:ascii="Arial" w:eastAsia="Calibri" w:hAnsi="Arial" w:cs="Arial"/>
                <w:color w:val="00000A"/>
                <w:sz w:val="22"/>
                <w:szCs w:val="22"/>
                <w:lang w:eastAsia="en-GB"/>
              </w:rPr>
              <w:t xml:space="preserve"> instytucji zamawiającej lub podmiotowi zamawiającemu bądź był(-o) w inny sposób </w:t>
            </w:r>
            <w:r w:rsidRPr="00B518D4">
              <w:rPr>
                <w:rFonts w:ascii="Arial" w:eastAsia="Calibri" w:hAnsi="Arial" w:cs="Arial"/>
                <w:b/>
                <w:color w:val="00000A"/>
                <w:sz w:val="22"/>
                <w:szCs w:val="22"/>
                <w:lang w:eastAsia="en-GB"/>
              </w:rPr>
              <w:t>zaangażowany(-e) w przygotowanie</w:t>
            </w:r>
            <w:r w:rsidRPr="00B518D4">
              <w:rPr>
                <w:rFonts w:ascii="Arial" w:eastAsia="Calibri" w:hAnsi="Arial" w:cs="Arial"/>
                <w:color w:val="00000A"/>
                <w:sz w:val="22"/>
                <w:szCs w:val="22"/>
                <w:lang w:eastAsia="en-GB"/>
              </w:rPr>
              <w:t xml:space="preserve"> postępowania o udzielenie zamówienia?</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948D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r w:rsidR="00994417" w:rsidRPr="00B518D4" w14:paraId="6AF1432A" w14:textId="77777777" w:rsidTr="00B011CF">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8BC4A"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518D4">
              <w:rPr>
                <w:rFonts w:ascii="Arial" w:eastAsia="Calibri" w:hAnsi="Arial" w:cs="Arial"/>
                <w:b/>
                <w:color w:val="00000A"/>
                <w:sz w:val="22"/>
                <w:szCs w:val="22"/>
                <w:lang w:eastAsia="en-GB"/>
              </w:rPr>
              <w:t>rozwiązana przed czasem</w:t>
            </w:r>
            <w:r w:rsidRPr="00B518D4">
              <w:rPr>
                <w:rFonts w:ascii="Arial" w:eastAsia="Calibri" w:hAnsi="Arial" w:cs="Arial"/>
                <w:color w:val="00000A"/>
                <w:sz w:val="22"/>
                <w:szCs w:val="22"/>
                <w:lang w:eastAsia="en-GB"/>
              </w:rPr>
              <w:t>, lub w której nałożone zostało odszkodowanie bądź inne porównywalne sankcje w związku z tą wcześniejszą umową?</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Jeżeli tak</w:t>
            </w:r>
            <w:r w:rsidRPr="00B518D4">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C359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r w:rsidR="00994417" w:rsidRPr="00B518D4" w14:paraId="5636246B" w14:textId="77777777" w:rsidTr="00B011CF">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AA8384"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4301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Jeżeli tak</w:t>
            </w:r>
            <w:r w:rsidRPr="00B518D4">
              <w:rPr>
                <w:rFonts w:ascii="Arial" w:hAnsi="Arial" w:cs="Arial"/>
                <w:color w:val="00000A"/>
                <w:sz w:val="22"/>
                <w:szCs w:val="22"/>
              </w:rPr>
              <w:t>, czy wykonawca przedsięwziął środki w celu samooczyszczenia? [] Tak [] Nie</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xml:space="preserve">, proszę opisać przedsięwzięte </w:t>
            </w:r>
            <w:r w:rsidRPr="00B518D4">
              <w:rPr>
                <w:rFonts w:ascii="Arial" w:hAnsi="Arial" w:cs="Arial"/>
                <w:color w:val="00000A"/>
                <w:sz w:val="22"/>
                <w:szCs w:val="22"/>
              </w:rPr>
              <w:lastRenderedPageBreak/>
              <w:t>środki: [……]</w:t>
            </w:r>
          </w:p>
        </w:tc>
      </w:tr>
      <w:tr w:rsidR="00994417" w:rsidRPr="00B518D4" w14:paraId="611EC2A0"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007F1" w14:textId="77777777" w:rsidR="00994417" w:rsidRPr="00B518D4" w:rsidRDefault="00994417" w:rsidP="00B011CF">
            <w:pPr>
              <w:tabs>
                <w:tab w:val="left" w:pos="6243"/>
              </w:tabs>
              <w:spacing w:line="276" w:lineRule="auto"/>
              <w:rPr>
                <w:rFonts w:ascii="Arial" w:eastAsia="Calibri" w:hAnsi="Arial" w:cs="Arial"/>
                <w:color w:val="00000A"/>
                <w:sz w:val="22"/>
                <w:szCs w:val="22"/>
                <w:lang w:eastAsia="en-GB"/>
              </w:rPr>
            </w:pPr>
            <w:r w:rsidRPr="00B518D4">
              <w:rPr>
                <w:rFonts w:ascii="Arial" w:eastAsia="Calibri" w:hAnsi="Arial" w:cs="Arial"/>
                <w:color w:val="00000A"/>
                <w:sz w:val="22"/>
                <w:szCs w:val="22"/>
                <w:lang w:eastAsia="en-GB"/>
              </w:rPr>
              <w:lastRenderedPageBreak/>
              <w:t>Czy Wykonawca może potwierdzić, że:</w:t>
            </w:r>
            <w:r w:rsidRPr="00B518D4">
              <w:rPr>
                <w:rFonts w:ascii="Arial" w:eastAsia="Calibri" w:hAnsi="Arial" w:cs="Arial"/>
                <w:color w:val="00000A"/>
                <w:sz w:val="22"/>
                <w:szCs w:val="22"/>
                <w:lang w:eastAsia="en-GB"/>
              </w:rPr>
              <w:br/>
            </w:r>
            <w:r w:rsidRPr="00B518D4">
              <w:rPr>
                <w:rFonts w:ascii="Arial" w:eastAsia="Calibri" w:hAnsi="Arial" w:cs="Arial"/>
                <w:b/>
                <w:color w:val="00000A"/>
                <w:sz w:val="22"/>
                <w:szCs w:val="22"/>
                <w:lang w:eastAsia="en-GB"/>
              </w:rPr>
              <w:t>nie jest</w:t>
            </w:r>
            <w:r w:rsidRPr="00B518D4">
              <w:rPr>
                <w:rFonts w:ascii="Arial" w:eastAsia="Calibri" w:hAnsi="Arial" w:cs="Arial"/>
                <w:color w:val="00000A"/>
                <w:sz w:val="22"/>
                <w:szCs w:val="22"/>
                <w:lang w:eastAsia="en-GB"/>
              </w:rPr>
              <w:t xml:space="preserve"> winny poważnego </w:t>
            </w:r>
            <w:r w:rsidRPr="00B518D4">
              <w:rPr>
                <w:rFonts w:ascii="Arial" w:eastAsia="Calibri" w:hAnsi="Arial" w:cs="Arial"/>
                <w:b/>
                <w:color w:val="00000A"/>
                <w:sz w:val="22"/>
                <w:szCs w:val="22"/>
                <w:lang w:eastAsia="en-GB"/>
              </w:rPr>
              <w:t>wprowadzenia w błąd</w:t>
            </w:r>
            <w:r w:rsidRPr="00B518D4">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518D4">
              <w:rPr>
                <w:rFonts w:ascii="Arial" w:eastAsia="Calibri" w:hAnsi="Arial" w:cs="Arial"/>
                <w:color w:val="00000A"/>
                <w:sz w:val="22"/>
                <w:szCs w:val="22"/>
                <w:lang w:eastAsia="en-GB"/>
              </w:rPr>
              <w:br/>
              <w:t xml:space="preserve">b) </w:t>
            </w:r>
            <w:r w:rsidRPr="00B518D4">
              <w:rPr>
                <w:rFonts w:ascii="Arial" w:eastAsia="Calibri" w:hAnsi="Arial" w:cs="Arial"/>
                <w:b/>
                <w:color w:val="00000A"/>
                <w:sz w:val="22"/>
                <w:szCs w:val="22"/>
                <w:lang w:eastAsia="en-GB"/>
              </w:rPr>
              <w:t>nie zataił</w:t>
            </w:r>
            <w:r w:rsidRPr="00B518D4">
              <w:rPr>
                <w:rFonts w:ascii="Arial" w:eastAsia="Calibri" w:hAnsi="Arial" w:cs="Arial"/>
                <w:color w:val="00000A"/>
                <w:sz w:val="22"/>
                <w:szCs w:val="22"/>
                <w:lang w:eastAsia="en-GB"/>
              </w:rPr>
              <w:t xml:space="preserve"> tych informacji;</w:t>
            </w:r>
            <w:r w:rsidRPr="00B518D4">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518D4">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D980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tc>
      </w:tr>
    </w:tbl>
    <w:p w14:paraId="741D4BCA"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769B8369"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17228"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5200E"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3CA54821"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D5A8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mają zastosowanie </w:t>
            </w:r>
            <w:r w:rsidRPr="00B518D4">
              <w:rPr>
                <w:rFonts w:ascii="Arial" w:hAnsi="Arial" w:cs="Arial"/>
                <w:b/>
                <w:color w:val="00000A"/>
                <w:sz w:val="22"/>
                <w:szCs w:val="22"/>
              </w:rPr>
              <w:t>podstawy wykluczenia o charakterze wyłącznie krajowym</w:t>
            </w:r>
            <w:r w:rsidRPr="00B518D4">
              <w:rPr>
                <w:rFonts w:ascii="Arial" w:hAnsi="Arial" w:cs="Arial"/>
                <w:color w:val="00000A"/>
                <w:sz w:val="22"/>
                <w:szCs w:val="22"/>
              </w:rPr>
              <w:t xml:space="preserve"> określone w stosownym ogłoszeniu lub w dokumentach zamówienia?</w:t>
            </w:r>
            <w:r w:rsidRPr="00B518D4">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742A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w:t>
            </w:r>
            <w:r w:rsidRPr="00B518D4">
              <w:rPr>
                <w:rFonts w:ascii="Arial" w:hAnsi="Arial" w:cs="Arial"/>
                <w:color w:val="00000A"/>
                <w:sz w:val="22"/>
                <w:szCs w:val="22"/>
              </w:rPr>
              <w:br/>
              <w:t>[……][……][……]</w:t>
            </w:r>
            <w:r w:rsidRPr="00B518D4">
              <w:rPr>
                <w:rFonts w:ascii="Arial" w:hAnsi="Arial" w:cs="Arial"/>
                <w:color w:val="00000A"/>
                <w:sz w:val="22"/>
                <w:szCs w:val="22"/>
                <w:vertAlign w:val="superscript"/>
              </w:rPr>
              <w:footnoteReference w:id="31"/>
            </w:r>
          </w:p>
        </w:tc>
      </w:tr>
      <w:tr w:rsidR="00994417" w:rsidRPr="00B518D4" w14:paraId="5A5F68C9"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CE1B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eastAsia="Calibri" w:hAnsi="Arial" w:cs="Arial"/>
                <w:b/>
                <w:color w:val="00000A"/>
                <w:sz w:val="22"/>
                <w:szCs w:val="22"/>
                <w:lang w:eastAsia="en-GB"/>
              </w:rPr>
              <w:t>W przypadku gdy ma zastosowanie którakolwiek z podstaw wykluczenia o charakterze wyłącznie krajowym</w:t>
            </w:r>
            <w:r w:rsidRPr="00B518D4">
              <w:rPr>
                <w:rFonts w:ascii="Arial" w:hAnsi="Arial" w:cs="Arial"/>
                <w:color w:val="00000A"/>
                <w:sz w:val="22"/>
                <w:szCs w:val="22"/>
              </w:rPr>
              <w:t xml:space="preserve">, czy Wykonawca przedsięwziął środki w celu samooczyszczenia? </w:t>
            </w:r>
            <w:r w:rsidRPr="00B518D4">
              <w:rPr>
                <w:rFonts w:ascii="Arial" w:hAnsi="Arial" w:cs="Arial"/>
                <w:color w:val="00000A"/>
                <w:sz w:val="22"/>
                <w:szCs w:val="22"/>
              </w:rPr>
              <w:br/>
            </w:r>
            <w:r w:rsidRPr="00B518D4">
              <w:rPr>
                <w:rFonts w:ascii="Arial" w:hAnsi="Arial" w:cs="Arial"/>
                <w:b/>
                <w:color w:val="00000A"/>
                <w:sz w:val="22"/>
                <w:szCs w:val="22"/>
              </w:rPr>
              <w:t>Jeżeli tak</w:t>
            </w:r>
            <w:r w:rsidRPr="00B518D4">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B3CF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bl>
    <w:p w14:paraId="1943CDC0" w14:textId="77777777" w:rsidR="00994417" w:rsidRPr="00B518D4" w:rsidRDefault="00994417" w:rsidP="00994417">
      <w:pPr>
        <w:tabs>
          <w:tab w:val="left" w:pos="6243"/>
        </w:tabs>
        <w:spacing w:line="276" w:lineRule="auto"/>
        <w:jc w:val="center"/>
        <w:rPr>
          <w:rFonts w:ascii="Arial" w:hAnsi="Arial" w:cs="Arial"/>
          <w:b/>
          <w:color w:val="00000A"/>
          <w:sz w:val="22"/>
          <w:szCs w:val="22"/>
        </w:rPr>
      </w:pPr>
      <w:r w:rsidRPr="00B518D4">
        <w:rPr>
          <w:rFonts w:ascii="Arial" w:hAnsi="Arial" w:cs="Arial"/>
          <w:color w:val="00000A"/>
          <w:sz w:val="22"/>
          <w:szCs w:val="22"/>
        </w:rPr>
        <w:br w:type="page"/>
      </w:r>
      <w:r w:rsidRPr="00B518D4">
        <w:rPr>
          <w:rFonts w:ascii="Arial" w:hAnsi="Arial" w:cs="Arial"/>
          <w:b/>
          <w:color w:val="00000A"/>
          <w:sz w:val="22"/>
          <w:szCs w:val="22"/>
        </w:rPr>
        <w:lastRenderedPageBreak/>
        <w:t>Część IV: Kryteria kwalifikacji</w:t>
      </w:r>
    </w:p>
    <w:p w14:paraId="5938F359" w14:textId="77777777" w:rsidR="00994417" w:rsidRPr="00B518D4" w:rsidRDefault="00994417" w:rsidP="00994417">
      <w:pPr>
        <w:tabs>
          <w:tab w:val="left" w:pos="6243"/>
        </w:tabs>
        <w:spacing w:line="276" w:lineRule="auto"/>
        <w:jc w:val="center"/>
        <w:rPr>
          <w:rFonts w:ascii="Arial" w:hAnsi="Arial" w:cs="Arial"/>
          <w:color w:val="00000A"/>
          <w:sz w:val="22"/>
          <w:szCs w:val="22"/>
        </w:rPr>
      </w:pPr>
    </w:p>
    <w:p w14:paraId="78DC8ACD" w14:textId="77777777" w:rsidR="00994417" w:rsidRPr="00B518D4" w:rsidRDefault="00994417" w:rsidP="00994417">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W odniesieniu do kryteriów kwalifikacji (sekcja </w:t>
      </w:r>
      <w:r w:rsidRPr="00B518D4">
        <w:rPr>
          <w:rFonts w:ascii="Arial" w:eastAsia="Symbol" w:hAnsi="Arial" w:cs="Arial"/>
          <w:color w:val="00000A"/>
          <w:sz w:val="22"/>
          <w:szCs w:val="22"/>
        </w:rPr>
        <w:t></w:t>
      </w:r>
      <w:r w:rsidRPr="00B518D4">
        <w:rPr>
          <w:rFonts w:ascii="Arial" w:hAnsi="Arial" w:cs="Arial"/>
          <w:color w:val="00000A"/>
          <w:sz w:val="22"/>
          <w:szCs w:val="22"/>
        </w:rPr>
        <w:t xml:space="preserve"> lub sekcje A–D w niniejszej części) Wykonawca oświadcza, że:</w:t>
      </w:r>
    </w:p>
    <w:p w14:paraId="3FC5C2C6"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Symbol" w:hAnsi="Arial" w:cs="Arial"/>
          <w:smallCaps/>
          <w:color w:val="00000A"/>
          <w:sz w:val="22"/>
          <w:szCs w:val="22"/>
          <w:lang w:eastAsia="en-GB"/>
        </w:rPr>
        <w:t></w:t>
      </w:r>
      <w:r w:rsidRPr="00B518D4">
        <w:rPr>
          <w:rFonts w:ascii="Arial" w:eastAsia="Calibri" w:hAnsi="Arial" w:cs="Arial"/>
          <w:smallCaps/>
          <w:color w:val="00000A"/>
          <w:sz w:val="22"/>
          <w:szCs w:val="22"/>
          <w:lang w:eastAsia="en-GB"/>
        </w:rPr>
        <w:t>: Ogólne oświadczenie dotyczące wszystkich kryteriów kwalifikacji</w:t>
      </w:r>
    </w:p>
    <w:p w14:paraId="20CDF9C7"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518D4">
        <w:rPr>
          <w:rFonts w:ascii="Arial" w:eastAsia="Symbol" w:hAnsi="Arial" w:cs="Arial"/>
          <w:b/>
          <w:color w:val="00000A"/>
          <w:sz w:val="22"/>
          <w:szCs w:val="22"/>
        </w:rPr>
        <w:t></w:t>
      </w:r>
      <w:r w:rsidRPr="00B518D4">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518D4" w14:paraId="6D8B1239" w14:textId="77777777" w:rsidTr="00B011CF">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40496"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0B84B"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26A0E600" w14:textId="77777777" w:rsidTr="00B011CF">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7140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781F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p>
        </w:tc>
      </w:tr>
    </w:tbl>
    <w:p w14:paraId="05A4539D"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A: Kompetencje</w:t>
      </w:r>
    </w:p>
    <w:p w14:paraId="0C2857B3"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72117099"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92135"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BA40E"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7AE3861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9815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b/>
                <w:color w:val="00000A"/>
                <w:sz w:val="22"/>
                <w:szCs w:val="22"/>
              </w:rPr>
              <w:t>1) Figuruje w odpowiednim rejestrze zawodowym lub handlowym</w:t>
            </w:r>
            <w:r w:rsidRPr="00B518D4">
              <w:rPr>
                <w:rFonts w:ascii="Arial" w:hAnsi="Arial" w:cs="Arial"/>
                <w:color w:val="00000A"/>
                <w:sz w:val="22"/>
                <w:szCs w:val="22"/>
              </w:rPr>
              <w:t xml:space="preserve"> prowadzonym w państwie członkowskim siedziby Wykonawcy</w:t>
            </w:r>
            <w:r w:rsidRPr="00B518D4">
              <w:rPr>
                <w:rFonts w:ascii="Arial" w:hAnsi="Arial" w:cs="Arial"/>
                <w:color w:val="00000A"/>
                <w:sz w:val="22"/>
                <w:szCs w:val="22"/>
                <w:vertAlign w:val="superscript"/>
              </w:rPr>
              <w:footnoteReference w:id="32"/>
            </w:r>
            <w:r w:rsidRPr="00B518D4">
              <w:rPr>
                <w:rFonts w:ascii="Arial" w:hAnsi="Arial" w:cs="Arial"/>
                <w:color w:val="00000A"/>
                <w:sz w:val="22"/>
                <w:szCs w:val="22"/>
              </w:rPr>
              <w:t>:</w:t>
            </w:r>
            <w:r w:rsidRPr="00B518D4">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2AAE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r w:rsidR="00994417" w:rsidRPr="00B518D4" w14:paraId="15690AE2"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CB55F"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2) W odniesieniu do zamówień publicznych na usługi:</w:t>
            </w:r>
            <w:r w:rsidRPr="00B518D4">
              <w:rPr>
                <w:rFonts w:ascii="Arial" w:hAnsi="Arial" w:cs="Arial"/>
                <w:b/>
                <w:color w:val="00000A"/>
                <w:sz w:val="22"/>
                <w:szCs w:val="22"/>
              </w:rPr>
              <w:br/>
            </w:r>
            <w:r w:rsidRPr="00B518D4">
              <w:rPr>
                <w:rFonts w:ascii="Arial" w:hAnsi="Arial" w:cs="Arial"/>
                <w:color w:val="00000A"/>
                <w:sz w:val="22"/>
                <w:szCs w:val="22"/>
              </w:rPr>
              <w:t xml:space="preserve">Czy konieczne jest </w:t>
            </w:r>
            <w:r w:rsidRPr="00B518D4">
              <w:rPr>
                <w:rFonts w:ascii="Arial" w:hAnsi="Arial" w:cs="Arial"/>
                <w:b/>
                <w:color w:val="00000A"/>
                <w:sz w:val="22"/>
                <w:szCs w:val="22"/>
              </w:rPr>
              <w:t>posiadanie</w:t>
            </w:r>
            <w:r w:rsidRPr="00B518D4">
              <w:rPr>
                <w:rFonts w:ascii="Arial" w:hAnsi="Arial" w:cs="Arial"/>
                <w:color w:val="00000A"/>
                <w:sz w:val="22"/>
                <w:szCs w:val="22"/>
              </w:rPr>
              <w:t xml:space="preserve"> określonego </w:t>
            </w:r>
            <w:r w:rsidRPr="00B518D4">
              <w:rPr>
                <w:rFonts w:ascii="Arial" w:hAnsi="Arial" w:cs="Arial"/>
                <w:b/>
                <w:color w:val="00000A"/>
                <w:sz w:val="22"/>
                <w:szCs w:val="22"/>
              </w:rPr>
              <w:t>zezwolenia lub bycie członkiem</w:t>
            </w:r>
            <w:r w:rsidRPr="00B518D4">
              <w:rPr>
                <w:rFonts w:ascii="Arial" w:hAnsi="Arial" w:cs="Arial"/>
                <w:color w:val="00000A"/>
                <w:sz w:val="22"/>
                <w:szCs w:val="22"/>
              </w:rPr>
              <w:t xml:space="preserve"> określonej organizacji, aby mieć możliwość świadczenia usługi, o której mowa, w państwie siedziby Wykonawcy? </w:t>
            </w:r>
            <w:r w:rsidRPr="00B518D4">
              <w:rPr>
                <w:rFonts w:ascii="Arial" w:hAnsi="Arial" w:cs="Arial"/>
                <w:color w:val="00000A"/>
                <w:sz w:val="22"/>
                <w:szCs w:val="22"/>
              </w:rPr>
              <w:br/>
            </w:r>
            <w:r w:rsidRPr="00B518D4">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69ED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 Tak [] Nie</w:t>
            </w:r>
            <w:r w:rsidRPr="00B518D4">
              <w:rPr>
                <w:rFonts w:ascii="Arial" w:hAnsi="Arial" w:cs="Arial"/>
                <w:color w:val="00000A"/>
                <w:sz w:val="22"/>
                <w:szCs w:val="22"/>
              </w:rPr>
              <w:br/>
            </w:r>
            <w:r w:rsidRPr="00B518D4">
              <w:rPr>
                <w:rFonts w:ascii="Arial" w:hAnsi="Arial" w:cs="Arial"/>
                <w:color w:val="00000A"/>
                <w:sz w:val="22"/>
                <w:szCs w:val="22"/>
              </w:rPr>
              <w:br/>
              <w:t>Jeżeli tak, proszę określić, o jakie zezwolenie lub status członkowski chodzi, i wskazać, czy wykonawca je posiada: [ …] [] Tak [] Nie</w:t>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bl>
    <w:p w14:paraId="79D332FA"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t>B: Sytuacja ekonomiczna i finansowa</w:t>
      </w:r>
    </w:p>
    <w:p w14:paraId="36578779"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53880F5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5011A"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81B9D"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4D19666E"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1EE2D"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1a) Jego („ogólny”) </w:t>
            </w:r>
            <w:r w:rsidRPr="00B518D4">
              <w:rPr>
                <w:rFonts w:ascii="Arial" w:hAnsi="Arial" w:cs="Arial"/>
                <w:b/>
                <w:color w:val="00000A"/>
                <w:sz w:val="22"/>
                <w:szCs w:val="22"/>
              </w:rPr>
              <w:t>roczny obrót</w:t>
            </w:r>
            <w:r w:rsidRPr="00B518D4">
              <w:rPr>
                <w:rFonts w:ascii="Arial" w:hAnsi="Arial" w:cs="Arial"/>
                <w:color w:val="00000A"/>
                <w:sz w:val="22"/>
                <w:szCs w:val="22"/>
              </w:rPr>
              <w:t xml:space="preserve"> w ciągu określonej liczby lat obrotowych wymaganej w stosownym ogłoszeniu lub dokumentach zamówienia jest następujący</w:t>
            </w:r>
            <w:r w:rsidRPr="00B518D4">
              <w:rPr>
                <w:rFonts w:ascii="Arial" w:hAnsi="Arial" w:cs="Arial"/>
                <w:b/>
                <w:color w:val="00000A"/>
                <w:sz w:val="22"/>
                <w:szCs w:val="22"/>
              </w:rPr>
              <w:t>:</w:t>
            </w:r>
            <w:r w:rsidRPr="00B518D4">
              <w:rPr>
                <w:rFonts w:ascii="Arial" w:hAnsi="Arial" w:cs="Arial"/>
                <w:b/>
                <w:color w:val="00000A"/>
                <w:sz w:val="22"/>
                <w:szCs w:val="22"/>
              </w:rPr>
              <w:br/>
              <w:t>i/lub</w:t>
            </w:r>
            <w:r w:rsidRPr="00B518D4">
              <w:rPr>
                <w:rFonts w:ascii="Arial" w:hAnsi="Arial" w:cs="Arial"/>
                <w:color w:val="00000A"/>
                <w:sz w:val="22"/>
                <w:szCs w:val="22"/>
              </w:rPr>
              <w:br/>
              <w:t xml:space="preserve">1b) Jego </w:t>
            </w:r>
            <w:r w:rsidRPr="00B518D4">
              <w:rPr>
                <w:rFonts w:ascii="Arial" w:hAnsi="Arial" w:cs="Arial"/>
                <w:b/>
                <w:color w:val="00000A"/>
                <w:sz w:val="22"/>
                <w:szCs w:val="22"/>
              </w:rPr>
              <w:t>średni</w:t>
            </w:r>
            <w:r w:rsidRPr="00B518D4">
              <w:rPr>
                <w:rFonts w:ascii="Arial" w:hAnsi="Arial" w:cs="Arial"/>
                <w:color w:val="00000A"/>
                <w:sz w:val="22"/>
                <w:szCs w:val="22"/>
              </w:rPr>
              <w:t xml:space="preserve"> roczny </w:t>
            </w:r>
            <w:r w:rsidRPr="00B518D4">
              <w:rPr>
                <w:rFonts w:ascii="Arial" w:hAnsi="Arial" w:cs="Arial"/>
                <w:b/>
                <w:color w:val="00000A"/>
                <w:sz w:val="22"/>
                <w:szCs w:val="22"/>
              </w:rPr>
              <w:t xml:space="preserve">obrót w ciągu określonej liczby lat wymaganej w stosownym ogłoszeniu lub dokumentach </w:t>
            </w:r>
            <w:r w:rsidRPr="00B518D4">
              <w:rPr>
                <w:rFonts w:ascii="Arial" w:hAnsi="Arial" w:cs="Arial"/>
                <w:b/>
                <w:color w:val="00000A"/>
                <w:sz w:val="22"/>
                <w:szCs w:val="22"/>
              </w:rPr>
              <w:lastRenderedPageBreak/>
              <w:t>zamówienia jest następujący</w:t>
            </w:r>
            <w:r w:rsidRPr="00B518D4">
              <w:rPr>
                <w:rFonts w:ascii="Arial" w:hAnsi="Arial" w:cs="Arial"/>
                <w:b/>
                <w:color w:val="00000A"/>
                <w:sz w:val="22"/>
                <w:szCs w:val="22"/>
                <w:vertAlign w:val="superscript"/>
              </w:rPr>
              <w:footnoteReference w:id="33"/>
            </w:r>
            <w:r w:rsidRPr="00B518D4">
              <w:rPr>
                <w:rFonts w:ascii="Arial" w:hAnsi="Arial" w:cs="Arial"/>
                <w:b/>
                <w:color w:val="00000A"/>
                <w:sz w:val="22"/>
                <w:szCs w:val="22"/>
              </w:rPr>
              <w:t xml:space="preserve"> (</w:t>
            </w:r>
            <w:r w:rsidRPr="00B518D4">
              <w:rPr>
                <w:rFonts w:ascii="Arial" w:hAnsi="Arial" w:cs="Arial"/>
                <w:color w:val="00000A"/>
                <w:sz w:val="22"/>
                <w:szCs w:val="22"/>
              </w:rPr>
              <w:t>)</w:t>
            </w:r>
            <w:r w:rsidRPr="00B518D4">
              <w:rPr>
                <w:rFonts w:ascii="Arial" w:hAnsi="Arial" w:cs="Arial"/>
                <w:b/>
                <w:color w:val="00000A"/>
                <w:sz w:val="22"/>
                <w:szCs w:val="22"/>
              </w:rPr>
              <w:t>:</w:t>
            </w:r>
            <w:r w:rsidRPr="00B518D4">
              <w:rPr>
                <w:rFonts w:ascii="Arial" w:hAnsi="Arial" w:cs="Arial"/>
                <w:b/>
                <w:color w:val="00000A"/>
                <w:sz w:val="22"/>
                <w:szCs w:val="22"/>
              </w:rPr>
              <w:br/>
            </w:r>
            <w:r w:rsidRPr="00B518D4">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AFF3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rok: [……] obrót: [……] […] waluta</w:t>
            </w:r>
            <w:r w:rsidRPr="00B518D4">
              <w:rPr>
                <w:rFonts w:ascii="Arial" w:hAnsi="Arial" w:cs="Arial"/>
                <w:color w:val="00000A"/>
                <w:sz w:val="22"/>
                <w:szCs w:val="22"/>
              </w:rPr>
              <w:br/>
              <w:t>rok: [……] obrót: [……] […] waluta</w:t>
            </w:r>
            <w:r w:rsidRPr="00B518D4">
              <w:rPr>
                <w:rFonts w:ascii="Arial" w:hAnsi="Arial" w:cs="Arial"/>
                <w:color w:val="00000A"/>
                <w:sz w:val="22"/>
                <w:szCs w:val="22"/>
              </w:rPr>
              <w:br/>
              <w:t>rok: [……] obrót: [……] […] waluta</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(liczba lat, średni obrót)</w:t>
            </w:r>
            <w:r w:rsidRPr="00B518D4">
              <w:rPr>
                <w:rFonts w:ascii="Arial" w:hAnsi="Arial" w:cs="Arial"/>
                <w:b/>
                <w:color w:val="00000A"/>
                <w:sz w:val="22"/>
                <w:szCs w:val="22"/>
              </w:rPr>
              <w:t>:</w:t>
            </w:r>
            <w:r w:rsidRPr="00B518D4">
              <w:rPr>
                <w:rFonts w:ascii="Arial" w:hAnsi="Arial" w:cs="Arial"/>
                <w:color w:val="00000A"/>
                <w:sz w:val="22"/>
                <w:szCs w:val="22"/>
              </w:rPr>
              <w:t xml:space="preserve"> [……], [……] […] waluta</w:t>
            </w:r>
            <w:r w:rsidRPr="00B518D4">
              <w:rPr>
                <w:rFonts w:ascii="Arial" w:hAnsi="Arial" w:cs="Arial"/>
                <w:color w:val="00000A"/>
                <w:sz w:val="22"/>
                <w:szCs w:val="22"/>
              </w:rPr>
              <w:br/>
            </w:r>
          </w:p>
          <w:p w14:paraId="3B7D32F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(adres internetowy, wydający urząd lub organ, dokładne dane referencyjne dokumentacji): [……][……][……]</w:t>
            </w:r>
          </w:p>
        </w:tc>
      </w:tr>
      <w:tr w:rsidR="00994417" w:rsidRPr="00B518D4" w14:paraId="4A4F1227"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B59F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 xml:space="preserve">2a) Jego roczny („specyficzny”) </w:t>
            </w:r>
            <w:r w:rsidRPr="00B518D4">
              <w:rPr>
                <w:rFonts w:ascii="Arial" w:hAnsi="Arial" w:cs="Arial"/>
                <w:b/>
                <w:color w:val="00000A"/>
                <w:sz w:val="22"/>
                <w:szCs w:val="22"/>
              </w:rPr>
              <w:t>obrót w obszarze działalności gospodarczej objętym zamówieniem</w:t>
            </w:r>
            <w:r w:rsidRPr="00B518D4">
              <w:rPr>
                <w:rFonts w:ascii="Arial" w:hAnsi="Arial" w:cs="Arial"/>
                <w:color w:val="00000A"/>
                <w:sz w:val="22"/>
                <w:szCs w:val="22"/>
              </w:rPr>
              <w:t xml:space="preserve"> i określonym w stosownym ogłoszeniu lub dokumentach zamówienia w ciągu wymaganej liczby lat obrotowych jest następujący:</w:t>
            </w:r>
            <w:r w:rsidRPr="00B518D4">
              <w:rPr>
                <w:rFonts w:ascii="Arial" w:hAnsi="Arial" w:cs="Arial"/>
                <w:color w:val="00000A"/>
                <w:sz w:val="22"/>
                <w:szCs w:val="22"/>
              </w:rPr>
              <w:br/>
            </w:r>
            <w:r w:rsidRPr="00B518D4">
              <w:rPr>
                <w:rFonts w:ascii="Arial" w:hAnsi="Arial" w:cs="Arial"/>
                <w:b/>
                <w:color w:val="00000A"/>
                <w:sz w:val="22"/>
                <w:szCs w:val="22"/>
              </w:rPr>
              <w:t>i/lub</w:t>
            </w:r>
            <w:r w:rsidRPr="00B518D4">
              <w:rPr>
                <w:rFonts w:ascii="Arial" w:hAnsi="Arial" w:cs="Arial"/>
                <w:b/>
                <w:color w:val="00000A"/>
                <w:sz w:val="22"/>
                <w:szCs w:val="22"/>
              </w:rPr>
              <w:br/>
            </w:r>
            <w:r w:rsidRPr="00B518D4">
              <w:rPr>
                <w:rFonts w:ascii="Arial" w:hAnsi="Arial" w:cs="Arial"/>
                <w:color w:val="00000A"/>
                <w:sz w:val="22"/>
                <w:szCs w:val="22"/>
              </w:rPr>
              <w:t xml:space="preserve">2b) Jego </w:t>
            </w:r>
            <w:r w:rsidRPr="00B518D4">
              <w:rPr>
                <w:rFonts w:ascii="Arial" w:hAnsi="Arial" w:cs="Arial"/>
                <w:b/>
                <w:color w:val="00000A"/>
                <w:sz w:val="22"/>
                <w:szCs w:val="22"/>
              </w:rPr>
              <w:t>średni</w:t>
            </w:r>
            <w:r w:rsidRPr="00B518D4">
              <w:rPr>
                <w:rFonts w:ascii="Arial" w:hAnsi="Arial" w:cs="Arial"/>
                <w:color w:val="00000A"/>
                <w:sz w:val="22"/>
                <w:szCs w:val="22"/>
              </w:rPr>
              <w:t xml:space="preserve"> roczny </w:t>
            </w:r>
            <w:r w:rsidRPr="00B518D4">
              <w:rPr>
                <w:rFonts w:ascii="Arial" w:hAnsi="Arial" w:cs="Arial"/>
                <w:b/>
                <w:color w:val="00000A"/>
                <w:sz w:val="22"/>
                <w:szCs w:val="22"/>
              </w:rPr>
              <w:t>obrót w przedmiotowym obszarze i w ciągu określonej liczby lat wymaganej w stosownym ogłoszeniu lub dokumentach zamówienia jest następujący</w:t>
            </w:r>
            <w:r w:rsidRPr="00B518D4">
              <w:rPr>
                <w:rFonts w:ascii="Arial" w:hAnsi="Arial" w:cs="Arial"/>
                <w:b/>
                <w:color w:val="00000A"/>
                <w:sz w:val="22"/>
                <w:szCs w:val="22"/>
                <w:vertAlign w:val="superscript"/>
              </w:rPr>
              <w:footnoteReference w:id="34"/>
            </w:r>
            <w:r w:rsidRPr="00B518D4">
              <w:rPr>
                <w:rFonts w:ascii="Arial" w:hAnsi="Arial" w:cs="Arial"/>
                <w:b/>
                <w:color w:val="00000A"/>
                <w:sz w:val="22"/>
                <w:szCs w:val="22"/>
              </w:rPr>
              <w:t>:</w:t>
            </w:r>
            <w:r w:rsidRPr="00B518D4">
              <w:rPr>
                <w:rFonts w:ascii="Arial" w:hAnsi="Arial" w:cs="Arial"/>
                <w:b/>
                <w:color w:val="00000A"/>
                <w:sz w:val="22"/>
                <w:szCs w:val="22"/>
              </w:rPr>
              <w:br/>
            </w:r>
            <w:r w:rsidRPr="00B518D4">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7F21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rok: [……] obrót: [……] […] waluta</w:t>
            </w:r>
            <w:r w:rsidRPr="00B518D4">
              <w:rPr>
                <w:rFonts w:ascii="Arial" w:hAnsi="Arial" w:cs="Arial"/>
                <w:color w:val="00000A"/>
                <w:sz w:val="22"/>
                <w:szCs w:val="22"/>
              </w:rPr>
              <w:br/>
              <w:t>rok: [……] obrót: [……] […] waluta</w:t>
            </w:r>
            <w:r w:rsidRPr="00B518D4">
              <w:rPr>
                <w:rFonts w:ascii="Arial" w:hAnsi="Arial" w:cs="Arial"/>
                <w:color w:val="00000A"/>
                <w:sz w:val="22"/>
                <w:szCs w:val="22"/>
              </w:rPr>
              <w:br/>
              <w:t>rok: [……] obrót: [……] […] waluta</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(liczba lat, średni obrót)</w:t>
            </w:r>
            <w:r w:rsidRPr="00B518D4">
              <w:rPr>
                <w:rFonts w:ascii="Arial" w:hAnsi="Arial" w:cs="Arial"/>
                <w:b/>
                <w:color w:val="00000A"/>
                <w:sz w:val="22"/>
                <w:szCs w:val="22"/>
              </w:rPr>
              <w:t>:</w:t>
            </w:r>
            <w:r w:rsidRPr="00B518D4">
              <w:rPr>
                <w:rFonts w:ascii="Arial" w:hAnsi="Arial" w:cs="Arial"/>
                <w:color w:val="00000A"/>
                <w:sz w:val="22"/>
                <w:szCs w:val="22"/>
              </w:rPr>
              <w:t xml:space="preserve"> [……], [……] […] waluta</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r w:rsidR="00994417" w:rsidRPr="00B518D4" w14:paraId="7CE3A90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84C0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A0EB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079AA894"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9030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4) W odniesieniu do </w:t>
            </w:r>
            <w:r w:rsidRPr="00B518D4">
              <w:rPr>
                <w:rFonts w:ascii="Arial" w:hAnsi="Arial" w:cs="Arial"/>
                <w:b/>
                <w:color w:val="00000A"/>
                <w:sz w:val="22"/>
                <w:szCs w:val="22"/>
              </w:rPr>
              <w:t>wskaźników finansowych</w:t>
            </w:r>
            <w:r w:rsidRPr="00B518D4">
              <w:rPr>
                <w:rFonts w:ascii="Arial" w:hAnsi="Arial" w:cs="Arial"/>
                <w:b/>
                <w:color w:val="00000A"/>
                <w:sz w:val="22"/>
                <w:szCs w:val="22"/>
                <w:vertAlign w:val="superscript"/>
              </w:rPr>
              <w:footnoteReference w:id="35"/>
            </w:r>
            <w:r w:rsidRPr="00B518D4">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518D4">
              <w:rPr>
                <w:rFonts w:ascii="Arial" w:hAnsi="Arial" w:cs="Arial"/>
                <w:color w:val="00000A"/>
                <w:sz w:val="22"/>
                <w:szCs w:val="22"/>
              </w:rPr>
              <w:t>ych</w:t>
            </w:r>
            <w:proofErr w:type="spellEnd"/>
            <w:r w:rsidRPr="00B518D4">
              <w:rPr>
                <w:rFonts w:ascii="Arial" w:hAnsi="Arial" w:cs="Arial"/>
                <w:color w:val="00000A"/>
                <w:sz w:val="22"/>
                <w:szCs w:val="22"/>
              </w:rPr>
              <w:t>) wskaźnika(-ów) jest (są) następująca(-e):</w:t>
            </w:r>
            <w:r w:rsidRPr="00B518D4">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6237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(określenie wymaganego wskaźnika – stosunek X do Y</w:t>
            </w:r>
            <w:r w:rsidRPr="00B518D4">
              <w:rPr>
                <w:rFonts w:ascii="Arial" w:hAnsi="Arial" w:cs="Arial"/>
                <w:color w:val="00000A"/>
                <w:sz w:val="22"/>
                <w:szCs w:val="22"/>
                <w:vertAlign w:val="superscript"/>
              </w:rPr>
              <w:footnoteReference w:id="36"/>
            </w:r>
            <w:r w:rsidRPr="00B518D4">
              <w:rPr>
                <w:rFonts w:ascii="Arial" w:hAnsi="Arial" w:cs="Arial"/>
                <w:color w:val="00000A"/>
                <w:sz w:val="22"/>
                <w:szCs w:val="22"/>
              </w:rPr>
              <w:t xml:space="preserve"> – oraz wartość):</w:t>
            </w:r>
            <w:r w:rsidRPr="00B518D4">
              <w:rPr>
                <w:rFonts w:ascii="Arial" w:hAnsi="Arial" w:cs="Arial"/>
                <w:color w:val="00000A"/>
                <w:sz w:val="22"/>
                <w:szCs w:val="22"/>
              </w:rPr>
              <w:br/>
              <w:t>[……], [……]</w:t>
            </w:r>
            <w:r w:rsidRPr="00B518D4">
              <w:rPr>
                <w:rFonts w:ascii="Arial" w:hAnsi="Arial" w:cs="Arial"/>
                <w:color w:val="00000A"/>
                <w:sz w:val="22"/>
                <w:szCs w:val="22"/>
                <w:vertAlign w:val="superscript"/>
              </w:rPr>
              <w:footnoteReference w:id="37"/>
            </w:r>
            <w:r w:rsidRPr="00B518D4">
              <w:rPr>
                <w:rFonts w:ascii="Arial" w:hAnsi="Arial" w:cs="Arial"/>
                <w:color w:val="00000A"/>
                <w:sz w:val="22"/>
                <w:szCs w:val="22"/>
              </w:rPr>
              <w:br/>
            </w:r>
            <w:r w:rsidRPr="00B518D4">
              <w:rPr>
                <w:rFonts w:ascii="Arial" w:hAnsi="Arial" w:cs="Arial"/>
                <w:i/>
                <w:color w:val="00000A"/>
                <w:sz w:val="22"/>
                <w:szCs w:val="22"/>
              </w:rPr>
              <w:br/>
            </w:r>
            <w:r w:rsidRPr="00B518D4">
              <w:rPr>
                <w:rFonts w:ascii="Arial" w:hAnsi="Arial" w:cs="Arial"/>
                <w:i/>
                <w:color w:val="00000A"/>
                <w:sz w:val="22"/>
                <w:szCs w:val="22"/>
              </w:rPr>
              <w:br/>
            </w:r>
            <w:r w:rsidRPr="00B518D4">
              <w:rPr>
                <w:rFonts w:ascii="Arial" w:hAnsi="Arial" w:cs="Arial"/>
                <w:color w:val="00000A"/>
                <w:sz w:val="22"/>
                <w:szCs w:val="22"/>
              </w:rPr>
              <w:t>(adres internetowy, wydający urząd lub organ, dokładne dane referencyjne dokumentacji): [……][……][……]</w:t>
            </w:r>
          </w:p>
        </w:tc>
      </w:tr>
      <w:tr w:rsidR="00994417" w:rsidRPr="00B518D4" w14:paraId="47E5F928"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1F94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5) W ramach </w:t>
            </w:r>
            <w:r w:rsidRPr="00B518D4">
              <w:rPr>
                <w:rFonts w:ascii="Arial" w:hAnsi="Arial" w:cs="Arial"/>
                <w:b/>
                <w:color w:val="00000A"/>
                <w:sz w:val="22"/>
                <w:szCs w:val="22"/>
              </w:rPr>
              <w:t>ubezpieczenia z tytułu ryzyka zawodowego</w:t>
            </w:r>
            <w:r w:rsidRPr="00B518D4">
              <w:rPr>
                <w:rFonts w:ascii="Arial" w:hAnsi="Arial" w:cs="Arial"/>
                <w:color w:val="00000A"/>
                <w:sz w:val="22"/>
                <w:szCs w:val="22"/>
              </w:rPr>
              <w:t xml:space="preserve"> wykonawca jest ubezpieczony na następującą kwotę:</w:t>
            </w:r>
            <w:r w:rsidRPr="00B518D4">
              <w:rPr>
                <w:rFonts w:ascii="Arial" w:hAnsi="Arial" w:cs="Arial"/>
                <w:color w:val="00000A"/>
                <w:sz w:val="22"/>
                <w:szCs w:val="22"/>
              </w:rPr>
              <w:br/>
            </w:r>
            <w:r w:rsidRPr="00B518D4">
              <w:rPr>
                <w:rFonts w:ascii="Arial" w:eastAsia="Calibri" w:hAnsi="Arial" w:cs="Arial"/>
                <w:b/>
                <w:color w:val="00000A"/>
                <w:sz w:val="22"/>
                <w:szCs w:val="22"/>
                <w:lang w:eastAsia="en-GB"/>
              </w:rPr>
              <w:t>Jeżeli t</w:t>
            </w:r>
            <w:r w:rsidRPr="00B518D4">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4E58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 waluta</w:t>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r w:rsidR="00994417" w:rsidRPr="00B518D4" w14:paraId="244A5962"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4453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6) W odniesieniu do </w:t>
            </w:r>
            <w:r w:rsidRPr="00B518D4">
              <w:rPr>
                <w:rFonts w:ascii="Arial" w:hAnsi="Arial" w:cs="Arial"/>
                <w:b/>
                <w:color w:val="00000A"/>
                <w:sz w:val="22"/>
                <w:szCs w:val="22"/>
              </w:rPr>
              <w:t>innych ewentualnych wymogów ekonomicznych lub finansowych</w:t>
            </w:r>
            <w:r w:rsidRPr="00B518D4">
              <w:rPr>
                <w:rFonts w:ascii="Arial" w:hAnsi="Arial" w:cs="Arial"/>
                <w:color w:val="00000A"/>
                <w:sz w:val="22"/>
                <w:szCs w:val="22"/>
              </w:rPr>
              <w:t>, które mogły zostać określone w stosownym ogłoszeniu lub dokumentach zamówienia, wykonawca oświadcza, że</w:t>
            </w:r>
            <w:r w:rsidRPr="00B518D4">
              <w:rPr>
                <w:rFonts w:ascii="Arial" w:hAnsi="Arial" w:cs="Arial"/>
                <w:color w:val="00000A"/>
                <w:sz w:val="22"/>
                <w:szCs w:val="22"/>
              </w:rPr>
              <w:br/>
              <w:t xml:space="preserve">Jeżeli odnośna dokumentacja, która </w:t>
            </w:r>
            <w:r w:rsidRPr="00B518D4">
              <w:rPr>
                <w:rFonts w:ascii="Arial" w:hAnsi="Arial" w:cs="Arial"/>
                <w:b/>
                <w:color w:val="00000A"/>
                <w:sz w:val="22"/>
                <w:szCs w:val="22"/>
              </w:rPr>
              <w:t>mogła</w:t>
            </w:r>
            <w:r w:rsidRPr="00B518D4">
              <w:rPr>
                <w:rFonts w:ascii="Arial" w:hAnsi="Arial" w:cs="Arial"/>
                <w:color w:val="00000A"/>
                <w:sz w:val="22"/>
                <w:szCs w:val="22"/>
              </w:rPr>
              <w:t xml:space="preserve"> zostać określona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FB54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bl>
    <w:p w14:paraId="5353D05A"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518D4">
        <w:rPr>
          <w:rFonts w:ascii="Arial" w:eastAsia="Calibri" w:hAnsi="Arial" w:cs="Arial"/>
          <w:smallCaps/>
          <w:color w:val="00000A"/>
          <w:sz w:val="22"/>
          <w:szCs w:val="22"/>
          <w:lang w:eastAsia="en-GB"/>
        </w:rPr>
        <w:lastRenderedPageBreak/>
        <w:t>C: Zdolność techniczna i zawodowa</w:t>
      </w:r>
    </w:p>
    <w:p w14:paraId="516CFF09"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26CE369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0DD26" w14:textId="77777777" w:rsidR="00994417" w:rsidRPr="00B518D4" w:rsidRDefault="00994417" w:rsidP="00B011CF">
            <w:pPr>
              <w:tabs>
                <w:tab w:val="left" w:pos="6243"/>
              </w:tabs>
              <w:spacing w:line="276" w:lineRule="auto"/>
              <w:rPr>
                <w:rFonts w:ascii="Arial" w:hAnsi="Arial" w:cs="Arial"/>
                <w:b/>
                <w:color w:val="00000A"/>
                <w:sz w:val="22"/>
                <w:szCs w:val="22"/>
              </w:rPr>
            </w:pPr>
            <w:bookmarkStart w:id="54" w:name="_DV_M4300"/>
            <w:bookmarkStart w:id="55" w:name="_DV_M4301"/>
            <w:bookmarkEnd w:id="54"/>
            <w:bookmarkEnd w:id="55"/>
            <w:r w:rsidRPr="00B518D4">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0F5B0"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43734E22"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0BD35"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shd w:val="clear" w:color="auto" w:fill="FFFFFF"/>
              </w:rPr>
              <w:t xml:space="preserve">1a) Jedynie w odniesieniu do </w:t>
            </w:r>
            <w:r w:rsidRPr="00B518D4">
              <w:rPr>
                <w:rFonts w:ascii="Arial" w:hAnsi="Arial" w:cs="Arial"/>
                <w:b/>
                <w:color w:val="00000A"/>
                <w:sz w:val="22"/>
                <w:szCs w:val="22"/>
                <w:shd w:val="clear" w:color="auto" w:fill="FFFFFF"/>
              </w:rPr>
              <w:t>zamówień publicznych na roboty budowlane</w:t>
            </w:r>
            <w:r w:rsidRPr="00B518D4">
              <w:rPr>
                <w:rFonts w:ascii="Arial" w:hAnsi="Arial" w:cs="Arial"/>
                <w:color w:val="00000A"/>
                <w:sz w:val="22"/>
                <w:szCs w:val="22"/>
                <w:shd w:val="clear" w:color="auto" w:fill="FFFFFF"/>
              </w:rPr>
              <w:t>:</w:t>
            </w:r>
            <w:r w:rsidRPr="00B518D4">
              <w:rPr>
                <w:rFonts w:ascii="Arial" w:hAnsi="Arial" w:cs="Arial"/>
                <w:color w:val="00000A"/>
                <w:sz w:val="22"/>
                <w:szCs w:val="22"/>
                <w:shd w:val="clear" w:color="auto" w:fill="BFBFBF"/>
              </w:rPr>
              <w:br/>
            </w:r>
            <w:r w:rsidRPr="00B518D4">
              <w:rPr>
                <w:rFonts w:ascii="Arial" w:hAnsi="Arial" w:cs="Arial"/>
                <w:color w:val="00000A"/>
                <w:sz w:val="22"/>
                <w:szCs w:val="22"/>
              </w:rPr>
              <w:t>W okresie odniesienia</w:t>
            </w:r>
            <w:r w:rsidRPr="00B518D4">
              <w:rPr>
                <w:rFonts w:ascii="Arial" w:hAnsi="Arial" w:cs="Arial"/>
                <w:color w:val="00000A"/>
                <w:sz w:val="22"/>
                <w:szCs w:val="22"/>
                <w:vertAlign w:val="superscript"/>
              </w:rPr>
              <w:footnoteReference w:id="38"/>
            </w:r>
            <w:r w:rsidRPr="00B518D4">
              <w:rPr>
                <w:rFonts w:ascii="Arial" w:hAnsi="Arial" w:cs="Arial"/>
                <w:color w:val="00000A"/>
                <w:sz w:val="22"/>
                <w:szCs w:val="22"/>
              </w:rPr>
              <w:t xml:space="preserve"> Wykonawca </w:t>
            </w:r>
            <w:r w:rsidRPr="00B518D4">
              <w:rPr>
                <w:rFonts w:ascii="Arial" w:hAnsi="Arial" w:cs="Arial"/>
                <w:b/>
                <w:color w:val="00000A"/>
                <w:sz w:val="22"/>
                <w:szCs w:val="22"/>
              </w:rPr>
              <w:t>wykonał następujące roboty budowlane określonego rodzaju</w:t>
            </w:r>
            <w:r w:rsidRPr="00B518D4">
              <w:rPr>
                <w:rFonts w:ascii="Arial" w:hAnsi="Arial" w:cs="Arial"/>
                <w:color w:val="00000A"/>
                <w:sz w:val="22"/>
                <w:szCs w:val="22"/>
              </w:rPr>
              <w:t xml:space="preserve">: </w:t>
            </w:r>
            <w:r w:rsidRPr="00B518D4">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7743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Liczba lat (okres ten został wskazany w stosownym ogłoszeniu lub dokumentach zamówienia): […]</w:t>
            </w:r>
            <w:r w:rsidRPr="00B518D4">
              <w:rPr>
                <w:rFonts w:ascii="Arial" w:hAnsi="Arial" w:cs="Arial"/>
                <w:color w:val="00000A"/>
                <w:sz w:val="22"/>
                <w:szCs w:val="22"/>
              </w:rPr>
              <w:br/>
              <w:t>Roboty budowlane: [……]</w:t>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r w:rsidR="00994417" w:rsidRPr="00B518D4" w14:paraId="2811AB37"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93F80" w14:textId="77777777" w:rsidR="00994417" w:rsidRPr="00B518D4" w:rsidRDefault="00994417" w:rsidP="00B011CF">
            <w:pPr>
              <w:tabs>
                <w:tab w:val="left" w:pos="6243"/>
              </w:tabs>
              <w:spacing w:line="276" w:lineRule="auto"/>
              <w:rPr>
                <w:rFonts w:ascii="Arial" w:hAnsi="Arial" w:cs="Arial"/>
                <w:color w:val="00000A"/>
                <w:sz w:val="22"/>
                <w:szCs w:val="22"/>
                <w:highlight w:val="lightGray"/>
              </w:rPr>
            </w:pPr>
            <w:r w:rsidRPr="00B518D4">
              <w:rPr>
                <w:rFonts w:ascii="Arial" w:hAnsi="Arial" w:cs="Arial"/>
                <w:color w:val="00000A"/>
                <w:sz w:val="22"/>
                <w:szCs w:val="22"/>
                <w:shd w:val="clear" w:color="auto" w:fill="FFFFFF"/>
              </w:rPr>
              <w:t xml:space="preserve">1b) Jedynie w odniesieniu do </w:t>
            </w:r>
            <w:r w:rsidRPr="00B518D4">
              <w:rPr>
                <w:rFonts w:ascii="Arial" w:hAnsi="Arial" w:cs="Arial"/>
                <w:b/>
                <w:color w:val="00000A"/>
                <w:sz w:val="22"/>
                <w:szCs w:val="22"/>
                <w:shd w:val="clear" w:color="auto" w:fill="FFFFFF"/>
              </w:rPr>
              <w:t>zamówień publicznych na dostawy i zamówień publicznych na usługi</w:t>
            </w:r>
            <w:r w:rsidRPr="00B518D4">
              <w:rPr>
                <w:rFonts w:ascii="Arial" w:hAnsi="Arial" w:cs="Arial"/>
                <w:color w:val="00000A"/>
                <w:sz w:val="22"/>
                <w:szCs w:val="22"/>
                <w:shd w:val="clear" w:color="auto" w:fill="FFFFFF"/>
              </w:rPr>
              <w:t>:</w:t>
            </w:r>
            <w:r w:rsidRPr="00B518D4">
              <w:rPr>
                <w:rFonts w:ascii="Arial" w:hAnsi="Arial" w:cs="Arial"/>
                <w:color w:val="00000A"/>
                <w:sz w:val="22"/>
                <w:szCs w:val="22"/>
                <w:shd w:val="clear" w:color="auto" w:fill="BFBFBF"/>
              </w:rPr>
              <w:br/>
            </w:r>
            <w:r w:rsidRPr="00B518D4">
              <w:rPr>
                <w:rFonts w:ascii="Arial" w:hAnsi="Arial" w:cs="Arial"/>
                <w:color w:val="00000A"/>
                <w:sz w:val="22"/>
                <w:szCs w:val="22"/>
              </w:rPr>
              <w:t>W okresie odniesienia</w:t>
            </w:r>
            <w:r w:rsidRPr="00B518D4">
              <w:rPr>
                <w:rFonts w:ascii="Arial" w:hAnsi="Arial" w:cs="Arial"/>
                <w:color w:val="00000A"/>
                <w:sz w:val="22"/>
                <w:szCs w:val="22"/>
                <w:vertAlign w:val="superscript"/>
              </w:rPr>
              <w:footnoteReference w:id="39"/>
            </w:r>
            <w:r w:rsidRPr="00B518D4">
              <w:rPr>
                <w:rFonts w:ascii="Arial" w:hAnsi="Arial" w:cs="Arial"/>
                <w:color w:val="00000A"/>
                <w:sz w:val="22"/>
                <w:szCs w:val="22"/>
              </w:rPr>
              <w:t xml:space="preserve"> Wykonawca </w:t>
            </w:r>
            <w:r w:rsidRPr="00B518D4">
              <w:rPr>
                <w:rFonts w:ascii="Arial" w:hAnsi="Arial" w:cs="Arial"/>
                <w:b/>
                <w:color w:val="00000A"/>
                <w:sz w:val="22"/>
                <w:szCs w:val="22"/>
              </w:rPr>
              <w:t>zrealizował następujące główne dostawy określonego rodzaju lub wyświadczył następujące główne usługi określonego rodzaju</w:t>
            </w:r>
            <w:r w:rsidRPr="00B518D4">
              <w:rPr>
                <w:rFonts w:ascii="Arial" w:hAnsi="Arial" w:cs="Arial"/>
                <w:color w:val="00000A"/>
                <w:sz w:val="22"/>
                <w:szCs w:val="22"/>
              </w:rPr>
              <w:t>:</w:t>
            </w:r>
            <w:r w:rsidRPr="00B518D4">
              <w:rPr>
                <w:rFonts w:ascii="Arial" w:hAnsi="Arial" w:cs="Arial"/>
                <w:b/>
                <w:color w:val="00000A"/>
                <w:sz w:val="22"/>
                <w:szCs w:val="22"/>
              </w:rPr>
              <w:t xml:space="preserve"> </w:t>
            </w:r>
            <w:r w:rsidRPr="00B518D4">
              <w:rPr>
                <w:rFonts w:ascii="Arial" w:hAnsi="Arial" w:cs="Arial"/>
                <w:color w:val="00000A"/>
                <w:sz w:val="22"/>
                <w:szCs w:val="22"/>
              </w:rPr>
              <w:t>Przy sporządzaniu wykazu proszę podać kwoty, daty i odbiorców, zarówno publicznych, jak i prywatnych</w:t>
            </w:r>
            <w:r w:rsidRPr="00B518D4">
              <w:rPr>
                <w:rFonts w:ascii="Arial" w:hAnsi="Arial" w:cs="Arial"/>
                <w:color w:val="00000A"/>
                <w:sz w:val="22"/>
                <w:szCs w:val="22"/>
                <w:vertAlign w:val="superscript"/>
              </w:rPr>
              <w:footnoteReference w:id="40"/>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5E07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518D4" w14:paraId="1CF0D31E" w14:textId="77777777" w:rsidTr="00B011CF">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16D0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0950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325EE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F7539"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Odbiorcy</w:t>
                  </w:r>
                </w:p>
              </w:tc>
            </w:tr>
            <w:tr w:rsidR="00994417" w:rsidRPr="00B518D4" w14:paraId="0FDCBC60" w14:textId="77777777" w:rsidTr="00B011CF">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FDD58" w14:textId="77777777" w:rsidR="00994417" w:rsidRPr="00B518D4" w:rsidRDefault="00994417" w:rsidP="00B011CF">
                  <w:pPr>
                    <w:tabs>
                      <w:tab w:val="left" w:pos="6243"/>
                    </w:tabs>
                    <w:spacing w:line="276" w:lineRule="auto"/>
                    <w:rPr>
                      <w:rFonts w:ascii="Arial" w:hAnsi="Arial" w:cs="Arial"/>
                      <w:color w:val="00000A"/>
                      <w:sz w:val="22"/>
                      <w:szCs w:val="22"/>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B62B1" w14:textId="77777777" w:rsidR="00994417" w:rsidRPr="00B518D4" w:rsidRDefault="00994417" w:rsidP="00B011CF">
                  <w:pPr>
                    <w:tabs>
                      <w:tab w:val="left" w:pos="6243"/>
                    </w:tabs>
                    <w:spacing w:line="276" w:lineRule="auto"/>
                    <w:rPr>
                      <w:rFonts w:ascii="Arial" w:hAnsi="Arial" w:cs="Arial"/>
                      <w:color w:val="00000A"/>
                      <w:sz w:val="22"/>
                      <w:szCs w:val="22"/>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460575" w14:textId="77777777" w:rsidR="00994417" w:rsidRPr="00B518D4" w:rsidRDefault="00994417" w:rsidP="00B011CF">
                  <w:pPr>
                    <w:tabs>
                      <w:tab w:val="left" w:pos="6243"/>
                    </w:tabs>
                    <w:spacing w:line="276" w:lineRule="auto"/>
                    <w:rPr>
                      <w:rFonts w:ascii="Arial" w:hAnsi="Arial" w:cs="Arial"/>
                      <w:color w:val="00000A"/>
                      <w:sz w:val="22"/>
                      <w:szCs w:val="22"/>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155F" w14:textId="77777777" w:rsidR="00994417" w:rsidRPr="00B518D4" w:rsidRDefault="00994417" w:rsidP="00B011CF">
                  <w:pPr>
                    <w:tabs>
                      <w:tab w:val="left" w:pos="6243"/>
                    </w:tabs>
                    <w:spacing w:line="276" w:lineRule="auto"/>
                    <w:rPr>
                      <w:rFonts w:ascii="Arial" w:hAnsi="Arial" w:cs="Arial"/>
                      <w:color w:val="00000A"/>
                      <w:sz w:val="22"/>
                      <w:szCs w:val="22"/>
                    </w:rPr>
                  </w:pPr>
                </w:p>
              </w:tc>
            </w:tr>
          </w:tbl>
          <w:p w14:paraId="223360B4" w14:textId="77777777" w:rsidR="00994417" w:rsidRPr="00B518D4" w:rsidRDefault="00994417" w:rsidP="00B011CF">
            <w:pPr>
              <w:tabs>
                <w:tab w:val="left" w:pos="6243"/>
              </w:tabs>
              <w:spacing w:line="276" w:lineRule="auto"/>
              <w:rPr>
                <w:rFonts w:ascii="Arial" w:hAnsi="Arial" w:cs="Arial"/>
                <w:color w:val="00000A"/>
                <w:sz w:val="22"/>
                <w:szCs w:val="22"/>
              </w:rPr>
            </w:pPr>
          </w:p>
        </w:tc>
      </w:tr>
      <w:tr w:rsidR="00994417" w:rsidRPr="00B518D4" w14:paraId="0F474E0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21DF1" w14:textId="77777777" w:rsidR="00994417" w:rsidRPr="00B518D4" w:rsidRDefault="00994417" w:rsidP="00B011CF">
            <w:pPr>
              <w:tabs>
                <w:tab w:val="left" w:pos="6243"/>
              </w:tabs>
              <w:spacing w:line="276" w:lineRule="auto"/>
              <w:rPr>
                <w:rFonts w:ascii="Arial" w:hAnsi="Arial" w:cs="Arial"/>
                <w:color w:val="00000A"/>
                <w:sz w:val="22"/>
                <w:szCs w:val="22"/>
                <w:highlight w:val="lightGray"/>
              </w:rPr>
            </w:pPr>
            <w:r w:rsidRPr="00B518D4">
              <w:rPr>
                <w:rFonts w:ascii="Arial" w:hAnsi="Arial" w:cs="Arial"/>
                <w:color w:val="00000A"/>
                <w:sz w:val="22"/>
                <w:szCs w:val="22"/>
              </w:rPr>
              <w:t xml:space="preserve">2) Może skorzystać z usług następujących </w:t>
            </w:r>
            <w:r w:rsidRPr="00B518D4">
              <w:rPr>
                <w:rFonts w:ascii="Arial" w:hAnsi="Arial" w:cs="Arial"/>
                <w:b/>
                <w:color w:val="00000A"/>
                <w:sz w:val="22"/>
                <w:szCs w:val="22"/>
              </w:rPr>
              <w:t>pracowników technicznych lub służb technicznych</w:t>
            </w:r>
            <w:r w:rsidRPr="00B518D4">
              <w:rPr>
                <w:rFonts w:ascii="Arial" w:hAnsi="Arial" w:cs="Arial"/>
                <w:b/>
                <w:color w:val="00000A"/>
                <w:sz w:val="22"/>
                <w:szCs w:val="22"/>
                <w:vertAlign w:val="superscript"/>
              </w:rPr>
              <w:footnoteReference w:id="41"/>
            </w:r>
            <w:r w:rsidRPr="00B518D4">
              <w:rPr>
                <w:rFonts w:ascii="Arial" w:hAnsi="Arial" w:cs="Arial"/>
                <w:color w:val="00000A"/>
                <w:sz w:val="22"/>
                <w:szCs w:val="22"/>
              </w:rPr>
              <w:t>, w szczególności tych odpowiedzialnych za kontrolę jakości:</w:t>
            </w:r>
            <w:r w:rsidRPr="00B518D4">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392E6"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p>
        </w:tc>
      </w:tr>
      <w:tr w:rsidR="00994417" w:rsidRPr="00B518D4" w14:paraId="2728287B"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A5A6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3) Korzysta z następujących </w:t>
            </w:r>
            <w:r w:rsidRPr="00B518D4">
              <w:rPr>
                <w:rFonts w:ascii="Arial" w:hAnsi="Arial" w:cs="Arial"/>
                <w:b/>
                <w:color w:val="00000A"/>
                <w:sz w:val="22"/>
                <w:szCs w:val="22"/>
              </w:rPr>
              <w:t>urządzeń technicznych oraz środków w celu zapewnienia jakości</w:t>
            </w:r>
            <w:r w:rsidRPr="00B518D4">
              <w:rPr>
                <w:rFonts w:ascii="Arial" w:hAnsi="Arial" w:cs="Arial"/>
                <w:color w:val="00000A"/>
                <w:sz w:val="22"/>
                <w:szCs w:val="22"/>
              </w:rPr>
              <w:t xml:space="preserve">, a jego </w:t>
            </w:r>
            <w:r w:rsidRPr="00B518D4">
              <w:rPr>
                <w:rFonts w:ascii="Arial" w:hAnsi="Arial" w:cs="Arial"/>
                <w:b/>
                <w:color w:val="00000A"/>
                <w:sz w:val="22"/>
                <w:szCs w:val="22"/>
              </w:rPr>
              <w:t>zaplecze naukowo-badawcze</w:t>
            </w:r>
            <w:r w:rsidRPr="00B518D4">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A3FA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63A53D6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5CFA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4) Podczas realizacji zamówienia będzie mógł stosować następujące systemy </w:t>
            </w:r>
            <w:r w:rsidRPr="00B518D4">
              <w:rPr>
                <w:rFonts w:ascii="Arial" w:hAnsi="Arial" w:cs="Arial"/>
                <w:b/>
                <w:color w:val="00000A"/>
                <w:sz w:val="22"/>
                <w:szCs w:val="22"/>
              </w:rPr>
              <w:t>zarządzania łańcuchem dostaw</w:t>
            </w:r>
            <w:r w:rsidRPr="00B518D4">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AF7E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1A49462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13BC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shd w:val="clear" w:color="auto" w:fill="FFFFFF"/>
              </w:rPr>
              <w:t>5)</w:t>
            </w:r>
            <w:r w:rsidRPr="00B518D4">
              <w:rPr>
                <w:rFonts w:ascii="Arial" w:hAnsi="Arial" w:cs="Arial"/>
                <w:b/>
                <w:color w:val="00000A"/>
                <w:sz w:val="22"/>
                <w:szCs w:val="22"/>
                <w:shd w:val="clear" w:color="auto" w:fill="FFFFFF"/>
              </w:rPr>
              <w:t xml:space="preserve"> W odniesieniu do produktów lub usług o złożonym charakterze, które mają </w:t>
            </w:r>
            <w:r w:rsidRPr="00B518D4">
              <w:rPr>
                <w:rFonts w:ascii="Arial" w:hAnsi="Arial" w:cs="Arial"/>
                <w:b/>
                <w:color w:val="00000A"/>
                <w:sz w:val="22"/>
                <w:szCs w:val="22"/>
                <w:shd w:val="clear" w:color="auto" w:fill="FFFFFF"/>
              </w:rPr>
              <w:lastRenderedPageBreak/>
              <w:t>zostać dostarczone, lub – wyjątkowo – w odniesieniu do produktów lub usług o szczególnym przeznaczeniu:</w:t>
            </w:r>
            <w:r w:rsidRPr="00B518D4">
              <w:rPr>
                <w:rFonts w:ascii="Arial" w:hAnsi="Arial" w:cs="Arial"/>
                <w:b/>
                <w:color w:val="00000A"/>
                <w:sz w:val="22"/>
                <w:szCs w:val="22"/>
                <w:shd w:val="clear" w:color="auto" w:fill="BFBFBF"/>
              </w:rPr>
              <w:br/>
            </w:r>
            <w:r w:rsidRPr="00B518D4">
              <w:rPr>
                <w:rFonts w:ascii="Arial" w:hAnsi="Arial" w:cs="Arial"/>
                <w:color w:val="00000A"/>
                <w:sz w:val="22"/>
                <w:szCs w:val="22"/>
              </w:rPr>
              <w:t xml:space="preserve">Czy wykonawca </w:t>
            </w:r>
            <w:r w:rsidRPr="00B518D4">
              <w:rPr>
                <w:rFonts w:ascii="Arial" w:hAnsi="Arial" w:cs="Arial"/>
                <w:b/>
                <w:color w:val="00000A"/>
                <w:sz w:val="22"/>
                <w:szCs w:val="22"/>
              </w:rPr>
              <w:t>zezwoli</w:t>
            </w:r>
            <w:r w:rsidRPr="00B518D4">
              <w:rPr>
                <w:rFonts w:ascii="Arial" w:hAnsi="Arial" w:cs="Arial"/>
                <w:color w:val="00000A"/>
                <w:sz w:val="22"/>
                <w:szCs w:val="22"/>
              </w:rPr>
              <w:t xml:space="preserve"> na przeprowadzenie </w:t>
            </w:r>
            <w:r w:rsidRPr="00B518D4">
              <w:rPr>
                <w:rFonts w:ascii="Arial" w:hAnsi="Arial" w:cs="Arial"/>
                <w:b/>
                <w:color w:val="00000A"/>
                <w:sz w:val="22"/>
                <w:szCs w:val="22"/>
              </w:rPr>
              <w:t>kontroli</w:t>
            </w:r>
            <w:r w:rsidRPr="00B518D4">
              <w:rPr>
                <w:rFonts w:ascii="Arial" w:hAnsi="Arial" w:cs="Arial"/>
                <w:b/>
                <w:color w:val="00000A"/>
                <w:sz w:val="22"/>
                <w:szCs w:val="22"/>
                <w:vertAlign w:val="superscript"/>
              </w:rPr>
              <w:footnoteReference w:id="42"/>
            </w:r>
            <w:r w:rsidRPr="00B518D4">
              <w:rPr>
                <w:rFonts w:ascii="Arial" w:hAnsi="Arial" w:cs="Arial"/>
                <w:color w:val="00000A"/>
                <w:sz w:val="22"/>
                <w:szCs w:val="22"/>
              </w:rPr>
              <w:t xml:space="preserve"> swoich </w:t>
            </w:r>
            <w:r w:rsidRPr="00B518D4">
              <w:rPr>
                <w:rFonts w:ascii="Arial" w:hAnsi="Arial" w:cs="Arial"/>
                <w:b/>
                <w:color w:val="00000A"/>
                <w:sz w:val="22"/>
                <w:szCs w:val="22"/>
              </w:rPr>
              <w:t>zdolności produkcyjnych</w:t>
            </w:r>
            <w:r w:rsidRPr="00B518D4">
              <w:rPr>
                <w:rFonts w:ascii="Arial" w:hAnsi="Arial" w:cs="Arial"/>
                <w:color w:val="00000A"/>
                <w:sz w:val="22"/>
                <w:szCs w:val="22"/>
              </w:rPr>
              <w:t xml:space="preserve"> lub </w:t>
            </w:r>
            <w:r w:rsidRPr="00B518D4">
              <w:rPr>
                <w:rFonts w:ascii="Arial" w:hAnsi="Arial" w:cs="Arial"/>
                <w:b/>
                <w:color w:val="00000A"/>
                <w:sz w:val="22"/>
                <w:szCs w:val="22"/>
              </w:rPr>
              <w:t>zdolności technicznych</w:t>
            </w:r>
            <w:r w:rsidRPr="00B518D4">
              <w:rPr>
                <w:rFonts w:ascii="Arial" w:hAnsi="Arial" w:cs="Arial"/>
                <w:color w:val="00000A"/>
                <w:sz w:val="22"/>
                <w:szCs w:val="22"/>
              </w:rPr>
              <w:t xml:space="preserve">, a w razie konieczności także dostępnych mu </w:t>
            </w:r>
            <w:r w:rsidRPr="00B518D4">
              <w:rPr>
                <w:rFonts w:ascii="Arial" w:hAnsi="Arial" w:cs="Arial"/>
                <w:b/>
                <w:color w:val="00000A"/>
                <w:sz w:val="22"/>
                <w:szCs w:val="22"/>
              </w:rPr>
              <w:t>środków naukowych i badawczych</w:t>
            </w:r>
            <w:r w:rsidRPr="00B518D4">
              <w:rPr>
                <w:rFonts w:ascii="Arial" w:hAnsi="Arial" w:cs="Arial"/>
                <w:color w:val="00000A"/>
                <w:sz w:val="22"/>
                <w:szCs w:val="22"/>
              </w:rPr>
              <w:t xml:space="preserve">, jak również </w:t>
            </w:r>
            <w:r w:rsidRPr="00B518D4">
              <w:rPr>
                <w:rFonts w:ascii="Arial" w:hAnsi="Arial" w:cs="Arial"/>
                <w:b/>
                <w:color w:val="00000A"/>
                <w:sz w:val="22"/>
                <w:szCs w:val="22"/>
              </w:rPr>
              <w:t>środków kontroli jakości</w:t>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F5DA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br/>
            </w:r>
            <w:r w:rsidRPr="00B518D4">
              <w:rPr>
                <w:rFonts w:ascii="Arial" w:hAnsi="Arial" w:cs="Arial"/>
                <w:color w:val="00000A"/>
                <w:sz w:val="22"/>
                <w:szCs w:val="22"/>
              </w:rPr>
              <w:br/>
            </w:r>
            <w:r w:rsidRPr="00B518D4">
              <w:rPr>
                <w:rFonts w:ascii="Arial" w:hAnsi="Arial" w:cs="Arial"/>
                <w:color w:val="00000A"/>
                <w:sz w:val="22"/>
                <w:szCs w:val="22"/>
              </w:rPr>
              <w:lastRenderedPageBreak/>
              <w:br/>
              <w:t>[] Tak [] Nie</w:t>
            </w:r>
          </w:p>
        </w:tc>
      </w:tr>
      <w:tr w:rsidR="00994417" w:rsidRPr="00B518D4" w14:paraId="5C7F331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6437B" w14:textId="77777777" w:rsidR="00994417" w:rsidRPr="00B518D4" w:rsidRDefault="00994417" w:rsidP="00B011CF">
            <w:pPr>
              <w:tabs>
                <w:tab w:val="left" w:pos="6243"/>
              </w:tabs>
              <w:spacing w:line="276" w:lineRule="auto"/>
              <w:rPr>
                <w:rFonts w:ascii="Arial" w:hAnsi="Arial" w:cs="Arial"/>
                <w:b/>
                <w:color w:val="00000A"/>
                <w:sz w:val="22"/>
                <w:szCs w:val="22"/>
                <w:highlight w:val="lightGray"/>
              </w:rPr>
            </w:pPr>
            <w:r w:rsidRPr="00B518D4">
              <w:rPr>
                <w:rFonts w:ascii="Arial" w:hAnsi="Arial" w:cs="Arial"/>
                <w:color w:val="00000A"/>
                <w:sz w:val="22"/>
                <w:szCs w:val="22"/>
              </w:rPr>
              <w:lastRenderedPageBreak/>
              <w:t xml:space="preserve">6) Następującym </w:t>
            </w:r>
            <w:r w:rsidRPr="00B518D4">
              <w:rPr>
                <w:rFonts w:ascii="Arial" w:hAnsi="Arial" w:cs="Arial"/>
                <w:b/>
                <w:color w:val="00000A"/>
                <w:sz w:val="22"/>
                <w:szCs w:val="22"/>
              </w:rPr>
              <w:t>wykształceniem i kwalifikacjami zawodowymi</w:t>
            </w:r>
            <w:r w:rsidRPr="00B518D4">
              <w:rPr>
                <w:rFonts w:ascii="Arial" w:hAnsi="Arial" w:cs="Arial"/>
                <w:color w:val="00000A"/>
                <w:sz w:val="22"/>
                <w:szCs w:val="22"/>
              </w:rPr>
              <w:t xml:space="preserve"> legitymuje się:</w:t>
            </w:r>
            <w:r w:rsidRPr="00B518D4">
              <w:rPr>
                <w:rFonts w:ascii="Arial" w:hAnsi="Arial" w:cs="Arial"/>
                <w:color w:val="00000A"/>
                <w:sz w:val="22"/>
                <w:szCs w:val="22"/>
              </w:rPr>
              <w:br/>
              <w:t>a) sam usługodawca lub wykonawca:</w:t>
            </w:r>
            <w:r w:rsidRPr="00B518D4">
              <w:rPr>
                <w:rFonts w:ascii="Arial" w:hAnsi="Arial" w:cs="Arial"/>
                <w:color w:val="00000A"/>
                <w:sz w:val="22"/>
                <w:szCs w:val="22"/>
              </w:rPr>
              <w:br/>
            </w:r>
            <w:r w:rsidRPr="00B518D4">
              <w:rPr>
                <w:rFonts w:ascii="Arial" w:hAnsi="Arial" w:cs="Arial"/>
                <w:b/>
                <w:color w:val="00000A"/>
                <w:sz w:val="22"/>
                <w:szCs w:val="22"/>
              </w:rPr>
              <w:t>lub</w:t>
            </w:r>
            <w:r w:rsidRPr="00B518D4">
              <w:rPr>
                <w:rFonts w:ascii="Arial" w:hAnsi="Arial" w:cs="Arial"/>
                <w:color w:val="00000A"/>
                <w:sz w:val="22"/>
                <w:szCs w:val="22"/>
              </w:rPr>
              <w:t xml:space="preserve"> (w zależności od wymogów określonych w stosownym ogłoszeniu lub dokumentach zamówienia):</w:t>
            </w:r>
            <w:r w:rsidRPr="00B518D4">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78752"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r>
            <w:r w:rsidRPr="00B518D4">
              <w:rPr>
                <w:rFonts w:ascii="Arial" w:hAnsi="Arial" w:cs="Arial"/>
                <w:color w:val="00000A"/>
                <w:sz w:val="22"/>
                <w:szCs w:val="22"/>
              </w:rPr>
              <w:br/>
              <w:t>a)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b) [……]</w:t>
            </w:r>
          </w:p>
        </w:tc>
      </w:tr>
      <w:tr w:rsidR="00994417" w:rsidRPr="00B518D4" w14:paraId="41ACB8E9"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9206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7) Podczas realizacji zamówienia Wykonawca będzie mógł stosować następujące </w:t>
            </w:r>
            <w:r w:rsidRPr="00B518D4">
              <w:rPr>
                <w:rFonts w:ascii="Arial" w:hAnsi="Arial" w:cs="Arial"/>
                <w:b/>
                <w:color w:val="00000A"/>
                <w:sz w:val="22"/>
                <w:szCs w:val="22"/>
              </w:rPr>
              <w:t>środki zarządzania środowiskowego</w:t>
            </w:r>
            <w:r w:rsidRPr="00B518D4">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CD7BA"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68A36F3C"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EA14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8) Wielkość </w:t>
            </w:r>
            <w:r w:rsidRPr="00B518D4">
              <w:rPr>
                <w:rFonts w:ascii="Arial" w:hAnsi="Arial" w:cs="Arial"/>
                <w:b/>
                <w:color w:val="00000A"/>
                <w:sz w:val="22"/>
                <w:szCs w:val="22"/>
              </w:rPr>
              <w:t>średniego rocznego zatrudnienia</w:t>
            </w:r>
            <w:r w:rsidRPr="00B518D4">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E0A7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Rok, średnie roczne zatrudnienie:</w:t>
            </w:r>
            <w:r w:rsidRPr="00B518D4">
              <w:rPr>
                <w:rFonts w:ascii="Arial" w:hAnsi="Arial" w:cs="Arial"/>
                <w:color w:val="00000A"/>
                <w:sz w:val="22"/>
                <w:szCs w:val="22"/>
              </w:rPr>
              <w:br/>
              <w:t>[……], [……]</w:t>
            </w:r>
            <w:r w:rsidRPr="00B518D4">
              <w:rPr>
                <w:rFonts w:ascii="Arial" w:hAnsi="Arial" w:cs="Arial"/>
                <w:color w:val="00000A"/>
                <w:sz w:val="22"/>
                <w:szCs w:val="22"/>
              </w:rPr>
              <w:br/>
              <w:t>[……], [……]</w:t>
            </w:r>
            <w:r w:rsidRPr="00B518D4">
              <w:rPr>
                <w:rFonts w:ascii="Arial" w:hAnsi="Arial" w:cs="Arial"/>
                <w:color w:val="00000A"/>
                <w:sz w:val="22"/>
                <w:szCs w:val="22"/>
              </w:rPr>
              <w:br/>
              <w:t>[……], [……]</w:t>
            </w:r>
            <w:r w:rsidRPr="00B518D4">
              <w:rPr>
                <w:rFonts w:ascii="Arial" w:hAnsi="Arial" w:cs="Arial"/>
                <w:color w:val="00000A"/>
                <w:sz w:val="22"/>
                <w:szCs w:val="22"/>
              </w:rPr>
              <w:br/>
              <w:t>Rok, liczebność kadry kierowniczej:</w:t>
            </w:r>
            <w:r w:rsidRPr="00B518D4">
              <w:rPr>
                <w:rFonts w:ascii="Arial" w:hAnsi="Arial" w:cs="Arial"/>
                <w:color w:val="00000A"/>
                <w:sz w:val="22"/>
                <w:szCs w:val="22"/>
              </w:rPr>
              <w:br/>
              <w:t>[……], [……]</w:t>
            </w:r>
            <w:r w:rsidRPr="00B518D4">
              <w:rPr>
                <w:rFonts w:ascii="Arial" w:hAnsi="Arial" w:cs="Arial"/>
                <w:color w:val="00000A"/>
                <w:sz w:val="22"/>
                <w:szCs w:val="22"/>
              </w:rPr>
              <w:br/>
              <w:t>[……], [……]</w:t>
            </w:r>
            <w:r w:rsidRPr="00B518D4">
              <w:rPr>
                <w:rFonts w:ascii="Arial" w:hAnsi="Arial" w:cs="Arial"/>
                <w:color w:val="00000A"/>
                <w:sz w:val="22"/>
                <w:szCs w:val="22"/>
              </w:rPr>
              <w:br/>
              <w:t>[……], [……]</w:t>
            </w:r>
          </w:p>
        </w:tc>
      </w:tr>
      <w:tr w:rsidR="00994417" w:rsidRPr="00B518D4" w14:paraId="045D07B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F3713"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9) Będzie dysponował następującymi </w:t>
            </w:r>
            <w:r w:rsidRPr="00B518D4">
              <w:rPr>
                <w:rFonts w:ascii="Arial" w:hAnsi="Arial" w:cs="Arial"/>
                <w:b/>
                <w:color w:val="00000A"/>
                <w:sz w:val="22"/>
                <w:szCs w:val="22"/>
              </w:rPr>
              <w:t>narzędziami, wyposażeniem zakładu i urządzeniami technicznymi</w:t>
            </w:r>
            <w:r w:rsidRPr="00B518D4">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0AB6B"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0E2F8474"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D6A70"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10) Wykonawca </w:t>
            </w:r>
            <w:r w:rsidRPr="00B518D4">
              <w:rPr>
                <w:rFonts w:ascii="Arial" w:hAnsi="Arial" w:cs="Arial"/>
                <w:b/>
                <w:color w:val="00000A"/>
                <w:sz w:val="22"/>
                <w:szCs w:val="22"/>
              </w:rPr>
              <w:t>zamierza ewentualnie zlecić podwykonawcom</w:t>
            </w:r>
            <w:r w:rsidRPr="00B518D4">
              <w:rPr>
                <w:rFonts w:ascii="Arial" w:hAnsi="Arial" w:cs="Arial"/>
                <w:b/>
                <w:color w:val="00000A"/>
                <w:sz w:val="22"/>
                <w:szCs w:val="22"/>
                <w:vertAlign w:val="superscript"/>
              </w:rPr>
              <w:footnoteReference w:id="43"/>
            </w:r>
            <w:r w:rsidRPr="00B518D4">
              <w:rPr>
                <w:rFonts w:ascii="Arial" w:hAnsi="Arial" w:cs="Arial"/>
                <w:color w:val="00000A"/>
                <w:sz w:val="22"/>
                <w:szCs w:val="22"/>
              </w:rPr>
              <w:t xml:space="preserve"> następującą </w:t>
            </w:r>
            <w:r w:rsidRPr="00B518D4">
              <w:rPr>
                <w:rFonts w:ascii="Arial" w:hAnsi="Arial" w:cs="Arial"/>
                <w:b/>
                <w:color w:val="00000A"/>
                <w:sz w:val="22"/>
                <w:szCs w:val="22"/>
              </w:rPr>
              <w:t>część (procentową)</w:t>
            </w:r>
            <w:r w:rsidRPr="00B518D4">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95A0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w:t>
            </w:r>
          </w:p>
        </w:tc>
      </w:tr>
      <w:tr w:rsidR="00994417" w:rsidRPr="00B518D4" w14:paraId="0FA26F95"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F91BAC"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11) W odniesieniu do </w:t>
            </w:r>
            <w:r w:rsidRPr="00B518D4">
              <w:rPr>
                <w:rFonts w:ascii="Arial" w:hAnsi="Arial" w:cs="Arial"/>
                <w:b/>
                <w:color w:val="00000A"/>
                <w:sz w:val="22"/>
                <w:szCs w:val="22"/>
              </w:rPr>
              <w:t>zamówień publicznych na dostawy</w:t>
            </w:r>
            <w:r w:rsidRPr="00B518D4">
              <w:rPr>
                <w:rFonts w:ascii="Arial" w:hAnsi="Arial" w:cs="Arial"/>
                <w:color w:val="00000A"/>
                <w:sz w:val="22"/>
                <w:szCs w:val="22"/>
              </w:rPr>
              <w:t>:</w:t>
            </w:r>
            <w:r w:rsidRPr="00B518D4">
              <w:rPr>
                <w:rFonts w:ascii="Arial" w:hAnsi="Arial" w:cs="Arial"/>
                <w:color w:val="00000A"/>
                <w:sz w:val="22"/>
                <w:szCs w:val="22"/>
              </w:rPr>
              <w:br/>
              <w:t>Wykonawca dostarczy wymagane próbki, opisy lub fotografie produktów, które mają być dostarczone i którym nie musi towarzyszyć świadectwo autentyczności.</w:t>
            </w:r>
            <w:r w:rsidRPr="00B518D4">
              <w:rPr>
                <w:rFonts w:ascii="Arial" w:hAnsi="Arial" w:cs="Arial"/>
                <w:color w:val="00000A"/>
                <w:sz w:val="22"/>
                <w:szCs w:val="22"/>
              </w:rPr>
              <w:br/>
              <w:t>Wykonawca oświadcza ponadto, że w stosownych przypadkach przedstawi wymagane świadectwa autentyczności.</w:t>
            </w:r>
            <w:r w:rsidRPr="00B518D4">
              <w:rPr>
                <w:rFonts w:ascii="Arial" w:hAnsi="Arial" w:cs="Arial"/>
                <w:color w:val="00000A"/>
                <w:sz w:val="22"/>
                <w:szCs w:val="22"/>
              </w:rPr>
              <w:br/>
              <w:t xml:space="preserve">Jeżeli odnośna dokumentacja jest dostępna </w:t>
            </w:r>
            <w:r w:rsidRPr="00B518D4">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784E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b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 xml:space="preserve">(adres internetowy, wydający urząd lub </w:t>
            </w:r>
            <w:r w:rsidRPr="00B518D4">
              <w:rPr>
                <w:rFonts w:ascii="Arial" w:hAnsi="Arial" w:cs="Arial"/>
                <w:color w:val="00000A"/>
                <w:sz w:val="22"/>
                <w:szCs w:val="22"/>
              </w:rPr>
              <w:lastRenderedPageBreak/>
              <w:t>organ,</w:t>
            </w:r>
            <w:r w:rsidRPr="00B518D4">
              <w:rPr>
                <w:rFonts w:ascii="Arial" w:hAnsi="Arial" w:cs="Arial"/>
                <w:i/>
                <w:color w:val="00000A"/>
                <w:sz w:val="22"/>
                <w:szCs w:val="22"/>
              </w:rPr>
              <w:t xml:space="preserve"> </w:t>
            </w:r>
            <w:r w:rsidRPr="00B518D4">
              <w:rPr>
                <w:rFonts w:ascii="Arial" w:hAnsi="Arial" w:cs="Arial"/>
                <w:color w:val="00000A"/>
                <w:sz w:val="22"/>
                <w:szCs w:val="22"/>
              </w:rPr>
              <w:t>dokładne dane referencyjne dokumentacji): [……][……][……]</w:t>
            </w:r>
          </w:p>
        </w:tc>
      </w:tr>
      <w:tr w:rsidR="00994417" w:rsidRPr="00B518D4" w14:paraId="19A2E0BC"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F5C8D" w14:textId="77777777" w:rsidR="00994417" w:rsidRPr="00B518D4" w:rsidRDefault="00994417" w:rsidP="00B011CF">
            <w:pPr>
              <w:tabs>
                <w:tab w:val="left" w:pos="6243"/>
              </w:tabs>
              <w:spacing w:line="276" w:lineRule="auto"/>
              <w:rPr>
                <w:rFonts w:ascii="Arial" w:hAnsi="Arial" w:cs="Arial"/>
                <w:color w:val="00000A"/>
                <w:sz w:val="22"/>
                <w:szCs w:val="22"/>
                <w:highlight w:val="lightGray"/>
              </w:rPr>
            </w:pPr>
            <w:r w:rsidRPr="00B518D4">
              <w:rPr>
                <w:rFonts w:ascii="Arial" w:hAnsi="Arial" w:cs="Arial"/>
                <w:color w:val="00000A"/>
                <w:sz w:val="22"/>
                <w:szCs w:val="22"/>
              </w:rPr>
              <w:lastRenderedPageBreak/>
              <w:t xml:space="preserve">12) W odniesieniu do </w:t>
            </w:r>
            <w:r w:rsidRPr="00B518D4">
              <w:rPr>
                <w:rFonts w:ascii="Arial" w:hAnsi="Arial" w:cs="Arial"/>
                <w:b/>
                <w:color w:val="00000A"/>
                <w:sz w:val="22"/>
                <w:szCs w:val="22"/>
              </w:rPr>
              <w:t>zamówień publicznych na dostawy</w:t>
            </w:r>
            <w:r w:rsidRPr="00B518D4">
              <w:rPr>
                <w:rFonts w:ascii="Arial" w:hAnsi="Arial" w:cs="Arial"/>
                <w:color w:val="00000A"/>
                <w:sz w:val="22"/>
                <w:szCs w:val="22"/>
              </w:rPr>
              <w:t>:</w:t>
            </w:r>
            <w:r w:rsidRPr="00B518D4">
              <w:rPr>
                <w:rFonts w:ascii="Arial" w:hAnsi="Arial" w:cs="Arial"/>
                <w:color w:val="00000A"/>
                <w:sz w:val="22"/>
                <w:szCs w:val="22"/>
              </w:rPr>
              <w:br/>
              <w:t xml:space="preserve">Czy Wykonawca może przedstawić wymagane </w:t>
            </w:r>
            <w:r w:rsidRPr="00B518D4">
              <w:rPr>
                <w:rFonts w:ascii="Arial" w:hAnsi="Arial" w:cs="Arial"/>
                <w:b/>
                <w:color w:val="00000A"/>
                <w:sz w:val="22"/>
                <w:szCs w:val="22"/>
              </w:rPr>
              <w:t>zaświadczenia</w:t>
            </w:r>
            <w:r w:rsidRPr="00B518D4">
              <w:rPr>
                <w:rFonts w:ascii="Arial" w:hAnsi="Arial" w:cs="Arial"/>
                <w:color w:val="00000A"/>
                <w:sz w:val="22"/>
                <w:szCs w:val="22"/>
              </w:rPr>
              <w:t xml:space="preserve"> sporządzone przez urzędowe </w:t>
            </w:r>
            <w:r w:rsidRPr="00B518D4">
              <w:rPr>
                <w:rFonts w:ascii="Arial" w:hAnsi="Arial" w:cs="Arial"/>
                <w:b/>
                <w:color w:val="00000A"/>
                <w:sz w:val="22"/>
                <w:szCs w:val="22"/>
              </w:rPr>
              <w:t>instytuty</w:t>
            </w:r>
            <w:r w:rsidRPr="00B518D4">
              <w:rPr>
                <w:rFonts w:ascii="Arial" w:hAnsi="Arial" w:cs="Arial"/>
                <w:color w:val="00000A"/>
                <w:sz w:val="22"/>
                <w:szCs w:val="22"/>
              </w:rPr>
              <w:t xml:space="preserve"> lub agencje </w:t>
            </w:r>
            <w:r w:rsidRPr="00B518D4">
              <w:rPr>
                <w:rFonts w:ascii="Arial" w:hAnsi="Arial" w:cs="Arial"/>
                <w:b/>
                <w:color w:val="00000A"/>
                <w:sz w:val="22"/>
                <w:szCs w:val="22"/>
              </w:rPr>
              <w:t>kontroli jakości</w:t>
            </w:r>
            <w:r w:rsidRPr="00B518D4">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518D4">
              <w:rPr>
                <w:rFonts w:ascii="Arial" w:hAnsi="Arial" w:cs="Arial"/>
                <w:color w:val="00000A"/>
                <w:sz w:val="22"/>
                <w:szCs w:val="22"/>
              </w:rPr>
              <w:br/>
            </w:r>
            <w:r w:rsidRPr="00B518D4">
              <w:rPr>
                <w:rFonts w:ascii="Arial" w:hAnsi="Arial" w:cs="Arial"/>
                <w:b/>
                <w:color w:val="00000A"/>
                <w:sz w:val="22"/>
                <w:szCs w:val="22"/>
              </w:rPr>
              <w:t>Jeżeli nie</w:t>
            </w:r>
            <w:r w:rsidRPr="00B518D4">
              <w:rPr>
                <w:rFonts w:ascii="Arial" w:hAnsi="Arial" w:cs="Arial"/>
                <w:color w:val="00000A"/>
                <w:sz w:val="22"/>
                <w:szCs w:val="22"/>
              </w:rPr>
              <w:t>, proszę wyjaśnić dlaczego, i wskazać, jakie inne środki dowodowe mogą zostać przedstawione:</w:t>
            </w:r>
            <w:r w:rsidRPr="00B518D4">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E7A9F"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b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w:t>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bl>
    <w:p w14:paraId="18943DE7" w14:textId="77777777" w:rsidR="00994417" w:rsidRPr="00B518D4"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6" w:name="_DV_M4307"/>
      <w:bookmarkStart w:id="57" w:name="_DV_M4308"/>
      <w:bookmarkStart w:id="58" w:name="_DV_M4309"/>
      <w:bookmarkStart w:id="59" w:name="_DV_M4310"/>
      <w:bookmarkStart w:id="60" w:name="_DV_M4311"/>
      <w:bookmarkStart w:id="61" w:name="_DV_M4312"/>
      <w:bookmarkEnd w:id="56"/>
      <w:bookmarkEnd w:id="57"/>
      <w:bookmarkEnd w:id="58"/>
      <w:bookmarkEnd w:id="59"/>
      <w:bookmarkEnd w:id="60"/>
      <w:bookmarkEnd w:id="61"/>
      <w:r w:rsidRPr="00B518D4">
        <w:rPr>
          <w:rFonts w:ascii="Arial" w:eastAsia="Calibri" w:hAnsi="Arial" w:cs="Arial"/>
          <w:smallCaps/>
          <w:color w:val="00000A"/>
          <w:sz w:val="22"/>
          <w:szCs w:val="22"/>
          <w:lang w:eastAsia="en-GB"/>
        </w:rPr>
        <w:t>D: Systemy zapewniania jakości i normy zarządzania środowiskowego</w:t>
      </w:r>
    </w:p>
    <w:p w14:paraId="0A1783D7"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1D100120"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97611"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35566"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623F9F92"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7DEA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Wykonawca będzie w stanie przedstawić </w:t>
            </w:r>
            <w:r w:rsidRPr="00B518D4">
              <w:rPr>
                <w:rFonts w:ascii="Arial" w:hAnsi="Arial" w:cs="Arial"/>
                <w:b/>
                <w:color w:val="00000A"/>
                <w:sz w:val="22"/>
                <w:szCs w:val="22"/>
              </w:rPr>
              <w:t>zaświadczenia</w:t>
            </w:r>
            <w:r w:rsidRPr="00B518D4">
              <w:rPr>
                <w:rFonts w:ascii="Arial" w:hAnsi="Arial" w:cs="Arial"/>
                <w:color w:val="00000A"/>
                <w:sz w:val="22"/>
                <w:szCs w:val="22"/>
              </w:rPr>
              <w:t xml:space="preserve"> sporządzone przez niezależne jednostki, poświadczające spełnienie przez wykonawcę wymaganych </w:t>
            </w:r>
            <w:r w:rsidRPr="00B518D4">
              <w:rPr>
                <w:rFonts w:ascii="Arial" w:hAnsi="Arial" w:cs="Arial"/>
                <w:b/>
                <w:color w:val="00000A"/>
                <w:sz w:val="22"/>
                <w:szCs w:val="22"/>
              </w:rPr>
              <w:t>norm zapewniania jakości</w:t>
            </w:r>
            <w:r w:rsidRPr="00B518D4">
              <w:rPr>
                <w:rFonts w:ascii="Arial" w:hAnsi="Arial" w:cs="Arial"/>
                <w:color w:val="00000A"/>
                <w:sz w:val="22"/>
                <w:szCs w:val="22"/>
              </w:rPr>
              <w:t>, w tym w zakresie dostępności dla osób niepełnosprawnych?</w:t>
            </w:r>
            <w:r w:rsidRPr="00B518D4">
              <w:rPr>
                <w:rFonts w:ascii="Arial" w:hAnsi="Arial" w:cs="Arial"/>
                <w:color w:val="00000A"/>
                <w:sz w:val="22"/>
                <w:szCs w:val="22"/>
              </w:rPr>
              <w:br/>
            </w:r>
            <w:r w:rsidRPr="00B518D4">
              <w:rPr>
                <w:rFonts w:ascii="Arial" w:hAnsi="Arial" w:cs="Arial"/>
                <w:b/>
                <w:color w:val="00000A"/>
                <w:sz w:val="22"/>
                <w:szCs w:val="22"/>
              </w:rPr>
              <w:t>Jeżeli nie</w:t>
            </w:r>
            <w:r w:rsidRPr="00B518D4">
              <w:rPr>
                <w:rFonts w:ascii="Arial" w:hAnsi="Arial" w:cs="Arial"/>
                <w:color w:val="00000A"/>
                <w:sz w:val="22"/>
                <w:szCs w:val="22"/>
              </w:rPr>
              <w:t>, proszę wyjaśnić dlaczego, i określić, jakie inne środki dowodowe dotyczące systemu zapewniania jakości mogą zostać przedstawione:</w:t>
            </w:r>
            <w:r w:rsidRPr="00B518D4">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55EB8"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r w:rsidR="00994417" w:rsidRPr="00B518D4" w14:paraId="2BCD1DC9"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97F14"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Czy Wykonawca będzie w stanie przedstawić </w:t>
            </w:r>
            <w:r w:rsidRPr="00B518D4">
              <w:rPr>
                <w:rFonts w:ascii="Arial" w:hAnsi="Arial" w:cs="Arial"/>
                <w:b/>
                <w:color w:val="00000A"/>
                <w:sz w:val="22"/>
                <w:szCs w:val="22"/>
              </w:rPr>
              <w:t>zaświadczenia</w:t>
            </w:r>
            <w:r w:rsidRPr="00B518D4">
              <w:rPr>
                <w:rFonts w:ascii="Arial" w:hAnsi="Arial" w:cs="Arial"/>
                <w:color w:val="00000A"/>
                <w:sz w:val="22"/>
                <w:szCs w:val="22"/>
              </w:rPr>
              <w:t xml:space="preserve"> sporządzone przez niezależne jednostki, poświadczające spełnienie przez Wykonawcę wymogów określonych </w:t>
            </w:r>
            <w:r w:rsidRPr="00B518D4">
              <w:rPr>
                <w:rFonts w:ascii="Arial" w:hAnsi="Arial" w:cs="Arial"/>
                <w:b/>
                <w:color w:val="00000A"/>
                <w:sz w:val="22"/>
                <w:szCs w:val="22"/>
              </w:rPr>
              <w:t>systemów lub norm zarządzania środowiskowego</w:t>
            </w:r>
            <w:r w:rsidRPr="00B518D4">
              <w:rPr>
                <w:rFonts w:ascii="Arial" w:hAnsi="Arial" w:cs="Arial"/>
                <w:color w:val="00000A"/>
                <w:sz w:val="22"/>
                <w:szCs w:val="22"/>
              </w:rPr>
              <w:t>?</w:t>
            </w:r>
            <w:r w:rsidRPr="00B518D4">
              <w:rPr>
                <w:rFonts w:ascii="Arial" w:hAnsi="Arial" w:cs="Arial"/>
                <w:color w:val="00000A"/>
                <w:sz w:val="22"/>
                <w:szCs w:val="22"/>
              </w:rPr>
              <w:br/>
            </w:r>
            <w:r w:rsidRPr="00B518D4">
              <w:rPr>
                <w:rFonts w:ascii="Arial" w:hAnsi="Arial" w:cs="Arial"/>
                <w:b/>
                <w:color w:val="00000A"/>
                <w:sz w:val="22"/>
                <w:szCs w:val="22"/>
              </w:rPr>
              <w:t>Jeżeli nie</w:t>
            </w:r>
            <w:r w:rsidRPr="00B518D4">
              <w:rPr>
                <w:rFonts w:ascii="Arial" w:hAnsi="Arial" w:cs="Arial"/>
                <w:color w:val="00000A"/>
                <w:sz w:val="22"/>
                <w:szCs w:val="22"/>
              </w:rPr>
              <w:t xml:space="preserve">, proszę wyjaśnić dlaczego, i określić, jakie inne środki dowodowe dotyczące </w:t>
            </w:r>
            <w:r w:rsidRPr="00B518D4">
              <w:rPr>
                <w:rFonts w:ascii="Arial" w:hAnsi="Arial" w:cs="Arial"/>
                <w:b/>
                <w:color w:val="00000A"/>
                <w:sz w:val="22"/>
                <w:szCs w:val="22"/>
              </w:rPr>
              <w:t>systemów lub norm zarządzania środowiskowego</w:t>
            </w:r>
            <w:r w:rsidRPr="00B518D4">
              <w:rPr>
                <w:rFonts w:ascii="Arial" w:hAnsi="Arial" w:cs="Arial"/>
                <w:color w:val="00000A"/>
                <w:sz w:val="22"/>
                <w:szCs w:val="22"/>
              </w:rPr>
              <w:t xml:space="preserve"> mogą zostać przedstawione:</w:t>
            </w:r>
            <w:r w:rsidRPr="00B518D4">
              <w:rPr>
                <w:rFonts w:ascii="Arial" w:hAnsi="Arial" w:cs="Arial"/>
                <w:color w:val="00000A"/>
                <w:sz w:val="22"/>
                <w:szCs w:val="22"/>
              </w:rPr>
              <w:br/>
              <w:t xml:space="preserve">Jeżeli odnośna dokumentacja jest dostępna </w:t>
            </w:r>
            <w:r w:rsidRPr="00B518D4">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CF057" w14:textId="77777777" w:rsidR="00994417" w:rsidRPr="00B518D4" w:rsidRDefault="00994417" w:rsidP="00B011CF">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lastRenderedPageBreak/>
              <w:t>[] Tak [] Nie</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 [……]</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p>
        </w:tc>
      </w:tr>
    </w:tbl>
    <w:p w14:paraId="76FC7C3C" w14:textId="77777777" w:rsidR="00994417" w:rsidRPr="00B518D4" w:rsidRDefault="00994417" w:rsidP="00994417">
      <w:pPr>
        <w:tabs>
          <w:tab w:val="left" w:pos="6243"/>
        </w:tabs>
        <w:spacing w:line="276" w:lineRule="auto"/>
        <w:jc w:val="center"/>
        <w:rPr>
          <w:rFonts w:ascii="Arial" w:hAnsi="Arial" w:cs="Arial"/>
          <w:b/>
          <w:color w:val="00000A"/>
          <w:sz w:val="22"/>
          <w:szCs w:val="22"/>
        </w:rPr>
      </w:pPr>
    </w:p>
    <w:p w14:paraId="4F37104B" w14:textId="77777777" w:rsidR="00994417" w:rsidRPr="00B518D4" w:rsidRDefault="00994417" w:rsidP="00994417">
      <w:pPr>
        <w:tabs>
          <w:tab w:val="left" w:pos="6243"/>
        </w:tabs>
        <w:spacing w:line="276" w:lineRule="auto"/>
        <w:jc w:val="center"/>
        <w:rPr>
          <w:rFonts w:ascii="Arial" w:hAnsi="Arial" w:cs="Arial"/>
          <w:b/>
          <w:color w:val="00000A"/>
          <w:sz w:val="22"/>
          <w:szCs w:val="22"/>
        </w:rPr>
      </w:pPr>
      <w:r w:rsidRPr="00B518D4">
        <w:rPr>
          <w:rFonts w:ascii="Arial" w:hAnsi="Arial" w:cs="Arial"/>
          <w:b/>
          <w:color w:val="00000A"/>
          <w:sz w:val="22"/>
          <w:szCs w:val="22"/>
        </w:rPr>
        <w:t>Część V: Ograniczanie liczby kwalifikujących się kandydatów</w:t>
      </w:r>
    </w:p>
    <w:p w14:paraId="0E78E8E3" w14:textId="77777777" w:rsidR="00994417" w:rsidRPr="00B518D4" w:rsidRDefault="00994417" w:rsidP="00994417">
      <w:pPr>
        <w:tabs>
          <w:tab w:val="left" w:pos="6243"/>
        </w:tabs>
        <w:spacing w:line="276" w:lineRule="auto"/>
        <w:rPr>
          <w:rFonts w:ascii="Arial" w:hAnsi="Arial" w:cs="Arial"/>
          <w:color w:val="00000A"/>
          <w:sz w:val="22"/>
          <w:szCs w:val="22"/>
        </w:rPr>
      </w:pPr>
    </w:p>
    <w:p w14:paraId="4F8B058F" w14:textId="77777777" w:rsidR="00994417" w:rsidRPr="00B518D4"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518D4">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518D4">
        <w:rPr>
          <w:rFonts w:ascii="Arial" w:hAnsi="Arial" w:cs="Arial"/>
          <w:b/>
          <w:color w:val="00000A"/>
          <w:sz w:val="22"/>
          <w:szCs w:val="22"/>
        </w:rPr>
        <w:br/>
        <w:t>Dotyczy jedynie procedury ograniczonej, procedury konkurencyjnej z negocjacjami, dialogu konkurencyjnego i partnerstwa innowacyjnego:</w:t>
      </w:r>
    </w:p>
    <w:p w14:paraId="23612886" w14:textId="77777777" w:rsidR="00994417" w:rsidRPr="00B518D4" w:rsidRDefault="00994417" w:rsidP="00994417">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518D4" w14:paraId="7D88521F"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C73E5"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70284"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b/>
                <w:color w:val="00000A"/>
                <w:sz w:val="22"/>
                <w:szCs w:val="22"/>
              </w:rPr>
              <w:t>Odpowiedź:</w:t>
            </w:r>
          </w:p>
        </w:tc>
      </w:tr>
      <w:tr w:rsidR="00994417" w:rsidRPr="00B518D4" w14:paraId="546D145A" w14:textId="77777777" w:rsidTr="00B011CF">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37D19"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color w:val="00000A"/>
                <w:sz w:val="22"/>
                <w:szCs w:val="22"/>
              </w:rPr>
              <w:t xml:space="preserve">W następujący sposób </w:t>
            </w:r>
            <w:r w:rsidRPr="00B518D4">
              <w:rPr>
                <w:rFonts w:ascii="Arial" w:hAnsi="Arial" w:cs="Arial"/>
                <w:b/>
                <w:color w:val="00000A"/>
                <w:sz w:val="22"/>
                <w:szCs w:val="22"/>
              </w:rPr>
              <w:t>spełnia</w:t>
            </w:r>
            <w:r w:rsidRPr="00B518D4">
              <w:rPr>
                <w:rFonts w:ascii="Arial" w:hAnsi="Arial" w:cs="Arial"/>
                <w:color w:val="00000A"/>
                <w:sz w:val="22"/>
                <w:szCs w:val="22"/>
              </w:rPr>
              <w:t xml:space="preserve"> obiektywne i niedyskryminacyjne kryteria lub zasady, które mają być stosowane w celu ograniczenia liczby kandydatów:</w:t>
            </w:r>
            <w:r w:rsidRPr="00B518D4">
              <w:rPr>
                <w:rFonts w:ascii="Arial" w:hAnsi="Arial" w:cs="Arial"/>
                <w:color w:val="00000A"/>
                <w:sz w:val="22"/>
                <w:szCs w:val="22"/>
              </w:rPr>
              <w:br/>
              <w:t xml:space="preserve">W przypadku gdy wymagane są określone zaświadczenia lub inne rodzaje dowodów w formie dokumentów, proszę wskazać dla </w:t>
            </w:r>
            <w:r w:rsidRPr="00B518D4">
              <w:rPr>
                <w:rFonts w:ascii="Arial" w:hAnsi="Arial" w:cs="Arial"/>
                <w:b/>
                <w:color w:val="00000A"/>
                <w:sz w:val="22"/>
                <w:szCs w:val="22"/>
              </w:rPr>
              <w:t>każdego</w:t>
            </w:r>
            <w:r w:rsidRPr="00B518D4">
              <w:rPr>
                <w:rFonts w:ascii="Arial" w:hAnsi="Arial" w:cs="Arial"/>
                <w:color w:val="00000A"/>
                <w:sz w:val="22"/>
                <w:szCs w:val="22"/>
              </w:rPr>
              <w:t xml:space="preserve"> z nich, czy Wykonawca posiada wymagane dokumenty:</w:t>
            </w:r>
            <w:r w:rsidRPr="00B518D4">
              <w:rPr>
                <w:rFonts w:ascii="Arial" w:hAnsi="Arial" w:cs="Arial"/>
                <w:color w:val="00000A"/>
                <w:sz w:val="22"/>
                <w:szCs w:val="22"/>
              </w:rPr>
              <w:br/>
              <w:t>Jeżeli niektóre z tych zaświadczeń lub rodzajów dowodów w formie dokumentów są dostępne w postaci elektronicznej</w:t>
            </w:r>
            <w:r w:rsidRPr="00B518D4">
              <w:rPr>
                <w:rFonts w:ascii="Arial" w:hAnsi="Arial" w:cs="Arial"/>
                <w:color w:val="00000A"/>
                <w:sz w:val="22"/>
                <w:szCs w:val="22"/>
                <w:vertAlign w:val="superscript"/>
              </w:rPr>
              <w:footnoteReference w:id="44"/>
            </w:r>
            <w:r w:rsidRPr="00B518D4">
              <w:rPr>
                <w:rFonts w:ascii="Arial" w:hAnsi="Arial" w:cs="Arial"/>
                <w:color w:val="00000A"/>
                <w:sz w:val="22"/>
                <w:szCs w:val="22"/>
              </w:rPr>
              <w:t xml:space="preserve">, proszę wskazać dla </w:t>
            </w:r>
            <w:r w:rsidRPr="00B518D4">
              <w:rPr>
                <w:rFonts w:ascii="Arial" w:hAnsi="Arial" w:cs="Arial"/>
                <w:b/>
                <w:color w:val="00000A"/>
                <w:sz w:val="22"/>
                <w:szCs w:val="22"/>
              </w:rPr>
              <w:t>każdego</w:t>
            </w:r>
            <w:r w:rsidRPr="00B518D4">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32270" w14:textId="77777777" w:rsidR="00994417" w:rsidRPr="00B518D4" w:rsidRDefault="00994417" w:rsidP="00B011CF">
            <w:pPr>
              <w:tabs>
                <w:tab w:val="left" w:pos="6243"/>
              </w:tabs>
              <w:spacing w:line="276" w:lineRule="auto"/>
              <w:rPr>
                <w:rFonts w:ascii="Arial" w:hAnsi="Arial" w:cs="Arial"/>
                <w:b/>
                <w:color w:val="00000A"/>
                <w:sz w:val="22"/>
                <w:szCs w:val="22"/>
              </w:rPr>
            </w:pPr>
            <w:r w:rsidRPr="00B518D4">
              <w:rPr>
                <w:rFonts w:ascii="Arial" w:hAnsi="Arial" w:cs="Arial"/>
                <w:color w:val="00000A"/>
                <w:sz w:val="22"/>
                <w:szCs w:val="22"/>
              </w:rPr>
              <w:t>[….]</w:t>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 Tak [] Nie</w:t>
            </w:r>
            <w:r w:rsidRPr="00B518D4">
              <w:rPr>
                <w:rFonts w:ascii="Arial" w:hAnsi="Arial" w:cs="Arial"/>
                <w:color w:val="00000A"/>
                <w:sz w:val="22"/>
                <w:szCs w:val="22"/>
                <w:vertAlign w:val="superscript"/>
              </w:rPr>
              <w:footnoteReference w:id="45"/>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r>
            <w:r w:rsidRPr="00B518D4">
              <w:rPr>
                <w:rFonts w:ascii="Arial" w:hAnsi="Arial" w:cs="Arial"/>
                <w:color w:val="00000A"/>
                <w:sz w:val="22"/>
                <w:szCs w:val="22"/>
              </w:rPr>
              <w:br/>
              <w:t>(adres internetowy, wydający urząd lub organ, dokładne dane referencyjne dokumentacji): [……][……][……]</w:t>
            </w:r>
            <w:r w:rsidRPr="00B518D4">
              <w:rPr>
                <w:rFonts w:ascii="Arial" w:hAnsi="Arial" w:cs="Arial"/>
                <w:color w:val="00000A"/>
                <w:sz w:val="22"/>
                <w:szCs w:val="22"/>
                <w:vertAlign w:val="superscript"/>
              </w:rPr>
              <w:footnoteReference w:id="46"/>
            </w:r>
          </w:p>
        </w:tc>
      </w:tr>
    </w:tbl>
    <w:p w14:paraId="77B2AFA9" w14:textId="77777777" w:rsidR="00994417" w:rsidRPr="00B518D4" w:rsidRDefault="00994417" w:rsidP="00994417">
      <w:pPr>
        <w:tabs>
          <w:tab w:val="left" w:pos="6243"/>
        </w:tabs>
        <w:spacing w:line="276" w:lineRule="auto"/>
        <w:jc w:val="center"/>
        <w:rPr>
          <w:rFonts w:ascii="Arial" w:hAnsi="Arial" w:cs="Arial"/>
          <w:b/>
          <w:color w:val="00000A"/>
          <w:sz w:val="22"/>
          <w:szCs w:val="22"/>
        </w:rPr>
      </w:pPr>
    </w:p>
    <w:p w14:paraId="1D09E6F9" w14:textId="77777777" w:rsidR="00994417" w:rsidRPr="00B518D4" w:rsidRDefault="00994417" w:rsidP="00994417">
      <w:pPr>
        <w:tabs>
          <w:tab w:val="left" w:pos="6243"/>
        </w:tabs>
        <w:spacing w:line="276" w:lineRule="auto"/>
        <w:jc w:val="center"/>
        <w:rPr>
          <w:rFonts w:ascii="Arial" w:hAnsi="Arial" w:cs="Arial"/>
          <w:b/>
          <w:color w:val="00000A"/>
          <w:sz w:val="22"/>
          <w:szCs w:val="22"/>
        </w:rPr>
      </w:pPr>
      <w:r w:rsidRPr="00B518D4">
        <w:rPr>
          <w:rFonts w:ascii="Arial" w:hAnsi="Arial" w:cs="Arial"/>
          <w:b/>
          <w:color w:val="00000A"/>
          <w:sz w:val="22"/>
          <w:szCs w:val="22"/>
        </w:rPr>
        <w:t>Część VI: Oświadczenia końcowe</w:t>
      </w:r>
    </w:p>
    <w:p w14:paraId="1FEEAC9C" w14:textId="77777777" w:rsidR="00994417" w:rsidRPr="00B518D4" w:rsidRDefault="00994417" w:rsidP="00994417">
      <w:pPr>
        <w:tabs>
          <w:tab w:val="left" w:pos="6243"/>
        </w:tabs>
        <w:spacing w:line="276" w:lineRule="auto"/>
        <w:jc w:val="center"/>
        <w:rPr>
          <w:rFonts w:ascii="Arial" w:hAnsi="Arial" w:cs="Arial"/>
          <w:color w:val="00000A"/>
          <w:sz w:val="22"/>
          <w:szCs w:val="22"/>
        </w:rPr>
      </w:pPr>
    </w:p>
    <w:p w14:paraId="2260A175" w14:textId="77777777" w:rsidR="00994417" w:rsidRPr="00B518D4" w:rsidRDefault="00994417" w:rsidP="00994417">
      <w:pPr>
        <w:tabs>
          <w:tab w:val="left" w:pos="6243"/>
        </w:tabs>
        <w:spacing w:line="276" w:lineRule="auto"/>
        <w:jc w:val="both"/>
        <w:rPr>
          <w:rFonts w:ascii="Arial" w:hAnsi="Arial" w:cs="Arial"/>
          <w:iCs/>
          <w:color w:val="00000A"/>
          <w:sz w:val="22"/>
          <w:szCs w:val="22"/>
        </w:rPr>
      </w:pPr>
      <w:r w:rsidRPr="00B518D4">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701ED59A" w14:textId="77777777" w:rsidR="00994417" w:rsidRPr="00B518D4" w:rsidRDefault="00994417" w:rsidP="00994417">
      <w:pPr>
        <w:tabs>
          <w:tab w:val="left" w:pos="6243"/>
        </w:tabs>
        <w:spacing w:line="276" w:lineRule="auto"/>
        <w:jc w:val="both"/>
        <w:rPr>
          <w:rFonts w:ascii="Arial" w:hAnsi="Arial" w:cs="Arial"/>
          <w:iCs/>
          <w:color w:val="00000A"/>
          <w:sz w:val="22"/>
          <w:szCs w:val="22"/>
        </w:rPr>
      </w:pPr>
      <w:r w:rsidRPr="00B518D4">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69F55573" w14:textId="77777777" w:rsidR="00994417" w:rsidRPr="00B518D4" w:rsidRDefault="00994417" w:rsidP="00994417">
      <w:pPr>
        <w:tabs>
          <w:tab w:val="left" w:pos="6243"/>
        </w:tabs>
        <w:spacing w:line="276" w:lineRule="auto"/>
        <w:ind w:left="284" w:hanging="284"/>
        <w:jc w:val="both"/>
        <w:rPr>
          <w:rFonts w:ascii="Arial" w:hAnsi="Arial" w:cs="Arial"/>
          <w:iCs/>
          <w:color w:val="00000A"/>
          <w:sz w:val="22"/>
          <w:szCs w:val="22"/>
        </w:rPr>
      </w:pPr>
      <w:r w:rsidRPr="00B518D4">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B518D4">
        <w:rPr>
          <w:rFonts w:ascii="Arial" w:hAnsi="Arial" w:cs="Arial"/>
          <w:iCs/>
          <w:color w:val="00000A"/>
          <w:sz w:val="22"/>
          <w:szCs w:val="22"/>
          <w:vertAlign w:val="superscript"/>
        </w:rPr>
        <w:footnoteReference w:id="47"/>
      </w:r>
      <w:r w:rsidRPr="00B518D4">
        <w:rPr>
          <w:rFonts w:ascii="Arial" w:hAnsi="Arial" w:cs="Arial"/>
          <w:iCs/>
          <w:color w:val="00000A"/>
          <w:sz w:val="22"/>
          <w:szCs w:val="22"/>
        </w:rPr>
        <w:t xml:space="preserve">, lub </w:t>
      </w:r>
    </w:p>
    <w:p w14:paraId="03DC1B2F" w14:textId="77777777" w:rsidR="00994417" w:rsidRPr="00B518D4" w:rsidRDefault="00994417" w:rsidP="00994417">
      <w:pPr>
        <w:tabs>
          <w:tab w:val="left" w:pos="6243"/>
        </w:tabs>
        <w:spacing w:line="276" w:lineRule="auto"/>
        <w:ind w:left="284" w:hanging="284"/>
        <w:jc w:val="both"/>
        <w:rPr>
          <w:rFonts w:ascii="Arial" w:hAnsi="Arial" w:cs="Arial"/>
          <w:iCs/>
          <w:color w:val="00000A"/>
          <w:sz w:val="22"/>
          <w:szCs w:val="22"/>
        </w:rPr>
      </w:pPr>
      <w:r w:rsidRPr="00B518D4">
        <w:rPr>
          <w:rFonts w:ascii="Arial" w:hAnsi="Arial" w:cs="Arial"/>
          <w:iCs/>
          <w:color w:val="00000A"/>
          <w:sz w:val="22"/>
          <w:szCs w:val="22"/>
        </w:rPr>
        <w:t>b) najpóźniej od dnia 18 kwietnia 2018 r.</w:t>
      </w:r>
      <w:r w:rsidRPr="00B518D4">
        <w:rPr>
          <w:rFonts w:ascii="Arial" w:hAnsi="Arial" w:cs="Arial"/>
          <w:iCs/>
          <w:color w:val="00000A"/>
          <w:sz w:val="22"/>
          <w:szCs w:val="22"/>
          <w:vertAlign w:val="superscript"/>
        </w:rPr>
        <w:footnoteReference w:id="48"/>
      </w:r>
      <w:r w:rsidRPr="00B518D4">
        <w:rPr>
          <w:rFonts w:ascii="Arial" w:hAnsi="Arial" w:cs="Arial"/>
          <w:iCs/>
          <w:color w:val="00000A"/>
          <w:sz w:val="22"/>
          <w:szCs w:val="22"/>
        </w:rPr>
        <w:t>, instytucja zamawiająca lub podmiot zamawiający już posiada odpowiednią dokumentacj</w:t>
      </w:r>
      <w:bookmarkStart w:id="62" w:name="_Hlk6484587"/>
      <w:bookmarkEnd w:id="62"/>
      <w:r w:rsidRPr="00B518D4">
        <w:rPr>
          <w:rFonts w:ascii="Arial" w:hAnsi="Arial" w:cs="Arial"/>
          <w:iCs/>
          <w:color w:val="00000A"/>
          <w:sz w:val="22"/>
          <w:szCs w:val="22"/>
        </w:rPr>
        <w:t>ę.</w:t>
      </w:r>
    </w:p>
    <w:p w14:paraId="2E0B9DF6" w14:textId="77777777" w:rsidR="00994417" w:rsidRPr="00B518D4" w:rsidRDefault="00994417" w:rsidP="00994417">
      <w:pPr>
        <w:tabs>
          <w:tab w:val="left" w:pos="6243"/>
        </w:tabs>
        <w:spacing w:line="276" w:lineRule="auto"/>
        <w:rPr>
          <w:rFonts w:ascii="Arial" w:hAnsi="Arial" w:cs="Arial"/>
          <w:iCs/>
          <w:color w:val="00000A"/>
          <w:sz w:val="22"/>
          <w:szCs w:val="22"/>
        </w:rPr>
      </w:pPr>
    </w:p>
    <w:p w14:paraId="0EB7AF93" w14:textId="77777777" w:rsidR="00994417" w:rsidRPr="00B518D4" w:rsidRDefault="00994417" w:rsidP="00994417">
      <w:pPr>
        <w:tabs>
          <w:tab w:val="left" w:pos="6243"/>
        </w:tabs>
        <w:spacing w:line="276" w:lineRule="auto"/>
        <w:jc w:val="both"/>
        <w:rPr>
          <w:rFonts w:ascii="Arial" w:hAnsi="Arial" w:cs="Arial"/>
          <w:i/>
          <w:vanish/>
          <w:color w:val="00000A"/>
          <w:sz w:val="22"/>
          <w:szCs w:val="22"/>
        </w:rPr>
      </w:pPr>
      <w:r w:rsidRPr="00B518D4">
        <w:rPr>
          <w:rFonts w:ascii="Arial" w:hAnsi="Arial" w:cs="Arial"/>
          <w:iCs/>
          <w:color w:val="00000A"/>
          <w:sz w:val="22"/>
          <w:szCs w:val="22"/>
        </w:rPr>
        <w:t xml:space="preserve">Niżej podpisany(-a)(-i) oficjalnie wyraża(-ją) zgodę na to, aby PKP Szybka Kolej Miejska w Trójmieście sp. z o. o. uzyskał(-a)(-o) dostęp do dokumentów potwierdzających informacje, </w:t>
      </w:r>
      <w:r w:rsidRPr="00B518D4">
        <w:rPr>
          <w:rFonts w:ascii="Arial" w:hAnsi="Arial" w:cs="Arial"/>
          <w:iCs/>
          <w:color w:val="00000A"/>
          <w:sz w:val="22"/>
          <w:szCs w:val="22"/>
        </w:rPr>
        <w:lastRenderedPageBreak/>
        <w:t>które</w:t>
      </w:r>
      <w:r w:rsidRPr="00B518D4">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518D4">
        <w:rPr>
          <w:rFonts w:ascii="Arial" w:hAnsi="Arial" w:cs="Arial"/>
          <w:color w:val="00000A"/>
          <w:sz w:val="22"/>
          <w:szCs w:val="22"/>
        </w:rPr>
        <w:t xml:space="preserve">[określić postępowanie o udzielenie zamówienia: (skrócony opis, adres publikacyjny w </w:t>
      </w:r>
      <w:r w:rsidRPr="00B518D4">
        <w:rPr>
          <w:rFonts w:ascii="Arial" w:hAnsi="Arial" w:cs="Arial"/>
          <w:i/>
          <w:color w:val="00000A"/>
          <w:sz w:val="22"/>
          <w:szCs w:val="22"/>
        </w:rPr>
        <w:t>Dzienniku Urzędowym Unii Europejskiej</w:t>
      </w:r>
      <w:r w:rsidRPr="00B518D4">
        <w:rPr>
          <w:rFonts w:ascii="Arial" w:hAnsi="Arial" w:cs="Arial"/>
          <w:color w:val="00000A"/>
          <w:sz w:val="22"/>
          <w:szCs w:val="22"/>
        </w:rPr>
        <w:t>, numer referencyjny)].</w:t>
      </w:r>
    </w:p>
    <w:p w14:paraId="37D75FA3" w14:textId="77777777" w:rsidR="00994417" w:rsidRPr="00B518D4" w:rsidRDefault="00994417" w:rsidP="00994417">
      <w:pPr>
        <w:tabs>
          <w:tab w:val="left" w:pos="6243"/>
        </w:tabs>
        <w:spacing w:line="276" w:lineRule="auto"/>
        <w:rPr>
          <w:rFonts w:ascii="Arial" w:hAnsi="Arial" w:cs="Arial"/>
          <w:i/>
          <w:color w:val="00000A"/>
          <w:sz w:val="22"/>
          <w:szCs w:val="22"/>
        </w:rPr>
      </w:pPr>
      <w:r w:rsidRPr="00B518D4">
        <w:rPr>
          <w:rFonts w:ascii="Arial" w:hAnsi="Arial" w:cs="Arial"/>
          <w:i/>
          <w:color w:val="00000A"/>
          <w:sz w:val="22"/>
          <w:szCs w:val="22"/>
        </w:rPr>
        <w:t xml:space="preserve"> </w:t>
      </w:r>
    </w:p>
    <w:p w14:paraId="5C7CC3C2" w14:textId="77777777" w:rsidR="00994417" w:rsidRPr="00B518D4" w:rsidRDefault="00994417" w:rsidP="00994417">
      <w:pPr>
        <w:tabs>
          <w:tab w:val="left" w:pos="6243"/>
        </w:tabs>
        <w:spacing w:line="276" w:lineRule="auto"/>
        <w:rPr>
          <w:rFonts w:ascii="Arial" w:hAnsi="Arial" w:cs="Arial"/>
          <w:color w:val="00000A"/>
          <w:sz w:val="22"/>
          <w:szCs w:val="22"/>
        </w:rPr>
      </w:pPr>
    </w:p>
    <w:p w14:paraId="396ED79F" w14:textId="77777777" w:rsidR="00994417" w:rsidRPr="00B518D4" w:rsidRDefault="00994417" w:rsidP="00994417">
      <w:pPr>
        <w:tabs>
          <w:tab w:val="left" w:pos="6243"/>
        </w:tabs>
        <w:spacing w:line="276" w:lineRule="auto"/>
        <w:rPr>
          <w:rFonts w:ascii="Arial" w:hAnsi="Arial" w:cs="Arial"/>
          <w:color w:val="00000A"/>
          <w:sz w:val="22"/>
          <w:szCs w:val="22"/>
        </w:rPr>
      </w:pPr>
    </w:p>
    <w:p w14:paraId="6C52C90C" w14:textId="77777777" w:rsidR="00994417" w:rsidRPr="00B518D4" w:rsidRDefault="00994417" w:rsidP="00994417">
      <w:pPr>
        <w:tabs>
          <w:tab w:val="left" w:pos="6243"/>
        </w:tabs>
        <w:spacing w:line="276" w:lineRule="auto"/>
        <w:rPr>
          <w:rFonts w:ascii="Arial" w:hAnsi="Arial" w:cs="Arial"/>
          <w:color w:val="00000A"/>
          <w:sz w:val="22"/>
          <w:szCs w:val="22"/>
        </w:rPr>
      </w:pPr>
      <w:r w:rsidRPr="00B518D4">
        <w:rPr>
          <w:rFonts w:ascii="Arial" w:hAnsi="Arial" w:cs="Arial"/>
          <w:color w:val="00000A"/>
          <w:sz w:val="22"/>
          <w:szCs w:val="22"/>
        </w:rPr>
        <w:t xml:space="preserve">…………………………………………………               …………………………………………… Data, miejscowość </w:t>
      </w:r>
      <w:r w:rsidRPr="00B518D4">
        <w:rPr>
          <w:rFonts w:ascii="Arial" w:hAnsi="Arial" w:cs="Arial"/>
          <w:color w:val="00000A"/>
          <w:sz w:val="22"/>
          <w:szCs w:val="22"/>
        </w:rPr>
        <w:tab/>
      </w:r>
      <w:r w:rsidRPr="00B518D4">
        <w:rPr>
          <w:rFonts w:ascii="Arial" w:hAnsi="Arial" w:cs="Arial"/>
          <w:color w:val="00000A"/>
          <w:sz w:val="22"/>
          <w:szCs w:val="22"/>
        </w:rPr>
        <w:tab/>
      </w:r>
      <w:r w:rsidRPr="00B518D4">
        <w:rPr>
          <w:rFonts w:ascii="Arial" w:hAnsi="Arial" w:cs="Arial"/>
          <w:color w:val="00000A"/>
          <w:sz w:val="22"/>
          <w:szCs w:val="22"/>
        </w:rPr>
        <w:tab/>
        <w:t xml:space="preserve">  podpis(-y): [……]</w:t>
      </w:r>
    </w:p>
    <w:p w14:paraId="3EF7CCD7" w14:textId="77777777" w:rsidR="00994417" w:rsidRPr="00B518D4"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518D4">
        <w:rPr>
          <w:rFonts w:ascii="Arial" w:hAnsi="Arial" w:cs="Arial"/>
          <w:color w:val="00000A"/>
          <w:sz w:val="22"/>
          <w:szCs w:val="22"/>
        </w:rPr>
        <w:br w:type="page"/>
      </w:r>
    </w:p>
    <w:p w14:paraId="437A3B22" w14:textId="7494C6EC" w:rsidR="00994417" w:rsidRPr="00B518D4" w:rsidRDefault="00994417" w:rsidP="00994417">
      <w:pPr>
        <w:pStyle w:val="Tekstpodstawowy"/>
        <w:spacing w:line="276" w:lineRule="auto"/>
        <w:outlineLvl w:val="0"/>
        <w:rPr>
          <w:rFonts w:ascii="Arial" w:hAnsi="Arial" w:cs="Arial"/>
          <w:b/>
          <w:bCs/>
          <w:sz w:val="22"/>
          <w:szCs w:val="22"/>
          <w:lang w:eastAsia="ar-SA"/>
        </w:rPr>
      </w:pPr>
      <w:bookmarkStart w:id="63" w:name="_Hlk64508924"/>
      <w:r w:rsidRPr="00B518D4">
        <w:rPr>
          <w:rStyle w:val="FontStyle48"/>
          <w:rFonts w:ascii="Arial" w:hAnsi="Arial" w:cs="Arial"/>
          <w:sz w:val="22"/>
          <w:szCs w:val="22"/>
        </w:rPr>
        <w:lastRenderedPageBreak/>
        <w:t>SKMMU.086.</w:t>
      </w:r>
      <w:r w:rsidR="00F05711" w:rsidRPr="00B518D4">
        <w:rPr>
          <w:rStyle w:val="FontStyle48"/>
          <w:rFonts w:ascii="Arial" w:hAnsi="Arial" w:cs="Arial"/>
          <w:sz w:val="22"/>
          <w:szCs w:val="22"/>
        </w:rPr>
        <w:t>60</w:t>
      </w:r>
      <w:r w:rsidRPr="00B518D4">
        <w:rPr>
          <w:rStyle w:val="FontStyle48"/>
          <w:rFonts w:ascii="Arial" w:hAnsi="Arial" w:cs="Arial"/>
          <w:sz w:val="22"/>
          <w:szCs w:val="22"/>
        </w:rPr>
        <w:t>.21</w:t>
      </w:r>
    </w:p>
    <w:p w14:paraId="433B57D3" w14:textId="77777777" w:rsidR="00994417" w:rsidRPr="00B518D4" w:rsidRDefault="00994417" w:rsidP="00994417">
      <w:pPr>
        <w:pStyle w:val="Tekstpodstawowy"/>
        <w:spacing w:line="276" w:lineRule="auto"/>
        <w:jc w:val="right"/>
        <w:outlineLvl w:val="0"/>
        <w:rPr>
          <w:rFonts w:ascii="Arial" w:hAnsi="Arial" w:cs="Arial"/>
          <w:b/>
          <w:bCs/>
          <w:sz w:val="22"/>
          <w:szCs w:val="22"/>
          <w:lang w:eastAsia="ar-SA"/>
        </w:rPr>
      </w:pPr>
      <w:r w:rsidRPr="00B518D4">
        <w:rPr>
          <w:rFonts w:ascii="Arial" w:hAnsi="Arial" w:cs="Arial"/>
          <w:b/>
          <w:bCs/>
          <w:sz w:val="22"/>
          <w:szCs w:val="22"/>
          <w:lang w:eastAsia="ar-SA"/>
        </w:rPr>
        <w:t>Załącznik nr 2 do SWZ</w:t>
      </w:r>
    </w:p>
    <w:p w14:paraId="56A516A3" w14:textId="77777777" w:rsidR="00994417" w:rsidRPr="00B518D4" w:rsidRDefault="00994417" w:rsidP="00994417">
      <w:pPr>
        <w:pStyle w:val="Tekstpodstawowy"/>
        <w:spacing w:line="276" w:lineRule="auto"/>
        <w:jc w:val="center"/>
        <w:outlineLvl w:val="0"/>
        <w:rPr>
          <w:rFonts w:ascii="Arial" w:hAnsi="Arial" w:cs="Arial"/>
          <w:b/>
          <w:bCs/>
          <w:sz w:val="22"/>
          <w:szCs w:val="22"/>
          <w:lang w:eastAsia="ar-SA"/>
        </w:rPr>
      </w:pPr>
    </w:p>
    <w:p w14:paraId="16625504" w14:textId="77777777" w:rsidR="00994417" w:rsidRPr="00B518D4" w:rsidRDefault="00994417" w:rsidP="00994417">
      <w:pPr>
        <w:pStyle w:val="Tekstpodstawowy"/>
        <w:spacing w:line="276" w:lineRule="auto"/>
        <w:jc w:val="center"/>
        <w:outlineLvl w:val="0"/>
        <w:rPr>
          <w:rFonts w:ascii="Arial" w:hAnsi="Arial" w:cs="Arial"/>
          <w:b/>
          <w:bCs/>
          <w:sz w:val="22"/>
          <w:szCs w:val="22"/>
          <w:lang w:eastAsia="ar-SA"/>
        </w:rPr>
      </w:pPr>
      <w:r w:rsidRPr="00B518D4">
        <w:rPr>
          <w:rFonts w:ascii="Arial" w:hAnsi="Arial" w:cs="Arial"/>
          <w:b/>
          <w:bCs/>
          <w:sz w:val="22"/>
          <w:szCs w:val="22"/>
          <w:lang w:eastAsia="ar-SA"/>
        </w:rPr>
        <w:t>FORMULARZ OFERTOWY</w:t>
      </w:r>
    </w:p>
    <w:p w14:paraId="55644036" w14:textId="77777777" w:rsidR="00994417" w:rsidRPr="00B518D4" w:rsidRDefault="00994417" w:rsidP="00994417">
      <w:pPr>
        <w:pStyle w:val="Tekstpodstawowy"/>
        <w:spacing w:line="276" w:lineRule="auto"/>
        <w:rPr>
          <w:rFonts w:ascii="Arial" w:hAnsi="Arial" w:cs="Arial"/>
          <w:sz w:val="22"/>
          <w:szCs w:val="22"/>
          <w:lang w:eastAsia="ar-SA"/>
        </w:rPr>
      </w:pPr>
    </w:p>
    <w:p w14:paraId="02003595"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Nazwa Wykonawcy (-ów): ……………………………………………………………………………………………………..</w:t>
      </w:r>
    </w:p>
    <w:p w14:paraId="5D144010"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br/>
        <w:t>............................................................................................................................................</w:t>
      </w:r>
    </w:p>
    <w:p w14:paraId="6CEA82B9"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7BA5ED0A"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w:t>
      </w:r>
    </w:p>
    <w:p w14:paraId="27837FF6" w14:textId="77777777" w:rsidR="00994417" w:rsidRPr="00B518D4" w:rsidRDefault="00994417" w:rsidP="00994417">
      <w:pPr>
        <w:pStyle w:val="Tekstpodstawowy"/>
        <w:spacing w:line="276" w:lineRule="auto"/>
        <w:rPr>
          <w:rFonts w:ascii="Arial" w:hAnsi="Arial" w:cs="Arial"/>
          <w:sz w:val="22"/>
          <w:szCs w:val="22"/>
          <w:lang w:eastAsia="ar-SA"/>
        </w:rPr>
      </w:pPr>
    </w:p>
    <w:p w14:paraId="7AD0C66C" w14:textId="77777777" w:rsidR="00994417" w:rsidRPr="00B518D4" w:rsidRDefault="00994417" w:rsidP="00994417">
      <w:pPr>
        <w:pStyle w:val="Tekstpodstawowy"/>
        <w:spacing w:line="276" w:lineRule="auto"/>
        <w:outlineLvl w:val="0"/>
        <w:rPr>
          <w:rFonts w:ascii="Arial" w:hAnsi="Arial" w:cs="Arial"/>
          <w:sz w:val="22"/>
          <w:szCs w:val="22"/>
          <w:lang w:eastAsia="ar-SA"/>
        </w:rPr>
      </w:pPr>
      <w:r w:rsidRPr="00B518D4">
        <w:rPr>
          <w:rFonts w:ascii="Arial" w:hAnsi="Arial" w:cs="Arial"/>
          <w:sz w:val="22"/>
          <w:szCs w:val="22"/>
          <w:lang w:eastAsia="ar-SA"/>
        </w:rPr>
        <w:t>NIP: ……………………………………..</w:t>
      </w:r>
    </w:p>
    <w:p w14:paraId="36591712" w14:textId="77777777" w:rsidR="00994417" w:rsidRPr="00B518D4" w:rsidRDefault="00994417" w:rsidP="00994417">
      <w:pPr>
        <w:pStyle w:val="Tekstpodstawowy"/>
        <w:spacing w:line="276" w:lineRule="auto"/>
        <w:rPr>
          <w:rFonts w:ascii="Arial" w:hAnsi="Arial" w:cs="Arial"/>
          <w:sz w:val="22"/>
          <w:szCs w:val="22"/>
          <w:lang w:eastAsia="ar-SA"/>
        </w:rPr>
      </w:pPr>
    </w:p>
    <w:p w14:paraId="12D6CE81" w14:textId="77777777" w:rsidR="00994417" w:rsidRPr="00B518D4" w:rsidRDefault="00994417" w:rsidP="00994417">
      <w:pPr>
        <w:pStyle w:val="Tekstpodstawowy"/>
        <w:spacing w:line="276" w:lineRule="auto"/>
        <w:jc w:val="left"/>
        <w:outlineLvl w:val="0"/>
        <w:rPr>
          <w:rFonts w:ascii="Arial" w:hAnsi="Arial" w:cs="Arial"/>
          <w:sz w:val="22"/>
          <w:szCs w:val="22"/>
          <w:lang w:eastAsia="ar-SA"/>
        </w:rPr>
      </w:pPr>
      <w:r w:rsidRPr="00B518D4">
        <w:rPr>
          <w:rFonts w:ascii="Arial" w:hAnsi="Arial" w:cs="Arial"/>
          <w:sz w:val="22"/>
          <w:szCs w:val="22"/>
          <w:lang w:eastAsia="ar-SA"/>
        </w:rPr>
        <w:t>Siedziba Wykonawcy (-ów) ……………………………..………………………..……………………………………………..</w:t>
      </w:r>
    </w:p>
    <w:p w14:paraId="55BCF0D8"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4C708155"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w:t>
      </w:r>
    </w:p>
    <w:p w14:paraId="131E852E"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14E7ED63" w14:textId="77777777" w:rsidR="00994417" w:rsidRPr="00B518D4" w:rsidRDefault="00994417" w:rsidP="00994417">
      <w:pPr>
        <w:pStyle w:val="Tekstpodstawowy"/>
        <w:spacing w:line="276" w:lineRule="auto"/>
        <w:rPr>
          <w:rFonts w:ascii="Arial" w:hAnsi="Arial" w:cs="Arial"/>
          <w:sz w:val="22"/>
          <w:szCs w:val="22"/>
          <w:lang w:eastAsia="ar-SA"/>
        </w:rPr>
      </w:pPr>
    </w:p>
    <w:p w14:paraId="208AA0DF" w14:textId="77777777" w:rsidR="00994417" w:rsidRPr="00B518D4" w:rsidRDefault="00994417" w:rsidP="00994417">
      <w:pPr>
        <w:pStyle w:val="Tekstpodstawowy"/>
        <w:spacing w:line="276" w:lineRule="auto"/>
        <w:jc w:val="left"/>
        <w:outlineLvl w:val="0"/>
        <w:rPr>
          <w:rFonts w:ascii="Arial" w:hAnsi="Arial" w:cs="Arial"/>
          <w:sz w:val="22"/>
          <w:szCs w:val="22"/>
          <w:lang w:eastAsia="ar-SA"/>
        </w:rPr>
      </w:pPr>
      <w:r w:rsidRPr="00B518D4">
        <w:rPr>
          <w:rFonts w:ascii="Arial" w:hAnsi="Arial" w:cs="Arial"/>
          <w:sz w:val="22"/>
          <w:szCs w:val="22"/>
          <w:lang w:eastAsia="ar-SA"/>
        </w:rPr>
        <w:t>Adres Wykonawcy  ………………………………………………………………………………</w:t>
      </w:r>
    </w:p>
    <w:p w14:paraId="014A3D71"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1823D4E5"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w:t>
      </w:r>
    </w:p>
    <w:p w14:paraId="31AB1B8D" w14:textId="77777777" w:rsidR="00994417" w:rsidRPr="00B518D4" w:rsidRDefault="00994417" w:rsidP="00994417">
      <w:pPr>
        <w:pStyle w:val="Tekstpodstawowy"/>
        <w:spacing w:line="276" w:lineRule="auto"/>
        <w:rPr>
          <w:rFonts w:ascii="Arial" w:hAnsi="Arial" w:cs="Arial"/>
          <w:sz w:val="22"/>
          <w:szCs w:val="22"/>
          <w:lang w:eastAsia="ar-SA"/>
        </w:rPr>
      </w:pPr>
    </w:p>
    <w:p w14:paraId="0C4CC4B5"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nr tel…………………….....................................................................................................</w:t>
      </w:r>
    </w:p>
    <w:p w14:paraId="782312BA"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74927040"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adres e-mail ......................................................................................................................</w:t>
      </w:r>
    </w:p>
    <w:p w14:paraId="30E94774" w14:textId="77777777" w:rsidR="00994417" w:rsidRPr="00B518D4" w:rsidRDefault="00994417" w:rsidP="00994417">
      <w:pPr>
        <w:pStyle w:val="Tekstpodstawowy"/>
        <w:spacing w:line="276" w:lineRule="auto"/>
        <w:jc w:val="left"/>
        <w:rPr>
          <w:rFonts w:ascii="Arial" w:hAnsi="Arial" w:cs="Arial"/>
          <w:sz w:val="22"/>
          <w:szCs w:val="22"/>
          <w:lang w:eastAsia="ar-SA"/>
        </w:rPr>
      </w:pPr>
    </w:p>
    <w:p w14:paraId="0066FEE4" w14:textId="77777777" w:rsidR="00994417" w:rsidRPr="00B518D4" w:rsidRDefault="00994417" w:rsidP="00994417">
      <w:pPr>
        <w:pStyle w:val="Tekstpodstawowy"/>
        <w:spacing w:line="276" w:lineRule="auto"/>
        <w:jc w:val="left"/>
        <w:rPr>
          <w:rFonts w:ascii="Arial" w:hAnsi="Arial" w:cs="Arial"/>
          <w:sz w:val="22"/>
          <w:szCs w:val="22"/>
          <w:lang w:eastAsia="ar-SA"/>
        </w:rPr>
      </w:pPr>
      <w:r w:rsidRPr="00B518D4">
        <w:rPr>
          <w:rFonts w:ascii="Arial" w:hAnsi="Arial" w:cs="Arial"/>
          <w:sz w:val="22"/>
          <w:szCs w:val="22"/>
          <w:lang w:eastAsia="ar-SA"/>
        </w:rPr>
        <w:t xml:space="preserve">adres skrzynki </w:t>
      </w:r>
      <w:proofErr w:type="spellStart"/>
      <w:r w:rsidRPr="00B518D4">
        <w:rPr>
          <w:rFonts w:ascii="Arial" w:hAnsi="Arial" w:cs="Arial"/>
          <w:sz w:val="22"/>
          <w:szCs w:val="22"/>
          <w:lang w:eastAsia="ar-SA"/>
        </w:rPr>
        <w:t>ePUAP</w:t>
      </w:r>
      <w:proofErr w:type="spellEnd"/>
      <w:r w:rsidRPr="00B518D4">
        <w:rPr>
          <w:rFonts w:ascii="Arial" w:hAnsi="Arial" w:cs="Arial"/>
          <w:sz w:val="22"/>
          <w:szCs w:val="22"/>
          <w:lang w:eastAsia="ar-SA"/>
        </w:rPr>
        <w:t>…………………………………………………………………………..</w:t>
      </w:r>
    </w:p>
    <w:p w14:paraId="0A4D2AD4" w14:textId="77777777" w:rsidR="00994417" w:rsidRPr="00B518D4" w:rsidRDefault="00994417" w:rsidP="00994417">
      <w:pPr>
        <w:spacing w:line="276" w:lineRule="auto"/>
        <w:ind w:right="-1"/>
        <w:rPr>
          <w:rFonts w:ascii="Arial" w:hAnsi="Arial" w:cs="Arial"/>
          <w:sz w:val="22"/>
          <w:szCs w:val="22"/>
          <w:lang w:eastAsia="ar-SA"/>
        </w:rPr>
      </w:pPr>
    </w:p>
    <w:p w14:paraId="4D70AAC2" w14:textId="77777777" w:rsidR="00994417" w:rsidRPr="00B518D4" w:rsidRDefault="00994417" w:rsidP="00994417">
      <w:pPr>
        <w:tabs>
          <w:tab w:val="left" w:pos="960"/>
        </w:tabs>
        <w:spacing w:line="276" w:lineRule="auto"/>
        <w:ind w:right="-1"/>
        <w:jc w:val="center"/>
        <w:rPr>
          <w:rFonts w:ascii="Arial" w:hAnsi="Arial" w:cs="Arial"/>
          <w:sz w:val="22"/>
          <w:szCs w:val="22"/>
          <w:lang w:eastAsia="ar-SA"/>
        </w:rPr>
      </w:pPr>
      <w:bookmarkStart w:id="64" w:name="_Hlk64508455"/>
      <w:r w:rsidRPr="00B518D4">
        <w:rPr>
          <w:rFonts w:ascii="Arial" w:hAnsi="Arial" w:cs="Arial"/>
          <w:sz w:val="22"/>
          <w:szCs w:val="22"/>
          <w:lang w:eastAsia="ar-SA"/>
        </w:rPr>
        <w:t>Adresat:</w:t>
      </w:r>
    </w:p>
    <w:p w14:paraId="7653AEFA" w14:textId="77777777" w:rsidR="00994417" w:rsidRPr="00B518D4" w:rsidRDefault="00994417" w:rsidP="00994417">
      <w:pPr>
        <w:spacing w:line="276" w:lineRule="auto"/>
        <w:ind w:right="-1"/>
        <w:jc w:val="center"/>
        <w:rPr>
          <w:rFonts w:ascii="Arial" w:hAnsi="Arial" w:cs="Arial"/>
          <w:b/>
          <w:sz w:val="22"/>
          <w:szCs w:val="22"/>
          <w:lang w:eastAsia="ar-SA"/>
        </w:rPr>
      </w:pPr>
      <w:r w:rsidRPr="00B518D4">
        <w:rPr>
          <w:rFonts w:ascii="Arial" w:hAnsi="Arial" w:cs="Arial"/>
          <w:b/>
          <w:sz w:val="22"/>
          <w:szCs w:val="22"/>
          <w:lang w:eastAsia="ar-SA"/>
        </w:rPr>
        <w:t>PKP Szybka Kolej Miejska w Trójmieście Sp. z o.o.</w:t>
      </w:r>
    </w:p>
    <w:p w14:paraId="036CADED" w14:textId="77777777" w:rsidR="00994417" w:rsidRPr="00B518D4" w:rsidRDefault="00994417" w:rsidP="00994417">
      <w:pPr>
        <w:spacing w:line="276" w:lineRule="auto"/>
        <w:jc w:val="center"/>
        <w:rPr>
          <w:rFonts w:ascii="Arial" w:hAnsi="Arial" w:cs="Arial"/>
          <w:b/>
          <w:sz w:val="22"/>
          <w:szCs w:val="22"/>
          <w:lang w:eastAsia="ar-SA"/>
        </w:rPr>
      </w:pPr>
      <w:r w:rsidRPr="00B518D4">
        <w:rPr>
          <w:rFonts w:ascii="Arial" w:hAnsi="Arial" w:cs="Arial"/>
          <w:b/>
          <w:sz w:val="22"/>
          <w:szCs w:val="22"/>
          <w:lang w:eastAsia="ar-SA"/>
        </w:rPr>
        <w:t>ul. Morska 350A 81-002 Gdynia</w:t>
      </w:r>
    </w:p>
    <w:bookmarkEnd w:id="64"/>
    <w:p w14:paraId="7B590F5F" w14:textId="77777777" w:rsidR="00994417" w:rsidRPr="00B518D4" w:rsidRDefault="00994417" w:rsidP="00994417">
      <w:pPr>
        <w:pStyle w:val="Tekstpodstawowywcity"/>
        <w:spacing w:after="0" w:line="276" w:lineRule="auto"/>
        <w:rPr>
          <w:rFonts w:ascii="Arial" w:eastAsia="Times New Roman" w:hAnsi="Arial" w:cs="Arial"/>
          <w:sz w:val="22"/>
          <w:szCs w:val="22"/>
          <w:lang w:eastAsia="ar-SA"/>
        </w:rPr>
      </w:pPr>
    </w:p>
    <w:bookmarkEnd w:id="63"/>
    <w:p w14:paraId="22AFAB25" w14:textId="1D077C1C" w:rsidR="00994417" w:rsidRPr="00B518D4" w:rsidRDefault="00994417" w:rsidP="00994417">
      <w:pPr>
        <w:spacing w:after="120" w:line="276" w:lineRule="auto"/>
        <w:jc w:val="both"/>
        <w:rPr>
          <w:rFonts w:ascii="Arial" w:hAnsi="Arial" w:cs="Arial"/>
          <w:sz w:val="22"/>
          <w:szCs w:val="22"/>
          <w:lang w:eastAsia="ar-SA"/>
        </w:rPr>
      </w:pPr>
      <w:r w:rsidRPr="00B518D4">
        <w:rPr>
          <w:rFonts w:ascii="Arial" w:hAnsi="Arial" w:cs="Arial"/>
          <w:sz w:val="22"/>
          <w:szCs w:val="22"/>
          <w:lang w:eastAsia="ar-SA"/>
        </w:rPr>
        <w:t xml:space="preserve">Nawiązując do ogłoszenia o przetargu nieograniczonym na </w:t>
      </w:r>
      <w:bookmarkStart w:id="65" w:name="_Hlk65800764"/>
      <w:r w:rsidR="00F73DD3" w:rsidRPr="00F73DD3">
        <w:rPr>
          <w:rFonts w:ascii="Arial" w:hAnsi="Arial" w:cs="Arial"/>
          <w:sz w:val="22"/>
          <w:szCs w:val="22"/>
          <w:lang w:eastAsia="ar-SA"/>
        </w:rPr>
        <w:t xml:space="preserve">Wykonanie naprawy głównej </w:t>
      </w:r>
      <w:proofErr w:type="spellStart"/>
      <w:r w:rsidR="00F73DD3" w:rsidRPr="00F73DD3">
        <w:rPr>
          <w:rFonts w:ascii="Arial" w:hAnsi="Arial" w:cs="Arial"/>
          <w:sz w:val="22"/>
          <w:szCs w:val="22"/>
          <w:lang w:eastAsia="ar-SA"/>
        </w:rPr>
        <w:t>turboprzekładni</w:t>
      </w:r>
      <w:proofErr w:type="spellEnd"/>
      <w:r w:rsidR="00F73DD3" w:rsidRPr="00F73DD3">
        <w:rPr>
          <w:rFonts w:ascii="Arial" w:hAnsi="Arial" w:cs="Arial"/>
          <w:sz w:val="22"/>
          <w:szCs w:val="22"/>
          <w:lang w:eastAsia="ar-SA"/>
        </w:rPr>
        <w:t xml:space="preserve"> typu T211re.4 + KB190 + HA, mat. no. 129.00093020 w zakresie niezbędnym do pełnego przywrócenia jej sprawności- w łącznej liczbie 9 szt. </w:t>
      </w:r>
      <w:r w:rsidRPr="00B518D4">
        <w:rPr>
          <w:rFonts w:ascii="Arial" w:hAnsi="Arial" w:cs="Arial"/>
          <w:sz w:val="22"/>
          <w:szCs w:val="22"/>
          <w:lang w:eastAsia="ar-SA"/>
        </w:rPr>
        <w:t xml:space="preserve">dla PKP Szybka Kolej Miejska w Trójmieście Sp. z o.o. zgodnie z wymaganiami określonymi w SWZ, numer referencyjny </w:t>
      </w:r>
      <w:r w:rsidRPr="00B518D4">
        <w:rPr>
          <w:rFonts w:ascii="Arial" w:hAnsi="Arial" w:cs="Arial"/>
          <w:bCs/>
          <w:sz w:val="22"/>
          <w:szCs w:val="22"/>
        </w:rPr>
        <w:t>SKMMU.086.</w:t>
      </w:r>
      <w:r w:rsidR="00F05711" w:rsidRPr="00B518D4">
        <w:rPr>
          <w:rFonts w:ascii="Arial" w:hAnsi="Arial" w:cs="Arial"/>
          <w:bCs/>
          <w:sz w:val="22"/>
          <w:szCs w:val="22"/>
        </w:rPr>
        <w:t>60</w:t>
      </w:r>
      <w:r w:rsidRPr="00B518D4">
        <w:rPr>
          <w:rFonts w:ascii="Arial" w:hAnsi="Arial" w:cs="Arial"/>
          <w:bCs/>
          <w:sz w:val="22"/>
          <w:szCs w:val="22"/>
        </w:rPr>
        <w:t xml:space="preserve">.21 </w:t>
      </w:r>
      <w:r w:rsidRPr="00B518D4">
        <w:rPr>
          <w:rFonts w:ascii="Arial" w:hAnsi="Arial" w:cs="Arial"/>
          <w:sz w:val="22"/>
          <w:szCs w:val="22"/>
          <w:lang w:eastAsia="ar-SA"/>
        </w:rPr>
        <w:t xml:space="preserve">oświadczamy, iż oferujemy wykonanie usługi </w:t>
      </w:r>
      <w:r w:rsidR="00F05711" w:rsidRPr="00B518D4">
        <w:rPr>
          <w:rFonts w:ascii="Arial" w:hAnsi="Arial" w:cs="Arial"/>
          <w:sz w:val="22"/>
          <w:szCs w:val="22"/>
          <w:lang w:eastAsia="ar-SA"/>
        </w:rPr>
        <w:t>będącej przedmiotem zamówienia:</w:t>
      </w:r>
    </w:p>
    <w:p w14:paraId="6039C617" w14:textId="08DEB7C9" w:rsidR="00F05711" w:rsidRPr="00B518D4" w:rsidRDefault="00F05711" w:rsidP="00994417">
      <w:pPr>
        <w:spacing w:after="120" w:line="276" w:lineRule="auto"/>
        <w:jc w:val="both"/>
        <w:rPr>
          <w:rFonts w:ascii="Arial" w:hAnsi="Arial" w:cs="Arial"/>
          <w:b/>
          <w:bCs/>
          <w:color w:val="000000"/>
          <w:sz w:val="22"/>
          <w:szCs w:val="22"/>
        </w:rPr>
      </w:pPr>
      <w:r w:rsidRPr="00B518D4">
        <w:rPr>
          <w:rFonts w:ascii="Arial" w:hAnsi="Arial" w:cs="Arial"/>
          <w:b/>
          <w:sz w:val="22"/>
          <w:szCs w:val="22"/>
          <w:lang w:eastAsia="ar-SA"/>
        </w:rPr>
        <w:t>OFERYJEMY:</w:t>
      </w:r>
    </w:p>
    <w:p w14:paraId="1E70E4F2" w14:textId="5E726E3D" w:rsidR="00F05711" w:rsidRPr="00B518D4" w:rsidRDefault="00F05711" w:rsidP="00F05711">
      <w:pPr>
        <w:spacing w:line="276" w:lineRule="auto"/>
        <w:jc w:val="both"/>
        <w:rPr>
          <w:rFonts w:ascii="Arial" w:eastAsia="Times New Roman" w:hAnsi="Arial" w:cs="Arial"/>
          <w:b/>
          <w:sz w:val="22"/>
          <w:szCs w:val="22"/>
        </w:rPr>
      </w:pPr>
      <w:r w:rsidRPr="00B518D4">
        <w:rPr>
          <w:rFonts w:ascii="Arial" w:eastAsia="Times New Roman" w:hAnsi="Arial" w:cs="Arial"/>
          <w:b/>
          <w:sz w:val="22"/>
          <w:szCs w:val="22"/>
        </w:rPr>
        <w:t>CENA OFERTY (brutto)*: ........................................................................................................ (słownie: ....................................................................................................................................)</w:t>
      </w:r>
    </w:p>
    <w:p w14:paraId="6C0BC7B7" w14:textId="77777777" w:rsidR="00F05711" w:rsidRPr="00B518D4" w:rsidRDefault="00F05711" w:rsidP="00F05711">
      <w:pPr>
        <w:spacing w:line="276" w:lineRule="auto"/>
        <w:jc w:val="both"/>
        <w:rPr>
          <w:rFonts w:ascii="Arial" w:eastAsia="Times New Roman" w:hAnsi="Arial" w:cs="Arial"/>
          <w:b/>
          <w:sz w:val="22"/>
          <w:szCs w:val="22"/>
        </w:rPr>
      </w:pPr>
    </w:p>
    <w:p w14:paraId="7861CDD2" w14:textId="38FA6A1E" w:rsidR="00F05711" w:rsidRPr="00B518D4" w:rsidRDefault="00F05711" w:rsidP="00F05711">
      <w:pPr>
        <w:spacing w:line="276" w:lineRule="auto"/>
        <w:jc w:val="both"/>
        <w:rPr>
          <w:rFonts w:ascii="Arial" w:eastAsia="Times New Roman" w:hAnsi="Arial" w:cs="Arial"/>
          <w:b/>
          <w:sz w:val="22"/>
          <w:szCs w:val="22"/>
        </w:rPr>
      </w:pPr>
      <w:r w:rsidRPr="00B518D4">
        <w:rPr>
          <w:rFonts w:ascii="Arial" w:eastAsia="Times New Roman" w:hAnsi="Arial" w:cs="Arial"/>
          <w:b/>
          <w:sz w:val="22"/>
          <w:szCs w:val="22"/>
        </w:rPr>
        <w:t xml:space="preserve">cena netto - ....................................................................... (słownie: </w:t>
      </w:r>
      <w:r w:rsidR="000E68A9">
        <w:rPr>
          <w:rFonts w:ascii="Arial" w:eastAsia="Times New Roman" w:hAnsi="Arial" w:cs="Arial"/>
          <w:b/>
          <w:sz w:val="22"/>
          <w:szCs w:val="22"/>
        </w:rPr>
        <w:t>…………………..</w:t>
      </w:r>
      <w:r w:rsidRPr="00B518D4">
        <w:rPr>
          <w:rFonts w:ascii="Arial" w:eastAsia="Times New Roman" w:hAnsi="Arial" w:cs="Arial"/>
          <w:b/>
          <w:sz w:val="22"/>
          <w:szCs w:val="22"/>
        </w:rPr>
        <w:t>...........)</w:t>
      </w:r>
    </w:p>
    <w:p w14:paraId="5B21DA7D" w14:textId="77777777" w:rsidR="00F05711" w:rsidRPr="00B518D4" w:rsidRDefault="00F05711" w:rsidP="00F05711">
      <w:pPr>
        <w:spacing w:line="276" w:lineRule="auto"/>
        <w:jc w:val="both"/>
        <w:rPr>
          <w:rFonts w:ascii="Arial" w:eastAsia="Times New Roman" w:hAnsi="Arial" w:cs="Arial"/>
          <w:b/>
          <w:sz w:val="22"/>
          <w:szCs w:val="22"/>
        </w:rPr>
      </w:pPr>
    </w:p>
    <w:p w14:paraId="5756325E" w14:textId="66BE8867" w:rsidR="00F05711" w:rsidRPr="00B518D4" w:rsidRDefault="00F05711" w:rsidP="00F05711">
      <w:pPr>
        <w:spacing w:line="276" w:lineRule="auto"/>
        <w:jc w:val="both"/>
        <w:rPr>
          <w:rFonts w:ascii="Arial" w:eastAsia="Times New Roman" w:hAnsi="Arial" w:cs="Arial"/>
          <w:b/>
          <w:sz w:val="22"/>
          <w:szCs w:val="22"/>
        </w:rPr>
      </w:pPr>
      <w:r w:rsidRPr="00B518D4">
        <w:rPr>
          <w:rFonts w:ascii="Arial" w:eastAsia="Times New Roman" w:hAnsi="Arial" w:cs="Arial"/>
          <w:b/>
          <w:sz w:val="22"/>
          <w:szCs w:val="22"/>
        </w:rPr>
        <w:t>CENA OFERTY (brutto) za wykonanie naprawy 1 szt. przekładni*: ........................................................................................................ (słownie: ......................)</w:t>
      </w:r>
    </w:p>
    <w:p w14:paraId="20D734D0" w14:textId="77777777" w:rsidR="00F05711" w:rsidRPr="00B518D4" w:rsidRDefault="00F05711" w:rsidP="00F05711">
      <w:pPr>
        <w:spacing w:line="276" w:lineRule="auto"/>
        <w:jc w:val="both"/>
        <w:rPr>
          <w:rFonts w:ascii="Arial" w:eastAsia="Times New Roman" w:hAnsi="Arial" w:cs="Arial"/>
          <w:b/>
          <w:sz w:val="22"/>
          <w:szCs w:val="22"/>
        </w:rPr>
      </w:pPr>
    </w:p>
    <w:p w14:paraId="01286EEF" w14:textId="3F40DD71" w:rsidR="00994417" w:rsidRPr="000E68A9" w:rsidRDefault="00F05711" w:rsidP="00F05711">
      <w:pPr>
        <w:spacing w:line="276" w:lineRule="auto"/>
        <w:jc w:val="both"/>
        <w:rPr>
          <w:rFonts w:ascii="Arial" w:eastAsia="Times New Roman" w:hAnsi="Arial" w:cs="Arial"/>
          <w:b/>
          <w:sz w:val="22"/>
          <w:szCs w:val="22"/>
        </w:rPr>
      </w:pPr>
      <w:r w:rsidRPr="00B518D4">
        <w:rPr>
          <w:rFonts w:ascii="Arial" w:eastAsia="Times New Roman" w:hAnsi="Arial" w:cs="Arial"/>
          <w:b/>
          <w:sz w:val="22"/>
          <w:szCs w:val="22"/>
        </w:rPr>
        <w:t>cena netto - ....................................................................... (słownie: ......................)</w:t>
      </w:r>
      <w:r w:rsidR="00994417" w:rsidRPr="00B518D4">
        <w:rPr>
          <w:rFonts w:ascii="Arial" w:eastAsia="Times New Roman" w:hAnsi="Arial" w:cs="Arial"/>
          <w:sz w:val="22"/>
          <w:szCs w:val="22"/>
          <w:lang w:eastAsia="ar-SA"/>
        </w:rPr>
        <w:t>zł,</w:t>
      </w:r>
    </w:p>
    <w:p w14:paraId="5D61EBC0" w14:textId="77777777" w:rsidR="00F05711" w:rsidRPr="00B518D4" w:rsidRDefault="00F05711" w:rsidP="00F05711">
      <w:pPr>
        <w:spacing w:line="276" w:lineRule="auto"/>
        <w:jc w:val="both"/>
        <w:rPr>
          <w:rFonts w:ascii="Arial" w:eastAsia="Times New Roman" w:hAnsi="Arial" w:cs="Arial"/>
          <w:sz w:val="22"/>
          <w:szCs w:val="22"/>
          <w:lang w:eastAsia="ar-SA"/>
        </w:rPr>
      </w:pPr>
    </w:p>
    <w:p w14:paraId="5DD00494" w14:textId="77777777" w:rsidR="00F05711" w:rsidRPr="00B518D4" w:rsidRDefault="00F05711" w:rsidP="00F05711">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Cena oferty musi obejmować:</w:t>
      </w:r>
    </w:p>
    <w:p w14:paraId="104C783D" w14:textId="77777777" w:rsidR="00F05711" w:rsidRPr="00B518D4" w:rsidRDefault="00F05711" w:rsidP="00F05711">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wartość przedmiotu zamówienia,</w:t>
      </w:r>
    </w:p>
    <w:p w14:paraId="2FC9537E" w14:textId="77777777" w:rsidR="00F05711" w:rsidRPr="00B518D4" w:rsidRDefault="00F05711" w:rsidP="00F05711">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xml:space="preserve">- podatek VAT, </w:t>
      </w:r>
    </w:p>
    <w:p w14:paraId="79D9E3C9" w14:textId="5994D067" w:rsidR="00F05711" w:rsidRPr="00B518D4" w:rsidRDefault="00F05711" w:rsidP="00F05711">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koszty transportu,</w:t>
      </w:r>
    </w:p>
    <w:p w14:paraId="109E051C" w14:textId="3704A0F0" w:rsidR="00F05711" w:rsidRPr="00B518D4" w:rsidRDefault="00F05711" w:rsidP="00F05711">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wszelkie inne koszty towarzyszące bezpośrednio lub pośrednio wykonaniu zamówienia.</w:t>
      </w:r>
    </w:p>
    <w:p w14:paraId="69172F64" w14:textId="77777777" w:rsidR="00F05711" w:rsidRPr="00B518D4" w:rsidRDefault="00F05711" w:rsidP="00F05711">
      <w:pPr>
        <w:spacing w:line="276" w:lineRule="auto"/>
        <w:jc w:val="both"/>
        <w:rPr>
          <w:rFonts w:ascii="Arial" w:eastAsia="Times New Roman" w:hAnsi="Arial" w:cs="Arial"/>
          <w:sz w:val="22"/>
          <w:szCs w:val="22"/>
          <w:lang w:eastAsia="ar-SA"/>
        </w:rPr>
      </w:pPr>
    </w:p>
    <w:p w14:paraId="665B540B" w14:textId="77777777" w:rsidR="00F05711" w:rsidRPr="00B518D4" w:rsidRDefault="00F05711" w:rsidP="0023410E">
      <w:pPr>
        <w:pStyle w:val="Akapitzlist"/>
        <w:numPr>
          <w:ilvl w:val="0"/>
          <w:numId w:val="45"/>
        </w:numPr>
        <w:spacing w:after="0" w:line="360" w:lineRule="auto"/>
        <w:jc w:val="both"/>
        <w:rPr>
          <w:rFonts w:ascii="Arial" w:eastAsia="Times New Roman" w:hAnsi="Arial" w:cs="Arial"/>
          <w:b/>
          <w:bCs/>
          <w:lang w:eastAsia="pl-PL"/>
        </w:rPr>
      </w:pPr>
      <w:r w:rsidRPr="00B518D4">
        <w:rPr>
          <w:rFonts w:ascii="Arial" w:eastAsia="Times New Roman" w:hAnsi="Arial" w:cs="Arial"/>
          <w:b/>
          <w:bCs/>
          <w:lang w:eastAsia="pl-PL"/>
        </w:rPr>
        <w:t>Zapewnienie przekładni rotacyjnych: ………………. szt.</w:t>
      </w:r>
    </w:p>
    <w:p w14:paraId="39820D35" w14:textId="77777777" w:rsidR="00F05711" w:rsidRPr="00B518D4" w:rsidRDefault="00F05711" w:rsidP="00F05711">
      <w:pPr>
        <w:spacing w:line="276" w:lineRule="auto"/>
        <w:jc w:val="both"/>
        <w:rPr>
          <w:rFonts w:ascii="Arial" w:eastAsia="Times New Roman" w:hAnsi="Arial" w:cs="Arial"/>
          <w:sz w:val="22"/>
          <w:szCs w:val="22"/>
          <w:lang w:eastAsia="ar-SA"/>
        </w:rPr>
      </w:pPr>
    </w:p>
    <w:p w14:paraId="07348638" w14:textId="77777777" w:rsidR="00994417" w:rsidRPr="00B518D4" w:rsidRDefault="00994417" w:rsidP="00994417">
      <w:pPr>
        <w:pStyle w:val="Style6"/>
        <w:widowControl/>
        <w:spacing w:line="276" w:lineRule="auto"/>
        <w:jc w:val="both"/>
        <w:rPr>
          <w:rFonts w:ascii="Arial" w:hAnsi="Arial" w:cs="Arial"/>
          <w:sz w:val="22"/>
          <w:szCs w:val="22"/>
          <w:lang w:eastAsia="ar-SA"/>
        </w:rPr>
      </w:pPr>
    </w:p>
    <w:bookmarkEnd w:id="65"/>
    <w:p w14:paraId="050DB916" w14:textId="77777777" w:rsidR="00994417" w:rsidRPr="00B518D4" w:rsidRDefault="00994417" w:rsidP="00994417">
      <w:pPr>
        <w:spacing w:line="276" w:lineRule="auto"/>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Wykonawca oświadcza, że:</w:t>
      </w:r>
    </w:p>
    <w:p w14:paraId="7A823C72" w14:textId="77777777" w:rsidR="00994417" w:rsidRPr="00B518D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W cenie oferty zostały uwzględnione wszystkie koszty związane bezpośrednio lub pośrednio z wykonaniem zamówienia.</w:t>
      </w:r>
    </w:p>
    <w:p w14:paraId="7155D37D" w14:textId="77777777" w:rsidR="00994417" w:rsidRPr="00B518D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Zapoznał się z treścią Specyfikacji Warunków Zamówienia i nie wnosi do niej zastrzeżeń oraz przyjmuje warunki w niej zawarte.</w:t>
      </w:r>
    </w:p>
    <w:p w14:paraId="049F6491" w14:textId="77777777" w:rsidR="00994417" w:rsidRPr="00B518D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Akceptuje bez zastrzeżeń Projekt umowy stanowiący załącznik Nr 3 do SWZ</w:t>
      </w:r>
    </w:p>
    <w:p w14:paraId="71E1AF6B" w14:textId="77777777" w:rsidR="00994417" w:rsidRPr="00B518D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Uważa się za związanego niniejszą ofertą na czas wskazany w Specyfikacji  Warunków Zamówienia.</w:t>
      </w:r>
    </w:p>
    <w:p w14:paraId="7A13842B" w14:textId="77777777" w:rsidR="00994417" w:rsidRPr="00B518D4"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Całość zamówienia zamierza wykonać samodzielnie *</w:t>
      </w:r>
    </w:p>
    <w:p w14:paraId="59C25FD4" w14:textId="77777777" w:rsidR="00994417" w:rsidRPr="00B518D4"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B518D4" w14:paraId="7249AB38" w14:textId="77777777" w:rsidTr="00B011CF">
        <w:trPr>
          <w:trHeight w:val="447"/>
        </w:trPr>
        <w:tc>
          <w:tcPr>
            <w:tcW w:w="3118" w:type="dxa"/>
          </w:tcPr>
          <w:p w14:paraId="10E32BC0" w14:textId="77777777" w:rsidR="00994417" w:rsidRPr="00B518D4" w:rsidRDefault="00994417" w:rsidP="00B011CF">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76120F28" w14:textId="77777777" w:rsidR="00994417" w:rsidRPr="00B518D4" w:rsidRDefault="00994417" w:rsidP="00B011CF">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B518D4">
              <w:rPr>
                <w:rFonts w:ascii="Arial" w:eastAsia="Times New Roman" w:hAnsi="Arial" w:cs="Arial"/>
                <w:b/>
                <w:sz w:val="22"/>
                <w:szCs w:val="22"/>
                <w:lang w:eastAsia="ar-SA"/>
              </w:rPr>
              <w:t>Wskazanie części zamówienia, które Wykonawca zamierza zlecić podwykonawcy</w:t>
            </w:r>
          </w:p>
        </w:tc>
        <w:tc>
          <w:tcPr>
            <w:tcW w:w="6197" w:type="dxa"/>
          </w:tcPr>
          <w:p w14:paraId="2DDC6A64" w14:textId="77777777" w:rsidR="00994417" w:rsidRPr="00B518D4" w:rsidRDefault="00994417" w:rsidP="00B011CF">
            <w:pPr>
              <w:spacing w:line="276" w:lineRule="auto"/>
              <w:jc w:val="center"/>
              <w:rPr>
                <w:rFonts w:ascii="Arial" w:hAnsi="Arial" w:cs="Arial"/>
                <w:b/>
                <w:sz w:val="22"/>
                <w:szCs w:val="22"/>
                <w:lang w:eastAsia="ar-SA"/>
              </w:rPr>
            </w:pPr>
          </w:p>
          <w:p w14:paraId="7BEA57B7" w14:textId="77777777" w:rsidR="00994417" w:rsidRPr="00B518D4" w:rsidRDefault="00994417" w:rsidP="00B011CF">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B518D4">
              <w:rPr>
                <w:rFonts w:ascii="Arial" w:eastAsia="Times New Roman" w:hAnsi="Arial" w:cs="Arial"/>
                <w:b/>
                <w:sz w:val="22"/>
                <w:szCs w:val="22"/>
                <w:lang w:eastAsia="ar-SA"/>
              </w:rPr>
              <w:t xml:space="preserve">Nazwa </w:t>
            </w:r>
          </w:p>
          <w:p w14:paraId="6833FC11" w14:textId="77777777" w:rsidR="00994417" w:rsidRPr="00B518D4" w:rsidRDefault="00994417" w:rsidP="00B011CF">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B518D4">
              <w:rPr>
                <w:rFonts w:ascii="Arial" w:eastAsia="Times New Roman" w:hAnsi="Arial" w:cs="Arial"/>
                <w:b/>
                <w:sz w:val="22"/>
                <w:szCs w:val="22"/>
                <w:lang w:eastAsia="ar-SA"/>
              </w:rPr>
              <w:t>podwykonawcy</w:t>
            </w:r>
          </w:p>
          <w:p w14:paraId="2D5A0A4B" w14:textId="77777777" w:rsidR="00994417" w:rsidRPr="00B518D4" w:rsidRDefault="00994417" w:rsidP="00B011CF">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994417" w:rsidRPr="00B518D4" w14:paraId="5D35F363" w14:textId="77777777" w:rsidTr="00B011CF">
        <w:trPr>
          <w:trHeight w:val="660"/>
        </w:trPr>
        <w:tc>
          <w:tcPr>
            <w:tcW w:w="3118" w:type="dxa"/>
            <w:tcBorders>
              <w:top w:val="single" w:sz="4" w:space="0" w:color="auto"/>
            </w:tcBorders>
          </w:tcPr>
          <w:p w14:paraId="0F3A8A98" w14:textId="77777777" w:rsidR="00994417" w:rsidRPr="00B518D4" w:rsidRDefault="00994417" w:rsidP="00B011CF">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53E39773" w14:textId="77777777" w:rsidR="00994417" w:rsidRPr="00B518D4" w:rsidRDefault="00994417" w:rsidP="00B011CF">
            <w:pPr>
              <w:pStyle w:val="Tekstpodstawowywcity"/>
              <w:tabs>
                <w:tab w:val="left" w:pos="360"/>
              </w:tabs>
              <w:spacing w:after="0" w:line="276" w:lineRule="auto"/>
              <w:ind w:left="0"/>
              <w:jc w:val="both"/>
              <w:rPr>
                <w:rFonts w:ascii="Arial" w:hAnsi="Arial" w:cs="Arial"/>
                <w:b/>
                <w:sz w:val="22"/>
                <w:szCs w:val="22"/>
                <w:lang w:eastAsia="ar-SA"/>
              </w:rPr>
            </w:pPr>
          </w:p>
        </w:tc>
      </w:tr>
      <w:tr w:rsidR="00994417" w:rsidRPr="00B518D4" w14:paraId="0077F658" w14:textId="77777777" w:rsidTr="00B011CF">
        <w:trPr>
          <w:trHeight w:val="777"/>
        </w:trPr>
        <w:tc>
          <w:tcPr>
            <w:tcW w:w="3118" w:type="dxa"/>
          </w:tcPr>
          <w:p w14:paraId="79C70A48" w14:textId="77777777" w:rsidR="00994417" w:rsidRPr="00B518D4" w:rsidRDefault="00994417" w:rsidP="00B011CF">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3E26CE2" w14:textId="77777777" w:rsidR="00994417" w:rsidRPr="00B518D4" w:rsidRDefault="00994417" w:rsidP="00B011CF">
            <w:pPr>
              <w:pStyle w:val="Tekstpodstawowywcity"/>
              <w:tabs>
                <w:tab w:val="left" w:pos="360"/>
              </w:tabs>
              <w:spacing w:after="0" w:line="276" w:lineRule="auto"/>
              <w:ind w:left="0"/>
              <w:jc w:val="both"/>
              <w:rPr>
                <w:rFonts w:ascii="Arial" w:hAnsi="Arial" w:cs="Arial"/>
                <w:sz w:val="22"/>
                <w:szCs w:val="22"/>
                <w:lang w:eastAsia="ar-SA"/>
              </w:rPr>
            </w:pPr>
          </w:p>
        </w:tc>
      </w:tr>
    </w:tbl>
    <w:p w14:paraId="15323216" w14:textId="77777777" w:rsidR="00994417" w:rsidRPr="00B518D4"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41B83E99" w14:textId="77777777" w:rsidR="00994417" w:rsidRPr="00B518D4"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B518D4">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5446594C" w14:textId="77777777" w:rsidR="00994417" w:rsidRPr="00B518D4" w:rsidRDefault="00994417" w:rsidP="00994417">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B518D4">
        <w:rPr>
          <w:rFonts w:ascii="Arial" w:hAnsi="Arial" w:cs="Arial"/>
          <w:sz w:val="22"/>
          <w:szCs w:val="22"/>
        </w:rPr>
        <w:t xml:space="preserve">Na podstawie art. 225 ustawy z dnia 11 września 2019 r. - Prawo zamówień publicznych (Dz. U. z 2021 r. poz. 1129 z </w:t>
      </w:r>
      <w:proofErr w:type="spellStart"/>
      <w:r w:rsidRPr="00B518D4">
        <w:rPr>
          <w:rFonts w:ascii="Arial" w:hAnsi="Arial" w:cs="Arial"/>
          <w:sz w:val="22"/>
          <w:szCs w:val="22"/>
        </w:rPr>
        <w:t>późn</w:t>
      </w:r>
      <w:proofErr w:type="spellEnd"/>
      <w:r w:rsidRPr="00B518D4">
        <w:rPr>
          <w:rFonts w:ascii="Arial" w:hAnsi="Arial" w:cs="Arial"/>
          <w:sz w:val="22"/>
          <w:szCs w:val="22"/>
        </w:rPr>
        <w:t>. zm.) oświadcza, że wybór niniejszej oferty:</w:t>
      </w:r>
    </w:p>
    <w:p w14:paraId="29DC955F" w14:textId="77777777" w:rsidR="00994417" w:rsidRPr="00B518D4" w:rsidRDefault="00994417" w:rsidP="00994417">
      <w:pPr>
        <w:pStyle w:val="Tekstpodstawowywcity"/>
        <w:spacing w:after="0" w:line="276" w:lineRule="auto"/>
        <w:jc w:val="both"/>
        <w:rPr>
          <w:rFonts w:ascii="Arial" w:hAnsi="Arial" w:cs="Arial"/>
          <w:sz w:val="22"/>
          <w:szCs w:val="22"/>
        </w:rPr>
      </w:pPr>
      <w:r w:rsidRPr="00B518D4">
        <w:rPr>
          <w:rFonts w:ascii="Arial" w:eastAsia="Times New Roman" w:hAnsi="Arial" w:cs="Arial"/>
          <w:sz w:val="22"/>
          <w:szCs w:val="22"/>
          <w:lang w:eastAsia="ar-SA"/>
        </w:rPr>
        <w:t xml:space="preserve">1) </w:t>
      </w:r>
      <w:r w:rsidRPr="00B518D4">
        <w:rPr>
          <w:rFonts w:ascii="Arial" w:hAnsi="Arial" w:cs="Arial"/>
          <w:sz w:val="22"/>
          <w:szCs w:val="22"/>
          <w:u w:val="single"/>
        </w:rPr>
        <w:t>nie prowadzi</w:t>
      </w:r>
      <w:r w:rsidRPr="00B518D4">
        <w:rPr>
          <w:rFonts w:ascii="Arial" w:hAnsi="Arial" w:cs="Arial"/>
          <w:sz w:val="22"/>
          <w:szCs w:val="22"/>
        </w:rPr>
        <w:t xml:space="preserve"> do powstania u Zamawiającego obowiązku podatkowego*</w:t>
      </w:r>
    </w:p>
    <w:p w14:paraId="0E5B3269" w14:textId="77777777" w:rsidR="00994417" w:rsidRPr="00B518D4" w:rsidRDefault="00994417" w:rsidP="00994417">
      <w:pPr>
        <w:pStyle w:val="Tekstpodstawowywcity"/>
        <w:spacing w:after="0" w:line="276" w:lineRule="auto"/>
        <w:jc w:val="both"/>
        <w:rPr>
          <w:rFonts w:ascii="Arial" w:hAnsi="Arial" w:cs="Arial"/>
          <w:sz w:val="22"/>
          <w:szCs w:val="22"/>
        </w:rPr>
      </w:pPr>
      <w:r w:rsidRPr="00B518D4">
        <w:rPr>
          <w:rFonts w:ascii="Arial" w:hAnsi="Arial" w:cs="Arial"/>
          <w:sz w:val="22"/>
          <w:szCs w:val="22"/>
        </w:rPr>
        <w:t xml:space="preserve">2) </w:t>
      </w:r>
      <w:r w:rsidRPr="00B518D4">
        <w:rPr>
          <w:rFonts w:ascii="Arial" w:hAnsi="Arial" w:cs="Arial"/>
          <w:sz w:val="22"/>
          <w:szCs w:val="22"/>
          <w:u w:val="single"/>
        </w:rPr>
        <w:t>prowadzi</w:t>
      </w:r>
      <w:r w:rsidRPr="00B518D4">
        <w:rPr>
          <w:rFonts w:ascii="Arial" w:hAnsi="Arial" w:cs="Arial"/>
          <w:sz w:val="22"/>
          <w:szCs w:val="22"/>
        </w:rPr>
        <w:t xml:space="preserve"> do powstania u Zamawiającego obowiązku podatkowego*</w:t>
      </w:r>
    </w:p>
    <w:p w14:paraId="5BA991E7" w14:textId="77777777" w:rsidR="00994417" w:rsidRPr="00B518D4" w:rsidRDefault="00994417" w:rsidP="00994417">
      <w:pPr>
        <w:spacing w:line="276" w:lineRule="auto"/>
        <w:ind w:left="284"/>
        <w:jc w:val="both"/>
        <w:rPr>
          <w:rFonts w:ascii="Arial" w:hAnsi="Arial" w:cs="Arial"/>
          <w:sz w:val="22"/>
          <w:szCs w:val="22"/>
        </w:rPr>
      </w:pPr>
      <w:r w:rsidRPr="00B518D4">
        <w:rPr>
          <w:rFonts w:ascii="Arial" w:hAnsi="Arial" w:cs="Arial"/>
          <w:sz w:val="22"/>
          <w:szCs w:val="22"/>
        </w:rPr>
        <w:t>Nazwa (rodzaj) towaru lub usługi, których dostawa lub świadczenie będzie prowadzić do jego powstania:</w:t>
      </w:r>
    </w:p>
    <w:p w14:paraId="134F27C2" w14:textId="77777777" w:rsidR="00994417" w:rsidRPr="00B518D4" w:rsidRDefault="00994417" w:rsidP="00994417">
      <w:pPr>
        <w:spacing w:line="276" w:lineRule="auto"/>
        <w:ind w:left="284"/>
        <w:jc w:val="both"/>
        <w:rPr>
          <w:rFonts w:ascii="Arial" w:hAnsi="Arial" w:cs="Arial"/>
          <w:sz w:val="22"/>
          <w:szCs w:val="22"/>
        </w:rPr>
      </w:pPr>
      <w:r w:rsidRPr="00B518D4">
        <w:rPr>
          <w:rFonts w:ascii="Arial" w:hAnsi="Arial" w:cs="Arial"/>
          <w:sz w:val="22"/>
          <w:szCs w:val="22"/>
        </w:rPr>
        <w:t>…………………………………………………………………………………………………………………………………………………………………………………………………….</w:t>
      </w:r>
    </w:p>
    <w:p w14:paraId="5EB4F2F9" w14:textId="77777777" w:rsidR="00994417" w:rsidRPr="00B518D4" w:rsidRDefault="00994417" w:rsidP="00994417">
      <w:pPr>
        <w:spacing w:line="276" w:lineRule="auto"/>
        <w:ind w:left="284"/>
        <w:jc w:val="both"/>
        <w:rPr>
          <w:rFonts w:ascii="Arial" w:hAnsi="Arial" w:cs="Arial"/>
          <w:sz w:val="22"/>
          <w:szCs w:val="22"/>
        </w:rPr>
      </w:pPr>
      <w:r w:rsidRPr="00B518D4">
        <w:rPr>
          <w:rFonts w:ascii="Arial" w:hAnsi="Arial" w:cs="Arial"/>
          <w:sz w:val="22"/>
          <w:szCs w:val="22"/>
        </w:rPr>
        <w:t>Wartość towaru lub usługi bez kwoty podatku: …………………………………………….. zł</w:t>
      </w:r>
    </w:p>
    <w:p w14:paraId="5EDA2ED2" w14:textId="77777777" w:rsidR="00994417" w:rsidRPr="00B518D4" w:rsidRDefault="00994417" w:rsidP="00994417">
      <w:pPr>
        <w:spacing w:line="276" w:lineRule="auto"/>
        <w:ind w:left="284"/>
        <w:jc w:val="both"/>
        <w:rPr>
          <w:rFonts w:ascii="Arial" w:hAnsi="Arial" w:cs="Arial"/>
          <w:sz w:val="22"/>
          <w:szCs w:val="22"/>
        </w:rPr>
      </w:pPr>
      <w:r w:rsidRPr="00B518D4">
        <w:rPr>
          <w:rFonts w:ascii="Arial" w:hAnsi="Arial" w:cs="Arial"/>
          <w:sz w:val="22"/>
          <w:szCs w:val="22"/>
        </w:rPr>
        <w:t>Stawka podatku od towarów i usług, która zgodnie z wiedzą Wykonawcy, będzie miała zastosowanie: ……………………………………………………………………………</w:t>
      </w:r>
    </w:p>
    <w:p w14:paraId="73430B7F" w14:textId="77777777" w:rsidR="00994417" w:rsidRPr="00B518D4" w:rsidRDefault="00994417" w:rsidP="00994417">
      <w:pPr>
        <w:spacing w:line="276" w:lineRule="auto"/>
        <w:jc w:val="both"/>
        <w:rPr>
          <w:rFonts w:ascii="Arial" w:hAnsi="Arial" w:cs="Arial"/>
          <w:i/>
          <w:sz w:val="22"/>
          <w:szCs w:val="22"/>
        </w:rPr>
      </w:pPr>
      <w:r w:rsidRPr="00B518D4">
        <w:rPr>
          <w:rFonts w:ascii="Arial" w:hAnsi="Arial" w:cs="Arial"/>
          <w:i/>
          <w:sz w:val="22"/>
          <w:szCs w:val="22"/>
        </w:rPr>
        <w:t xml:space="preserve">    *niepotrzebne skreślić</w:t>
      </w:r>
    </w:p>
    <w:p w14:paraId="6E1D05D7" w14:textId="77777777" w:rsidR="00994417" w:rsidRPr="00B518D4"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B518D4">
        <w:rPr>
          <w:rFonts w:ascii="Arial" w:hAnsi="Arial" w:cs="Arial"/>
          <w:sz w:val="22"/>
          <w:szCs w:val="22"/>
        </w:rPr>
        <w:t xml:space="preserve">W przypadku wpłaty wadium w pieniądzu, podajemy nr konta bankowego, na które Zamawiający ma zwrócić kwotę wadium: </w:t>
      </w:r>
    </w:p>
    <w:p w14:paraId="6A75E8F0" w14:textId="77777777" w:rsidR="00994417" w:rsidRPr="00B518D4" w:rsidRDefault="00994417" w:rsidP="00994417">
      <w:pPr>
        <w:spacing w:line="276" w:lineRule="auto"/>
        <w:ind w:left="284"/>
        <w:jc w:val="both"/>
        <w:rPr>
          <w:rFonts w:ascii="Arial" w:hAnsi="Arial" w:cs="Arial"/>
          <w:sz w:val="22"/>
          <w:szCs w:val="22"/>
        </w:rPr>
      </w:pPr>
      <w:r w:rsidRPr="00B518D4">
        <w:rPr>
          <w:rFonts w:ascii="Arial" w:hAnsi="Arial" w:cs="Arial"/>
          <w:sz w:val="22"/>
          <w:szCs w:val="22"/>
        </w:rPr>
        <w:t>konto bankowe nr ………………………………………………………………………….</w:t>
      </w:r>
    </w:p>
    <w:p w14:paraId="48762551" w14:textId="77777777" w:rsidR="00994417" w:rsidRPr="00B518D4" w:rsidRDefault="00994417" w:rsidP="00994417">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B518D4">
        <w:rPr>
          <w:rFonts w:ascii="Arial" w:hAnsi="Arial" w:cs="Arial"/>
          <w:sz w:val="22"/>
          <w:szCs w:val="22"/>
        </w:rPr>
        <w:lastRenderedPageBreak/>
        <w:t>W przypadku wyboru jego oferty wniesie zabezpieczenie umowy w wysokości …………………………………………………………………………………………. zł.</w:t>
      </w:r>
    </w:p>
    <w:p w14:paraId="77825E01" w14:textId="77777777" w:rsidR="00994417" w:rsidRPr="00B518D4"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B518D4">
        <w:rPr>
          <w:rFonts w:ascii="Arial" w:hAnsi="Arial" w:cs="Arial"/>
          <w:sz w:val="22"/>
          <w:szCs w:val="22"/>
          <w:lang w:eastAsia="ar-SA"/>
        </w:rPr>
        <w:t>Załącznikami do niniejszej oferty są:</w:t>
      </w:r>
    </w:p>
    <w:p w14:paraId="5F5D3470" w14:textId="77777777" w:rsidR="00994417" w:rsidRPr="00B518D4" w:rsidRDefault="00994417" w:rsidP="00994417">
      <w:pPr>
        <w:spacing w:line="276" w:lineRule="auto"/>
        <w:ind w:left="-142" w:right="-1" w:firstLine="426"/>
        <w:jc w:val="both"/>
        <w:rPr>
          <w:rFonts w:ascii="Arial" w:hAnsi="Arial" w:cs="Arial"/>
          <w:sz w:val="22"/>
          <w:szCs w:val="22"/>
          <w:lang w:eastAsia="ar-SA"/>
        </w:rPr>
      </w:pPr>
      <w:r w:rsidRPr="00B518D4">
        <w:rPr>
          <w:rFonts w:ascii="Arial" w:hAnsi="Arial" w:cs="Arial"/>
          <w:sz w:val="22"/>
          <w:szCs w:val="22"/>
          <w:lang w:eastAsia="ar-SA"/>
        </w:rPr>
        <w:t>1) .................................................................................</w:t>
      </w:r>
    </w:p>
    <w:p w14:paraId="15B19212" w14:textId="77777777" w:rsidR="00994417" w:rsidRPr="00B518D4" w:rsidRDefault="00994417" w:rsidP="00994417">
      <w:pPr>
        <w:spacing w:line="276" w:lineRule="auto"/>
        <w:ind w:left="-142" w:right="-1" w:firstLine="426"/>
        <w:jc w:val="both"/>
        <w:rPr>
          <w:rFonts w:ascii="Arial" w:hAnsi="Arial" w:cs="Arial"/>
          <w:sz w:val="22"/>
          <w:szCs w:val="22"/>
          <w:lang w:eastAsia="ar-SA"/>
        </w:rPr>
      </w:pPr>
      <w:r w:rsidRPr="00B518D4">
        <w:rPr>
          <w:rFonts w:ascii="Arial" w:hAnsi="Arial" w:cs="Arial"/>
          <w:sz w:val="22"/>
          <w:szCs w:val="22"/>
          <w:lang w:eastAsia="ar-SA"/>
        </w:rPr>
        <w:t>2) .................................................................................</w:t>
      </w:r>
    </w:p>
    <w:p w14:paraId="583D66CC" w14:textId="77777777" w:rsidR="00994417" w:rsidRPr="00B518D4" w:rsidRDefault="00994417" w:rsidP="00994417">
      <w:pPr>
        <w:pStyle w:val="Tekstpodstawowywcity"/>
        <w:spacing w:after="0" w:line="276" w:lineRule="auto"/>
        <w:jc w:val="center"/>
        <w:rPr>
          <w:rFonts w:ascii="Arial" w:eastAsia="Times New Roman" w:hAnsi="Arial" w:cs="Arial"/>
          <w:sz w:val="22"/>
          <w:szCs w:val="22"/>
          <w:lang w:eastAsia="ar-SA"/>
        </w:rPr>
      </w:pPr>
      <w:r w:rsidRPr="00B518D4">
        <w:rPr>
          <w:rFonts w:ascii="Arial" w:eastAsia="Times New Roman" w:hAnsi="Arial" w:cs="Arial"/>
          <w:sz w:val="22"/>
          <w:szCs w:val="22"/>
          <w:lang w:eastAsia="ar-SA"/>
        </w:rPr>
        <w:tab/>
      </w:r>
      <w:r w:rsidRPr="00B518D4">
        <w:rPr>
          <w:rFonts w:ascii="Arial" w:eastAsia="Times New Roman" w:hAnsi="Arial" w:cs="Arial"/>
          <w:sz w:val="22"/>
          <w:szCs w:val="22"/>
          <w:lang w:eastAsia="ar-SA"/>
        </w:rPr>
        <w:tab/>
      </w:r>
      <w:r w:rsidRPr="00B518D4">
        <w:rPr>
          <w:rFonts w:ascii="Arial" w:eastAsia="Times New Roman" w:hAnsi="Arial" w:cs="Arial"/>
          <w:sz w:val="22"/>
          <w:szCs w:val="22"/>
          <w:lang w:eastAsia="ar-SA"/>
        </w:rPr>
        <w:tab/>
      </w:r>
      <w:r w:rsidRPr="00B518D4">
        <w:rPr>
          <w:rFonts w:ascii="Arial" w:eastAsia="Times New Roman" w:hAnsi="Arial" w:cs="Arial"/>
          <w:sz w:val="22"/>
          <w:szCs w:val="22"/>
          <w:lang w:eastAsia="ar-SA"/>
        </w:rPr>
        <w:tab/>
        <w:t xml:space="preserve">   </w:t>
      </w:r>
    </w:p>
    <w:p w14:paraId="469D8B08" w14:textId="77777777" w:rsidR="00994417" w:rsidRPr="00B518D4" w:rsidRDefault="00994417" w:rsidP="00994417">
      <w:pPr>
        <w:pStyle w:val="Tekstpodstawowywcity"/>
        <w:spacing w:after="0" w:line="276" w:lineRule="auto"/>
        <w:rPr>
          <w:rFonts w:ascii="Arial" w:eastAsia="Times New Roman" w:hAnsi="Arial" w:cs="Arial"/>
          <w:sz w:val="22"/>
          <w:szCs w:val="22"/>
          <w:lang w:eastAsia="ar-SA"/>
        </w:rPr>
      </w:pPr>
    </w:p>
    <w:p w14:paraId="24EB9377" w14:textId="77777777" w:rsidR="00994417" w:rsidRPr="00B518D4" w:rsidRDefault="00994417" w:rsidP="00994417">
      <w:pPr>
        <w:pStyle w:val="Tekstpodstawowywcity"/>
        <w:spacing w:after="0" w:line="276" w:lineRule="auto"/>
        <w:rPr>
          <w:rFonts w:ascii="Arial" w:eastAsia="Times New Roman" w:hAnsi="Arial" w:cs="Arial"/>
          <w:sz w:val="22"/>
          <w:szCs w:val="22"/>
          <w:lang w:eastAsia="ar-SA"/>
        </w:rPr>
      </w:pPr>
    </w:p>
    <w:p w14:paraId="7C8502BC" w14:textId="77777777" w:rsidR="00994417" w:rsidRPr="00B518D4" w:rsidRDefault="00994417" w:rsidP="00994417">
      <w:pPr>
        <w:pStyle w:val="Tekstpodstawowywcity"/>
        <w:spacing w:after="0" w:line="276" w:lineRule="auto"/>
        <w:rPr>
          <w:rFonts w:ascii="Arial" w:hAnsi="Arial" w:cs="Arial"/>
          <w:b/>
          <w:sz w:val="22"/>
          <w:szCs w:val="22"/>
          <w:lang w:eastAsia="ar-SA"/>
        </w:rPr>
      </w:pPr>
      <w:r w:rsidRPr="00B518D4">
        <w:rPr>
          <w:rFonts w:ascii="Arial" w:hAnsi="Arial" w:cs="Arial"/>
          <w:sz w:val="22"/>
          <w:szCs w:val="22"/>
          <w:lang w:eastAsia="ar-SA"/>
        </w:rPr>
        <w:t>*/ niepotrzebne skreślić</w:t>
      </w:r>
    </w:p>
    <w:p w14:paraId="15C6E394" w14:textId="77777777" w:rsidR="00994417" w:rsidRPr="00B518D4" w:rsidRDefault="00994417" w:rsidP="00994417">
      <w:pPr>
        <w:spacing w:line="276" w:lineRule="auto"/>
        <w:outlineLvl w:val="0"/>
        <w:rPr>
          <w:rFonts w:ascii="Arial" w:hAnsi="Arial" w:cs="Arial"/>
          <w:b/>
          <w:bCs/>
          <w:sz w:val="22"/>
          <w:szCs w:val="22"/>
          <w:u w:val="single"/>
        </w:rPr>
      </w:pPr>
    </w:p>
    <w:p w14:paraId="0A157338" w14:textId="77777777" w:rsidR="00994417" w:rsidRPr="00B518D4" w:rsidRDefault="00994417" w:rsidP="00994417">
      <w:pPr>
        <w:spacing w:line="276" w:lineRule="auto"/>
        <w:outlineLvl w:val="0"/>
        <w:rPr>
          <w:rFonts w:ascii="Arial" w:hAnsi="Arial" w:cs="Arial"/>
          <w:b/>
          <w:bCs/>
          <w:sz w:val="22"/>
          <w:szCs w:val="22"/>
          <w:u w:val="single"/>
        </w:rPr>
      </w:pPr>
    </w:p>
    <w:p w14:paraId="73F1E5A3" w14:textId="77777777" w:rsidR="00994417" w:rsidRPr="00B518D4" w:rsidRDefault="00994417" w:rsidP="00994417">
      <w:pPr>
        <w:spacing w:line="276" w:lineRule="auto"/>
        <w:outlineLvl w:val="0"/>
        <w:rPr>
          <w:rFonts w:ascii="Arial" w:hAnsi="Arial" w:cs="Arial"/>
          <w:b/>
          <w:bCs/>
          <w:sz w:val="22"/>
          <w:szCs w:val="22"/>
          <w:u w:val="single"/>
        </w:rPr>
      </w:pPr>
    </w:p>
    <w:p w14:paraId="22038432" w14:textId="77777777" w:rsidR="00994417" w:rsidRPr="00B518D4" w:rsidRDefault="00994417" w:rsidP="00994417">
      <w:pPr>
        <w:spacing w:line="276" w:lineRule="auto"/>
        <w:outlineLvl w:val="0"/>
        <w:rPr>
          <w:rFonts w:ascii="Arial" w:hAnsi="Arial" w:cs="Arial"/>
          <w:b/>
          <w:bCs/>
          <w:sz w:val="22"/>
          <w:szCs w:val="22"/>
          <w:u w:val="single"/>
        </w:rPr>
      </w:pPr>
    </w:p>
    <w:p w14:paraId="7BF32DE1" w14:textId="77777777" w:rsidR="00994417" w:rsidRPr="00B518D4" w:rsidRDefault="00994417" w:rsidP="00994417">
      <w:pPr>
        <w:spacing w:line="276" w:lineRule="auto"/>
        <w:outlineLvl w:val="0"/>
        <w:rPr>
          <w:rFonts w:ascii="Arial" w:hAnsi="Arial" w:cs="Arial"/>
          <w:b/>
          <w:bCs/>
          <w:sz w:val="22"/>
          <w:szCs w:val="22"/>
          <w:u w:val="single"/>
        </w:rPr>
      </w:pPr>
    </w:p>
    <w:p w14:paraId="3B340806" w14:textId="77777777" w:rsidR="00994417" w:rsidRPr="00B518D4" w:rsidRDefault="00994417" w:rsidP="00994417">
      <w:pPr>
        <w:spacing w:line="276" w:lineRule="auto"/>
        <w:outlineLvl w:val="0"/>
        <w:rPr>
          <w:rFonts w:ascii="Arial" w:hAnsi="Arial" w:cs="Arial"/>
          <w:b/>
          <w:bCs/>
          <w:sz w:val="22"/>
          <w:szCs w:val="22"/>
          <w:u w:val="single"/>
        </w:rPr>
      </w:pPr>
    </w:p>
    <w:p w14:paraId="6597902D" w14:textId="77777777" w:rsidR="00994417" w:rsidRDefault="00994417" w:rsidP="00994417">
      <w:pPr>
        <w:spacing w:line="276" w:lineRule="auto"/>
        <w:outlineLvl w:val="0"/>
        <w:rPr>
          <w:rFonts w:ascii="Arial" w:hAnsi="Arial" w:cs="Arial"/>
          <w:b/>
          <w:bCs/>
          <w:sz w:val="22"/>
          <w:szCs w:val="22"/>
          <w:u w:val="single"/>
        </w:rPr>
      </w:pPr>
    </w:p>
    <w:p w14:paraId="71E18BD3" w14:textId="77777777" w:rsidR="0046283C" w:rsidRDefault="0046283C" w:rsidP="00994417">
      <w:pPr>
        <w:spacing w:line="276" w:lineRule="auto"/>
        <w:outlineLvl w:val="0"/>
        <w:rPr>
          <w:rFonts w:ascii="Arial" w:hAnsi="Arial" w:cs="Arial"/>
          <w:b/>
          <w:bCs/>
          <w:sz w:val="22"/>
          <w:szCs w:val="22"/>
          <w:u w:val="single"/>
        </w:rPr>
      </w:pPr>
    </w:p>
    <w:p w14:paraId="74BE0919" w14:textId="77777777" w:rsidR="0046283C" w:rsidRPr="00B518D4" w:rsidRDefault="0046283C" w:rsidP="00994417">
      <w:pPr>
        <w:spacing w:line="276" w:lineRule="auto"/>
        <w:outlineLvl w:val="0"/>
        <w:rPr>
          <w:rFonts w:ascii="Arial" w:hAnsi="Arial" w:cs="Arial"/>
          <w:b/>
          <w:bCs/>
          <w:sz w:val="22"/>
          <w:szCs w:val="22"/>
          <w:u w:val="single"/>
        </w:rPr>
      </w:pPr>
    </w:p>
    <w:p w14:paraId="0282FD8C" w14:textId="77777777" w:rsidR="00994417" w:rsidRPr="00B518D4" w:rsidRDefault="00994417" w:rsidP="00994417">
      <w:pPr>
        <w:spacing w:line="276" w:lineRule="auto"/>
        <w:outlineLvl w:val="0"/>
        <w:rPr>
          <w:rFonts w:ascii="Arial" w:hAnsi="Arial" w:cs="Arial"/>
          <w:b/>
          <w:bCs/>
          <w:sz w:val="22"/>
          <w:szCs w:val="22"/>
          <w:u w:val="single"/>
        </w:rPr>
      </w:pPr>
    </w:p>
    <w:p w14:paraId="76458640" w14:textId="77777777" w:rsidR="00994417" w:rsidRPr="00B518D4" w:rsidRDefault="00994417" w:rsidP="00994417">
      <w:pPr>
        <w:spacing w:line="276" w:lineRule="auto"/>
        <w:outlineLvl w:val="0"/>
        <w:rPr>
          <w:rFonts w:ascii="Arial" w:hAnsi="Arial" w:cs="Arial"/>
          <w:b/>
          <w:bCs/>
          <w:sz w:val="22"/>
          <w:szCs w:val="22"/>
          <w:u w:val="single"/>
        </w:rPr>
      </w:pPr>
    </w:p>
    <w:p w14:paraId="643C2D67" w14:textId="77777777" w:rsidR="00994417" w:rsidRPr="00B518D4" w:rsidRDefault="00994417" w:rsidP="00994417">
      <w:pPr>
        <w:spacing w:line="276" w:lineRule="auto"/>
        <w:outlineLvl w:val="0"/>
        <w:rPr>
          <w:rFonts w:ascii="Arial" w:hAnsi="Arial" w:cs="Arial"/>
          <w:b/>
          <w:bCs/>
          <w:sz w:val="22"/>
          <w:szCs w:val="22"/>
          <w:u w:val="single"/>
        </w:rPr>
      </w:pPr>
    </w:p>
    <w:p w14:paraId="73A6A567" w14:textId="77777777" w:rsidR="00994417" w:rsidRPr="00B518D4" w:rsidRDefault="00994417" w:rsidP="00994417">
      <w:pPr>
        <w:spacing w:line="276" w:lineRule="auto"/>
        <w:outlineLvl w:val="0"/>
        <w:rPr>
          <w:rFonts w:ascii="Arial" w:hAnsi="Arial" w:cs="Arial"/>
          <w:b/>
          <w:bCs/>
          <w:sz w:val="22"/>
          <w:szCs w:val="22"/>
          <w:u w:val="single"/>
        </w:rPr>
      </w:pPr>
    </w:p>
    <w:p w14:paraId="5B244A37" w14:textId="77777777" w:rsidR="00994417" w:rsidRPr="00B518D4" w:rsidRDefault="00994417" w:rsidP="00994417">
      <w:pPr>
        <w:spacing w:line="276" w:lineRule="auto"/>
        <w:outlineLvl w:val="0"/>
        <w:rPr>
          <w:rFonts w:ascii="Arial" w:hAnsi="Arial" w:cs="Arial"/>
          <w:b/>
          <w:bCs/>
          <w:sz w:val="22"/>
          <w:szCs w:val="22"/>
          <w:u w:val="single"/>
        </w:rPr>
      </w:pPr>
    </w:p>
    <w:p w14:paraId="1A400C1B" w14:textId="77777777" w:rsidR="00994417" w:rsidRPr="00B518D4" w:rsidRDefault="00994417" w:rsidP="00994417">
      <w:pPr>
        <w:spacing w:line="276" w:lineRule="auto"/>
        <w:outlineLvl w:val="0"/>
        <w:rPr>
          <w:rFonts w:ascii="Arial" w:hAnsi="Arial" w:cs="Arial"/>
          <w:b/>
          <w:bCs/>
          <w:sz w:val="22"/>
          <w:szCs w:val="22"/>
          <w:u w:val="single"/>
        </w:rPr>
      </w:pPr>
    </w:p>
    <w:p w14:paraId="2D7CC53D" w14:textId="77777777" w:rsidR="00117276" w:rsidRPr="00B518D4" w:rsidRDefault="00117276" w:rsidP="00994417">
      <w:pPr>
        <w:spacing w:line="276" w:lineRule="auto"/>
        <w:outlineLvl w:val="0"/>
        <w:rPr>
          <w:rFonts w:ascii="Arial" w:hAnsi="Arial" w:cs="Arial"/>
          <w:b/>
          <w:bCs/>
          <w:sz w:val="22"/>
          <w:szCs w:val="22"/>
          <w:u w:val="single"/>
        </w:rPr>
      </w:pPr>
    </w:p>
    <w:p w14:paraId="26A78B68" w14:textId="77777777" w:rsidR="00117276" w:rsidRPr="00B518D4" w:rsidRDefault="00117276" w:rsidP="00994417">
      <w:pPr>
        <w:spacing w:line="276" w:lineRule="auto"/>
        <w:outlineLvl w:val="0"/>
        <w:rPr>
          <w:rFonts w:ascii="Arial" w:hAnsi="Arial" w:cs="Arial"/>
          <w:b/>
          <w:bCs/>
          <w:sz w:val="22"/>
          <w:szCs w:val="22"/>
          <w:u w:val="single"/>
        </w:rPr>
      </w:pPr>
    </w:p>
    <w:p w14:paraId="049BCAE2" w14:textId="77777777" w:rsidR="00117276" w:rsidRPr="00B518D4" w:rsidRDefault="00117276" w:rsidP="00994417">
      <w:pPr>
        <w:spacing w:line="276" w:lineRule="auto"/>
        <w:outlineLvl w:val="0"/>
        <w:rPr>
          <w:rFonts w:ascii="Arial" w:hAnsi="Arial" w:cs="Arial"/>
          <w:b/>
          <w:bCs/>
          <w:sz w:val="22"/>
          <w:szCs w:val="22"/>
          <w:u w:val="single"/>
        </w:rPr>
      </w:pPr>
    </w:p>
    <w:p w14:paraId="67C2F91F" w14:textId="77777777" w:rsidR="00117276" w:rsidRPr="00B518D4" w:rsidRDefault="00117276" w:rsidP="00994417">
      <w:pPr>
        <w:spacing w:line="276" w:lineRule="auto"/>
        <w:outlineLvl w:val="0"/>
        <w:rPr>
          <w:rFonts w:ascii="Arial" w:hAnsi="Arial" w:cs="Arial"/>
          <w:b/>
          <w:bCs/>
          <w:sz w:val="22"/>
          <w:szCs w:val="22"/>
          <w:u w:val="single"/>
        </w:rPr>
      </w:pPr>
    </w:p>
    <w:p w14:paraId="3DDBFCDE" w14:textId="77777777" w:rsidR="00117276" w:rsidRPr="00B518D4" w:rsidRDefault="00117276" w:rsidP="00994417">
      <w:pPr>
        <w:spacing w:line="276" w:lineRule="auto"/>
        <w:outlineLvl w:val="0"/>
        <w:rPr>
          <w:rFonts w:ascii="Arial" w:hAnsi="Arial" w:cs="Arial"/>
          <w:b/>
          <w:bCs/>
          <w:sz w:val="22"/>
          <w:szCs w:val="22"/>
          <w:u w:val="single"/>
        </w:rPr>
      </w:pPr>
    </w:p>
    <w:p w14:paraId="3B80ABFD" w14:textId="77777777" w:rsidR="00117276" w:rsidRPr="00B518D4" w:rsidRDefault="00117276" w:rsidP="00994417">
      <w:pPr>
        <w:spacing w:line="276" w:lineRule="auto"/>
        <w:outlineLvl w:val="0"/>
        <w:rPr>
          <w:rFonts w:ascii="Arial" w:hAnsi="Arial" w:cs="Arial"/>
          <w:b/>
          <w:bCs/>
          <w:sz w:val="22"/>
          <w:szCs w:val="22"/>
          <w:u w:val="single"/>
        </w:rPr>
      </w:pPr>
    </w:p>
    <w:p w14:paraId="5252CC7F" w14:textId="77777777" w:rsidR="00117276" w:rsidRPr="00B518D4" w:rsidRDefault="00117276" w:rsidP="00994417">
      <w:pPr>
        <w:spacing w:line="276" w:lineRule="auto"/>
        <w:outlineLvl w:val="0"/>
        <w:rPr>
          <w:rFonts w:ascii="Arial" w:hAnsi="Arial" w:cs="Arial"/>
          <w:b/>
          <w:bCs/>
          <w:sz w:val="22"/>
          <w:szCs w:val="22"/>
          <w:u w:val="single"/>
        </w:rPr>
      </w:pPr>
    </w:p>
    <w:p w14:paraId="4D7BF7D5" w14:textId="77777777" w:rsidR="00117276" w:rsidRPr="00B518D4" w:rsidRDefault="00117276" w:rsidP="00994417">
      <w:pPr>
        <w:spacing w:line="276" w:lineRule="auto"/>
        <w:outlineLvl w:val="0"/>
        <w:rPr>
          <w:rFonts w:ascii="Arial" w:hAnsi="Arial" w:cs="Arial"/>
          <w:b/>
          <w:bCs/>
          <w:sz w:val="22"/>
          <w:szCs w:val="22"/>
          <w:u w:val="single"/>
        </w:rPr>
      </w:pPr>
    </w:p>
    <w:p w14:paraId="27DF7C19" w14:textId="77777777" w:rsidR="00117276" w:rsidRPr="00B518D4" w:rsidRDefault="00117276" w:rsidP="00994417">
      <w:pPr>
        <w:spacing w:line="276" w:lineRule="auto"/>
        <w:outlineLvl w:val="0"/>
        <w:rPr>
          <w:rFonts w:ascii="Arial" w:hAnsi="Arial" w:cs="Arial"/>
          <w:b/>
          <w:bCs/>
          <w:sz w:val="22"/>
          <w:szCs w:val="22"/>
          <w:u w:val="single"/>
        </w:rPr>
      </w:pPr>
    </w:p>
    <w:p w14:paraId="43A89D21" w14:textId="77777777" w:rsidR="00117276" w:rsidRPr="00B518D4" w:rsidRDefault="00117276" w:rsidP="00994417">
      <w:pPr>
        <w:spacing w:line="276" w:lineRule="auto"/>
        <w:outlineLvl w:val="0"/>
        <w:rPr>
          <w:rFonts w:ascii="Arial" w:hAnsi="Arial" w:cs="Arial"/>
          <w:b/>
          <w:bCs/>
          <w:sz w:val="22"/>
          <w:szCs w:val="22"/>
          <w:u w:val="single"/>
        </w:rPr>
      </w:pPr>
    </w:p>
    <w:p w14:paraId="36A0D0DB" w14:textId="77777777" w:rsidR="00117276" w:rsidRPr="00B518D4" w:rsidRDefault="00117276" w:rsidP="00994417">
      <w:pPr>
        <w:spacing w:line="276" w:lineRule="auto"/>
        <w:outlineLvl w:val="0"/>
        <w:rPr>
          <w:rFonts w:ascii="Arial" w:hAnsi="Arial" w:cs="Arial"/>
          <w:b/>
          <w:bCs/>
          <w:sz w:val="22"/>
          <w:szCs w:val="22"/>
          <w:u w:val="single"/>
        </w:rPr>
      </w:pPr>
    </w:p>
    <w:p w14:paraId="5279418A" w14:textId="77777777" w:rsidR="00117276" w:rsidRPr="00B518D4" w:rsidRDefault="00117276" w:rsidP="00994417">
      <w:pPr>
        <w:spacing w:line="276" w:lineRule="auto"/>
        <w:outlineLvl w:val="0"/>
        <w:rPr>
          <w:rFonts w:ascii="Arial" w:hAnsi="Arial" w:cs="Arial"/>
          <w:b/>
          <w:bCs/>
          <w:sz w:val="22"/>
          <w:szCs w:val="22"/>
          <w:u w:val="single"/>
        </w:rPr>
      </w:pPr>
    </w:p>
    <w:p w14:paraId="10D43F20" w14:textId="77777777" w:rsidR="00117276" w:rsidRPr="00B518D4" w:rsidRDefault="00117276" w:rsidP="00994417">
      <w:pPr>
        <w:spacing w:line="276" w:lineRule="auto"/>
        <w:outlineLvl w:val="0"/>
        <w:rPr>
          <w:rFonts w:ascii="Arial" w:hAnsi="Arial" w:cs="Arial"/>
          <w:b/>
          <w:bCs/>
          <w:sz w:val="22"/>
          <w:szCs w:val="22"/>
          <w:u w:val="single"/>
        </w:rPr>
      </w:pPr>
    </w:p>
    <w:p w14:paraId="398668FF" w14:textId="77777777" w:rsidR="00117276" w:rsidRPr="00B518D4" w:rsidRDefault="00117276" w:rsidP="00994417">
      <w:pPr>
        <w:spacing w:line="276" w:lineRule="auto"/>
        <w:outlineLvl w:val="0"/>
        <w:rPr>
          <w:rFonts w:ascii="Arial" w:hAnsi="Arial" w:cs="Arial"/>
          <w:b/>
          <w:bCs/>
          <w:sz w:val="22"/>
          <w:szCs w:val="22"/>
          <w:u w:val="single"/>
        </w:rPr>
      </w:pPr>
    </w:p>
    <w:p w14:paraId="7476C537" w14:textId="77777777" w:rsidR="00117276" w:rsidRPr="00B518D4" w:rsidRDefault="00117276" w:rsidP="00994417">
      <w:pPr>
        <w:spacing w:line="276" w:lineRule="auto"/>
        <w:outlineLvl w:val="0"/>
        <w:rPr>
          <w:rFonts w:ascii="Arial" w:hAnsi="Arial" w:cs="Arial"/>
          <w:b/>
          <w:bCs/>
          <w:sz w:val="22"/>
          <w:szCs w:val="22"/>
          <w:u w:val="single"/>
        </w:rPr>
      </w:pPr>
    </w:p>
    <w:p w14:paraId="0B78D33C" w14:textId="77777777" w:rsidR="00117276" w:rsidRPr="00B518D4" w:rsidRDefault="00117276" w:rsidP="00994417">
      <w:pPr>
        <w:spacing w:line="276" w:lineRule="auto"/>
        <w:outlineLvl w:val="0"/>
        <w:rPr>
          <w:rFonts w:ascii="Arial" w:hAnsi="Arial" w:cs="Arial"/>
          <w:b/>
          <w:bCs/>
          <w:sz w:val="22"/>
          <w:szCs w:val="22"/>
          <w:u w:val="single"/>
        </w:rPr>
      </w:pPr>
    </w:p>
    <w:p w14:paraId="354C48D7" w14:textId="77777777" w:rsidR="00117276" w:rsidRPr="00B518D4" w:rsidRDefault="00117276" w:rsidP="00994417">
      <w:pPr>
        <w:spacing w:line="276" w:lineRule="auto"/>
        <w:outlineLvl w:val="0"/>
        <w:rPr>
          <w:rFonts w:ascii="Arial" w:hAnsi="Arial" w:cs="Arial"/>
          <w:b/>
          <w:bCs/>
          <w:sz w:val="22"/>
          <w:szCs w:val="22"/>
          <w:u w:val="single"/>
        </w:rPr>
      </w:pPr>
    </w:p>
    <w:p w14:paraId="261D1F68" w14:textId="0D8F0169" w:rsidR="00994417" w:rsidRDefault="00994417" w:rsidP="00994417">
      <w:pPr>
        <w:spacing w:line="276" w:lineRule="auto"/>
        <w:outlineLvl w:val="0"/>
        <w:rPr>
          <w:rFonts w:ascii="Arial" w:hAnsi="Arial" w:cs="Arial"/>
          <w:b/>
          <w:bCs/>
          <w:sz w:val="22"/>
          <w:szCs w:val="22"/>
          <w:u w:val="single"/>
        </w:rPr>
      </w:pPr>
    </w:p>
    <w:p w14:paraId="4235C607" w14:textId="23FACCD1" w:rsidR="00DE7B6E" w:rsidRDefault="00DE7B6E" w:rsidP="00994417">
      <w:pPr>
        <w:spacing w:line="276" w:lineRule="auto"/>
        <w:outlineLvl w:val="0"/>
        <w:rPr>
          <w:rFonts w:ascii="Arial" w:hAnsi="Arial" w:cs="Arial"/>
          <w:b/>
          <w:bCs/>
          <w:sz w:val="22"/>
          <w:szCs w:val="22"/>
          <w:u w:val="single"/>
        </w:rPr>
      </w:pPr>
    </w:p>
    <w:p w14:paraId="67903255" w14:textId="21E7E0DD" w:rsidR="00DE7B6E" w:rsidRDefault="00DE7B6E" w:rsidP="00994417">
      <w:pPr>
        <w:spacing w:line="276" w:lineRule="auto"/>
        <w:outlineLvl w:val="0"/>
        <w:rPr>
          <w:rFonts w:ascii="Arial" w:hAnsi="Arial" w:cs="Arial"/>
          <w:b/>
          <w:bCs/>
          <w:sz w:val="22"/>
          <w:szCs w:val="22"/>
          <w:u w:val="single"/>
        </w:rPr>
      </w:pPr>
    </w:p>
    <w:p w14:paraId="57AA4D09" w14:textId="3B5A2870" w:rsidR="00DE7B6E" w:rsidRDefault="00DE7B6E" w:rsidP="00994417">
      <w:pPr>
        <w:spacing w:line="276" w:lineRule="auto"/>
        <w:outlineLvl w:val="0"/>
        <w:rPr>
          <w:rFonts w:ascii="Arial" w:hAnsi="Arial" w:cs="Arial"/>
          <w:b/>
          <w:bCs/>
          <w:sz w:val="22"/>
          <w:szCs w:val="22"/>
          <w:u w:val="single"/>
        </w:rPr>
      </w:pPr>
    </w:p>
    <w:p w14:paraId="0CCE262F" w14:textId="5B9B9637" w:rsidR="00DE7B6E" w:rsidRDefault="00DE7B6E" w:rsidP="00994417">
      <w:pPr>
        <w:spacing w:line="276" w:lineRule="auto"/>
        <w:outlineLvl w:val="0"/>
        <w:rPr>
          <w:rFonts w:ascii="Arial" w:hAnsi="Arial" w:cs="Arial"/>
          <w:b/>
          <w:bCs/>
          <w:sz w:val="22"/>
          <w:szCs w:val="22"/>
          <w:u w:val="single"/>
        </w:rPr>
      </w:pPr>
    </w:p>
    <w:p w14:paraId="7ADE9E35" w14:textId="49685C7A" w:rsidR="00DE7B6E" w:rsidRDefault="00DE7B6E" w:rsidP="00994417">
      <w:pPr>
        <w:spacing w:line="276" w:lineRule="auto"/>
        <w:outlineLvl w:val="0"/>
        <w:rPr>
          <w:rFonts w:ascii="Arial" w:hAnsi="Arial" w:cs="Arial"/>
          <w:b/>
          <w:bCs/>
          <w:sz w:val="22"/>
          <w:szCs w:val="22"/>
          <w:u w:val="single"/>
        </w:rPr>
      </w:pPr>
    </w:p>
    <w:p w14:paraId="43B08CA9" w14:textId="67110F27" w:rsidR="00DE7B6E" w:rsidRDefault="00DE7B6E" w:rsidP="00994417">
      <w:pPr>
        <w:spacing w:line="276" w:lineRule="auto"/>
        <w:outlineLvl w:val="0"/>
        <w:rPr>
          <w:rFonts w:ascii="Arial" w:hAnsi="Arial" w:cs="Arial"/>
          <w:b/>
          <w:bCs/>
          <w:sz w:val="22"/>
          <w:szCs w:val="22"/>
          <w:u w:val="single"/>
        </w:rPr>
      </w:pPr>
    </w:p>
    <w:p w14:paraId="147F2A41" w14:textId="6D84C658" w:rsidR="00DE7B6E" w:rsidRDefault="00DE7B6E" w:rsidP="00994417">
      <w:pPr>
        <w:spacing w:line="276" w:lineRule="auto"/>
        <w:outlineLvl w:val="0"/>
        <w:rPr>
          <w:rFonts w:ascii="Arial" w:hAnsi="Arial" w:cs="Arial"/>
          <w:b/>
          <w:bCs/>
          <w:sz w:val="22"/>
          <w:szCs w:val="22"/>
          <w:u w:val="single"/>
        </w:rPr>
      </w:pPr>
    </w:p>
    <w:p w14:paraId="19BA09CB" w14:textId="77777777" w:rsidR="00DE7B6E" w:rsidRDefault="00DE7B6E" w:rsidP="00994417">
      <w:pPr>
        <w:spacing w:line="276" w:lineRule="auto"/>
        <w:outlineLvl w:val="0"/>
        <w:rPr>
          <w:rFonts w:ascii="Arial" w:hAnsi="Arial" w:cs="Arial"/>
          <w:b/>
          <w:bCs/>
          <w:sz w:val="22"/>
          <w:szCs w:val="22"/>
          <w:u w:val="single"/>
        </w:rPr>
      </w:pPr>
    </w:p>
    <w:p w14:paraId="4330F086" w14:textId="77777777" w:rsidR="00F73DD3" w:rsidRPr="00B518D4" w:rsidRDefault="00F73DD3" w:rsidP="00994417">
      <w:pPr>
        <w:spacing w:line="276" w:lineRule="auto"/>
        <w:outlineLvl w:val="0"/>
        <w:rPr>
          <w:rFonts w:ascii="Arial" w:hAnsi="Arial" w:cs="Arial"/>
          <w:b/>
          <w:bCs/>
          <w:sz w:val="22"/>
          <w:szCs w:val="22"/>
          <w:u w:val="single"/>
        </w:rPr>
      </w:pPr>
    </w:p>
    <w:p w14:paraId="464AAA14" w14:textId="77777777" w:rsidR="00994417" w:rsidRPr="00B518D4" w:rsidRDefault="00994417" w:rsidP="00994417">
      <w:pPr>
        <w:spacing w:line="276" w:lineRule="auto"/>
        <w:jc w:val="right"/>
        <w:outlineLvl w:val="0"/>
        <w:rPr>
          <w:rFonts w:ascii="Arial" w:hAnsi="Arial" w:cs="Arial"/>
          <w:b/>
          <w:bCs/>
          <w:sz w:val="22"/>
          <w:szCs w:val="22"/>
        </w:rPr>
      </w:pPr>
      <w:r w:rsidRPr="00B518D4">
        <w:rPr>
          <w:rFonts w:ascii="Arial" w:hAnsi="Arial" w:cs="Arial"/>
          <w:b/>
          <w:bCs/>
          <w:sz w:val="22"/>
          <w:szCs w:val="22"/>
        </w:rPr>
        <w:lastRenderedPageBreak/>
        <w:t>Załącznik nr 3 do SWZ</w:t>
      </w:r>
    </w:p>
    <w:p w14:paraId="5CC0E757" w14:textId="7B248B20" w:rsidR="00F73DD3" w:rsidRDefault="00F73DD3" w:rsidP="00405A40">
      <w:pPr>
        <w:spacing w:line="276" w:lineRule="auto"/>
        <w:rPr>
          <w:rFonts w:ascii="Arial" w:eastAsia="Times New Roman" w:hAnsi="Arial" w:cs="Arial"/>
          <w:b/>
          <w:sz w:val="28"/>
          <w:szCs w:val="28"/>
        </w:rPr>
      </w:pPr>
    </w:p>
    <w:p w14:paraId="38C1FD9C" w14:textId="77777777" w:rsidR="00405A40" w:rsidRPr="00405A40" w:rsidRDefault="00405A40" w:rsidP="00405A40">
      <w:pPr>
        <w:widowControl/>
        <w:autoSpaceDE/>
        <w:autoSpaceDN/>
        <w:adjustRightInd/>
        <w:jc w:val="center"/>
        <w:rPr>
          <w:rFonts w:eastAsia="Times New Roman"/>
          <w:b/>
          <w:sz w:val="28"/>
          <w:szCs w:val="28"/>
        </w:rPr>
      </w:pPr>
      <w:r w:rsidRPr="00405A40">
        <w:rPr>
          <w:rFonts w:eastAsia="Times New Roman"/>
          <w:b/>
          <w:sz w:val="28"/>
          <w:szCs w:val="28"/>
        </w:rPr>
        <w:t>UMOWA NR SKM - … / 22</w:t>
      </w:r>
    </w:p>
    <w:p w14:paraId="052B1042" w14:textId="77777777" w:rsidR="00405A40" w:rsidRPr="00405A40" w:rsidRDefault="00405A40" w:rsidP="00405A40">
      <w:pPr>
        <w:widowControl/>
        <w:autoSpaceDE/>
        <w:autoSpaceDN/>
        <w:adjustRightInd/>
        <w:rPr>
          <w:rFonts w:eastAsia="Times New Roman"/>
          <w:b/>
          <w:sz w:val="28"/>
          <w:szCs w:val="28"/>
        </w:rPr>
      </w:pPr>
    </w:p>
    <w:p w14:paraId="601B6B7F" w14:textId="77777777" w:rsidR="00405A40" w:rsidRPr="00405A40" w:rsidRDefault="00405A40" w:rsidP="00405A40">
      <w:pPr>
        <w:widowControl/>
        <w:autoSpaceDE/>
        <w:autoSpaceDN/>
        <w:adjustRightInd/>
        <w:rPr>
          <w:rFonts w:eastAsia="Times New Roman"/>
          <w:sz w:val="22"/>
          <w:szCs w:val="22"/>
        </w:rPr>
      </w:pPr>
    </w:p>
    <w:p w14:paraId="16F7D7D5" w14:textId="77777777" w:rsidR="00405A40" w:rsidRPr="00405A40" w:rsidRDefault="00405A40" w:rsidP="00405A40">
      <w:pPr>
        <w:widowControl/>
        <w:autoSpaceDE/>
        <w:autoSpaceDN/>
        <w:adjustRightInd/>
        <w:rPr>
          <w:rFonts w:eastAsia="Times New Roman"/>
          <w:sz w:val="22"/>
          <w:szCs w:val="22"/>
        </w:rPr>
      </w:pPr>
      <w:r w:rsidRPr="00405A40">
        <w:rPr>
          <w:rFonts w:eastAsia="Times New Roman"/>
          <w:sz w:val="22"/>
          <w:szCs w:val="22"/>
        </w:rPr>
        <w:t>zawarta w dniu ……..… 2022 roku w Gdyni, pomiędzy:</w:t>
      </w:r>
    </w:p>
    <w:p w14:paraId="3D1FC10C" w14:textId="77777777" w:rsidR="00405A40" w:rsidRPr="00405A40" w:rsidRDefault="00405A40" w:rsidP="00405A40">
      <w:pPr>
        <w:widowControl/>
        <w:autoSpaceDE/>
        <w:autoSpaceDN/>
        <w:adjustRightInd/>
        <w:rPr>
          <w:rFonts w:eastAsia="Times New Roman"/>
          <w:sz w:val="22"/>
          <w:szCs w:val="22"/>
        </w:rPr>
      </w:pPr>
    </w:p>
    <w:p w14:paraId="063DCBD2"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b/>
          <w:sz w:val="22"/>
          <w:szCs w:val="22"/>
        </w:rPr>
        <w:t>PKP Szybka Kolej Miejska w Trójmieście Sp. z o. o.</w:t>
      </w:r>
      <w:r w:rsidRPr="00405A40">
        <w:rPr>
          <w:rFonts w:eastAsia="Times New Roman"/>
          <w:sz w:val="22"/>
          <w:szCs w:val="22"/>
        </w:rPr>
        <w:t xml:space="preserve"> z siedzibą w Gdyni,</w:t>
      </w:r>
      <w:r w:rsidRPr="00405A40">
        <w:rPr>
          <w:rFonts w:eastAsia="Times New Roman"/>
          <w:sz w:val="22"/>
          <w:szCs w:val="22"/>
        </w:rPr>
        <w:br/>
        <w:t>ul. Morska 350a, zarejestrowaną w rejestrze przedsiębiorców prowadzonym przez Sąd Rejonowy Gdańsk – Północ w Gdańsku, VIII Wydział Gospodarczy Krajowego Rejestru Sądowego pod numerem KRS 0000076705, NIP 958-13-70-512, Regon 192488478, Kapitał Zakładowy 168 389 000,00 zł, nr rej. BDO 000124414, reprezentowaną przez:</w:t>
      </w:r>
    </w:p>
    <w:p w14:paraId="0BC0DE55" w14:textId="77777777" w:rsidR="00405A40" w:rsidRPr="00405A40" w:rsidRDefault="00405A40" w:rsidP="00405A40">
      <w:pPr>
        <w:widowControl/>
        <w:autoSpaceDE/>
        <w:autoSpaceDN/>
        <w:adjustRightInd/>
        <w:jc w:val="both"/>
        <w:rPr>
          <w:rFonts w:eastAsia="Times New Roman"/>
          <w:sz w:val="22"/>
          <w:szCs w:val="22"/>
        </w:rPr>
      </w:pPr>
    </w:p>
    <w:p w14:paraId="011E0859"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sz w:val="22"/>
          <w:szCs w:val="22"/>
        </w:rPr>
        <w:t>………………………………………………………………</w:t>
      </w:r>
    </w:p>
    <w:p w14:paraId="7832EAE9" w14:textId="77777777" w:rsidR="00405A40" w:rsidRPr="00405A40" w:rsidRDefault="00405A40" w:rsidP="00405A40">
      <w:pPr>
        <w:widowControl/>
        <w:autoSpaceDE/>
        <w:autoSpaceDN/>
        <w:adjustRightInd/>
        <w:jc w:val="both"/>
        <w:rPr>
          <w:rFonts w:eastAsia="Times New Roman"/>
          <w:sz w:val="22"/>
          <w:szCs w:val="22"/>
        </w:rPr>
      </w:pPr>
    </w:p>
    <w:p w14:paraId="546AEFC5"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sz w:val="22"/>
          <w:szCs w:val="22"/>
        </w:rPr>
        <w:t>………………………………………………………………</w:t>
      </w:r>
    </w:p>
    <w:p w14:paraId="257D3900"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sz w:val="22"/>
          <w:szCs w:val="22"/>
        </w:rPr>
        <w:t>zwaną dalej SKM lub Zamawiającym,</w:t>
      </w:r>
    </w:p>
    <w:p w14:paraId="50008612"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sz w:val="22"/>
          <w:szCs w:val="22"/>
        </w:rPr>
        <w:t>a</w:t>
      </w:r>
    </w:p>
    <w:p w14:paraId="3F244EE9" w14:textId="77777777" w:rsidR="00405A40" w:rsidRPr="00405A40" w:rsidRDefault="00405A40" w:rsidP="00405A40">
      <w:pPr>
        <w:widowControl/>
        <w:autoSpaceDE/>
        <w:autoSpaceDN/>
        <w:adjustRightInd/>
        <w:jc w:val="both"/>
        <w:rPr>
          <w:rFonts w:eastAsia="Times New Roman"/>
          <w:sz w:val="22"/>
          <w:szCs w:val="22"/>
        </w:rPr>
      </w:pPr>
      <w:r w:rsidRPr="00405A40">
        <w:rPr>
          <w:rFonts w:eastAsia="Times New Roman"/>
          <w:b/>
          <w:sz w:val="22"/>
          <w:szCs w:val="22"/>
        </w:rPr>
        <w:t xml:space="preserve">… </w:t>
      </w:r>
      <w:r w:rsidRPr="00405A40">
        <w:rPr>
          <w:rFonts w:eastAsia="Times New Roman"/>
          <w:sz w:val="22"/>
          <w:szCs w:val="22"/>
        </w:rPr>
        <w:t>z siedzibą w …, ul. …, zarejestrowaną w rejestrze przedsiębiorców prowadzonym przez Sąd Rejonowy … w …, … Wydział Gospodarczy Krajowego Rejestru Sądowego pod numerem KRS …, NIP …, Regon …, Kapitał Zakładowy … zł reprezentowaną przez:</w:t>
      </w:r>
    </w:p>
    <w:p w14:paraId="6EF40979" w14:textId="77777777" w:rsidR="00405A40" w:rsidRPr="00405A40" w:rsidRDefault="00405A40" w:rsidP="00405A40">
      <w:pPr>
        <w:widowControl/>
        <w:autoSpaceDE/>
        <w:autoSpaceDN/>
        <w:adjustRightInd/>
        <w:rPr>
          <w:rFonts w:eastAsia="Times New Roman"/>
          <w:sz w:val="22"/>
          <w:szCs w:val="22"/>
        </w:rPr>
      </w:pPr>
    </w:p>
    <w:p w14:paraId="231C5614" w14:textId="77777777" w:rsidR="00405A40" w:rsidRPr="00405A40" w:rsidRDefault="00405A40" w:rsidP="00405A40">
      <w:pPr>
        <w:widowControl/>
        <w:autoSpaceDE/>
        <w:autoSpaceDN/>
        <w:adjustRightInd/>
        <w:rPr>
          <w:rFonts w:eastAsia="Times New Roman"/>
          <w:sz w:val="22"/>
          <w:szCs w:val="22"/>
        </w:rPr>
      </w:pPr>
      <w:r w:rsidRPr="00405A40">
        <w:rPr>
          <w:rFonts w:eastAsia="Times New Roman"/>
          <w:sz w:val="22"/>
          <w:szCs w:val="22"/>
        </w:rPr>
        <w:t>……………………………………………………………..</w:t>
      </w:r>
    </w:p>
    <w:p w14:paraId="111EFF21" w14:textId="77777777" w:rsidR="00405A40" w:rsidRPr="00405A40" w:rsidRDefault="00405A40" w:rsidP="00405A40">
      <w:pPr>
        <w:widowControl/>
        <w:autoSpaceDE/>
        <w:autoSpaceDN/>
        <w:adjustRightInd/>
        <w:rPr>
          <w:rFonts w:eastAsia="Times New Roman"/>
          <w:sz w:val="22"/>
          <w:szCs w:val="22"/>
        </w:rPr>
      </w:pPr>
    </w:p>
    <w:p w14:paraId="6D2E61DD" w14:textId="77777777" w:rsidR="00405A40" w:rsidRPr="00405A40" w:rsidRDefault="00405A40" w:rsidP="00405A40">
      <w:pPr>
        <w:widowControl/>
        <w:autoSpaceDE/>
        <w:autoSpaceDN/>
        <w:adjustRightInd/>
        <w:rPr>
          <w:rFonts w:eastAsia="Times New Roman"/>
          <w:sz w:val="22"/>
          <w:szCs w:val="22"/>
        </w:rPr>
      </w:pPr>
      <w:r w:rsidRPr="00405A40">
        <w:rPr>
          <w:rFonts w:eastAsia="Times New Roman"/>
          <w:sz w:val="22"/>
          <w:szCs w:val="22"/>
        </w:rPr>
        <w:t>……………………………………………………………..</w:t>
      </w:r>
    </w:p>
    <w:p w14:paraId="276D4310" w14:textId="77777777" w:rsidR="00405A40" w:rsidRPr="00405A40" w:rsidRDefault="00405A40" w:rsidP="00405A40">
      <w:pPr>
        <w:widowControl/>
        <w:autoSpaceDE/>
        <w:autoSpaceDN/>
        <w:adjustRightInd/>
        <w:rPr>
          <w:rFonts w:eastAsia="Times New Roman"/>
          <w:bCs/>
          <w:sz w:val="22"/>
          <w:szCs w:val="22"/>
        </w:rPr>
      </w:pPr>
      <w:r w:rsidRPr="00405A40">
        <w:rPr>
          <w:rFonts w:eastAsia="Times New Roman"/>
          <w:sz w:val="22"/>
          <w:szCs w:val="22"/>
        </w:rPr>
        <w:t>zwaną dalej Wykonawcą lub łącznie Stronami - o następującej treści:</w:t>
      </w:r>
    </w:p>
    <w:p w14:paraId="25B28652" w14:textId="77777777" w:rsidR="00405A40" w:rsidRPr="00405A40" w:rsidRDefault="00405A40" w:rsidP="00405A40">
      <w:pPr>
        <w:widowControl/>
        <w:autoSpaceDE/>
        <w:autoSpaceDN/>
        <w:adjustRightInd/>
        <w:jc w:val="both"/>
        <w:rPr>
          <w:rFonts w:eastAsia="Times New Roman"/>
          <w:sz w:val="22"/>
          <w:szCs w:val="22"/>
        </w:rPr>
      </w:pPr>
    </w:p>
    <w:p w14:paraId="4CD7B288"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sym w:font="Times New Roman" w:char="00A7"/>
      </w:r>
      <w:r w:rsidRPr="00405A40">
        <w:rPr>
          <w:rFonts w:eastAsia="Times New Roman"/>
          <w:sz w:val="22"/>
          <w:szCs w:val="22"/>
        </w:rPr>
        <w:t xml:space="preserve"> 1</w:t>
      </w:r>
    </w:p>
    <w:p w14:paraId="09E8F4D5"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Postanowienia ogólne</w:t>
      </w:r>
    </w:p>
    <w:p w14:paraId="490558A9" w14:textId="77777777" w:rsidR="00405A40" w:rsidRPr="00405A40" w:rsidRDefault="00405A40" w:rsidP="00DE7B6E">
      <w:pPr>
        <w:widowControl/>
        <w:numPr>
          <w:ilvl w:val="0"/>
          <w:numId w:val="5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Niniejsza Umowa, zwana dalej także „Umową”, zostaje zawarta w rezultacie przeprowadzonego przez „PKP Szybka Kolej Miejska w Trójmieście Sp. z o.o.” postępowania o udzielenie zamówienia publicznego nr ………………………. Prawa i obowiązki wynikające z niniejszej Umowy należy interpretować w kontekście całości postępowania będącego podstawą zawarcia niniejszej Umowy.</w:t>
      </w:r>
    </w:p>
    <w:p w14:paraId="6D271798" w14:textId="77777777" w:rsidR="00405A40" w:rsidRPr="00405A40" w:rsidRDefault="00405A40" w:rsidP="00DE7B6E">
      <w:pPr>
        <w:widowControl/>
        <w:numPr>
          <w:ilvl w:val="0"/>
          <w:numId w:val="5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nie ma prawa przeniesienia swoich zobowiązań wynikających z niniejszej Umowy na osoby trzecie.</w:t>
      </w:r>
    </w:p>
    <w:p w14:paraId="0FC11802" w14:textId="77777777" w:rsidR="00405A40" w:rsidRPr="00405A40" w:rsidRDefault="00405A40" w:rsidP="00DE7B6E">
      <w:pPr>
        <w:widowControl/>
        <w:numPr>
          <w:ilvl w:val="0"/>
          <w:numId w:val="5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nie ma prawa bez pisemnej - pod rygorem nieważności - zgody Zamawiającego przenieść wierzytelności wynikającej z niniejszej Umowy na osobę trzecią (Kodeks Cywilny art. 509 §1).</w:t>
      </w:r>
    </w:p>
    <w:p w14:paraId="7DC2CCE1" w14:textId="77777777" w:rsidR="00405A40" w:rsidRPr="00405A40" w:rsidRDefault="00405A40" w:rsidP="00405A40">
      <w:pPr>
        <w:widowControl/>
        <w:suppressAutoHyphens/>
        <w:autoSpaceDE/>
        <w:autoSpaceDN/>
        <w:adjustRightInd/>
        <w:ind w:left="360"/>
        <w:jc w:val="both"/>
        <w:rPr>
          <w:rFonts w:eastAsia="Times New Roman"/>
          <w:sz w:val="22"/>
          <w:szCs w:val="22"/>
        </w:rPr>
      </w:pPr>
    </w:p>
    <w:p w14:paraId="353AD0DF"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sym w:font="Times New Roman" w:char="00A7"/>
      </w:r>
      <w:r w:rsidRPr="00405A40">
        <w:rPr>
          <w:rFonts w:eastAsia="Times New Roman"/>
          <w:sz w:val="22"/>
          <w:szCs w:val="22"/>
        </w:rPr>
        <w:t xml:space="preserve"> 2</w:t>
      </w:r>
    </w:p>
    <w:p w14:paraId="2C6BBBAD"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Przedmiot Umowy</w:t>
      </w:r>
    </w:p>
    <w:p w14:paraId="3C0BAC52" w14:textId="77777777"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Przedmiotem niniejszej Umowy jest wykonanie naprawy głównej </w:t>
      </w:r>
      <w:proofErr w:type="spellStart"/>
      <w:r w:rsidRPr="00405A40">
        <w:rPr>
          <w:rFonts w:eastAsia="Times New Roman"/>
          <w:sz w:val="22"/>
          <w:szCs w:val="22"/>
        </w:rPr>
        <w:t>turboprzekładni</w:t>
      </w:r>
      <w:proofErr w:type="spellEnd"/>
      <w:r w:rsidRPr="00405A40">
        <w:rPr>
          <w:rFonts w:eastAsia="Times New Roman"/>
          <w:sz w:val="22"/>
          <w:szCs w:val="22"/>
        </w:rPr>
        <w:t xml:space="preserve"> typu T211re.4 + KB190 + HA, mat. no. 129.00093020 w zakresie niezbędnym do pełnego przywrócenia jej sprawności - w łącznej liczbie 9 szt.</w:t>
      </w:r>
    </w:p>
    <w:p w14:paraId="26DEA2C7" w14:textId="77777777"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zobowiązuje się w ramach wynagrodzenia określonego w §8 niniejszej Umowy do:</w:t>
      </w:r>
    </w:p>
    <w:p w14:paraId="46176FBA" w14:textId="77777777" w:rsidR="00405A40" w:rsidRPr="00405A40" w:rsidRDefault="00405A40" w:rsidP="00405A40">
      <w:pPr>
        <w:widowControl/>
        <w:autoSpaceDE/>
        <w:autoSpaceDN/>
        <w:adjustRightInd/>
        <w:ind w:left="567" w:hanging="207"/>
        <w:jc w:val="both"/>
        <w:rPr>
          <w:rFonts w:eastAsia="Times New Roman"/>
          <w:sz w:val="22"/>
          <w:szCs w:val="22"/>
        </w:rPr>
      </w:pPr>
      <w:r w:rsidRPr="00405A40">
        <w:rPr>
          <w:rFonts w:eastAsia="Times New Roman"/>
          <w:sz w:val="22"/>
          <w:szCs w:val="22"/>
        </w:rPr>
        <w:t>1) wykonania pełnego zakresu napraw określonego w Opisie Przedmiotu Zamówienia - załącznik nr 1 do Umowy (dalej także nazwany OPZ);</w:t>
      </w:r>
    </w:p>
    <w:p w14:paraId="0C261EB2" w14:textId="77777777" w:rsidR="00405A40" w:rsidRPr="00405A40" w:rsidRDefault="00405A40" w:rsidP="00405A40">
      <w:pPr>
        <w:widowControl/>
        <w:autoSpaceDE/>
        <w:autoSpaceDN/>
        <w:adjustRightInd/>
        <w:ind w:left="567" w:hanging="207"/>
        <w:jc w:val="both"/>
        <w:rPr>
          <w:rFonts w:eastAsia="Times New Roman"/>
          <w:sz w:val="22"/>
          <w:szCs w:val="22"/>
        </w:rPr>
      </w:pPr>
      <w:r w:rsidRPr="00405A40">
        <w:rPr>
          <w:rFonts w:eastAsia="Times New Roman"/>
          <w:sz w:val="22"/>
          <w:szCs w:val="22"/>
        </w:rPr>
        <w:t>2) wykonania przedmiotu Umowy zgodnie z instrukcjami i dokumentacją wskazaną w OPZ, zasadami wiedzy technicznej, doświadczeniem oraz wskazaniami Zamawiającego. Wykaz posiadanych dokumentów Wykonawca przedstawi w ofercie;</w:t>
      </w:r>
    </w:p>
    <w:p w14:paraId="2D744A43" w14:textId="46267C76" w:rsidR="00405A40" w:rsidRDefault="00405A40" w:rsidP="00405A40">
      <w:pPr>
        <w:widowControl/>
        <w:autoSpaceDE/>
        <w:autoSpaceDN/>
        <w:adjustRightInd/>
        <w:ind w:left="567" w:hanging="207"/>
        <w:jc w:val="both"/>
        <w:rPr>
          <w:rFonts w:eastAsia="Times New Roman"/>
          <w:sz w:val="22"/>
          <w:szCs w:val="22"/>
        </w:rPr>
      </w:pPr>
      <w:r w:rsidRPr="00405A40">
        <w:rPr>
          <w:rFonts w:eastAsia="Times New Roman"/>
          <w:sz w:val="22"/>
          <w:szCs w:val="22"/>
        </w:rPr>
        <w:t>3) dostarczenia dokumentacji technicznej przynajmniej w zakresie wskazanym w OPZ;</w:t>
      </w:r>
    </w:p>
    <w:p w14:paraId="4D81989A" w14:textId="34D56AD5" w:rsidR="004F0B85" w:rsidRPr="00405A40" w:rsidRDefault="004F0B85" w:rsidP="00405A40">
      <w:pPr>
        <w:widowControl/>
        <w:autoSpaceDE/>
        <w:autoSpaceDN/>
        <w:adjustRightInd/>
        <w:ind w:left="567" w:hanging="207"/>
        <w:jc w:val="both"/>
        <w:rPr>
          <w:rFonts w:eastAsia="Times New Roman"/>
          <w:sz w:val="22"/>
          <w:szCs w:val="22"/>
        </w:rPr>
      </w:pPr>
      <w:r>
        <w:rPr>
          <w:rFonts w:eastAsia="Times New Roman"/>
          <w:sz w:val="22"/>
          <w:szCs w:val="22"/>
        </w:rPr>
        <w:t>4) dostarczenia przekładni rotacyjnych zamiennych, jeżeli zadeklarował to  w ofercie</w:t>
      </w:r>
    </w:p>
    <w:p w14:paraId="6151BDA3" w14:textId="5C44B4C5" w:rsidR="00405A40" w:rsidRPr="00405A40" w:rsidRDefault="004F0B85" w:rsidP="00405A40">
      <w:pPr>
        <w:widowControl/>
        <w:autoSpaceDE/>
        <w:autoSpaceDN/>
        <w:adjustRightInd/>
        <w:ind w:left="567" w:hanging="207"/>
        <w:jc w:val="both"/>
        <w:rPr>
          <w:rFonts w:eastAsia="Times New Roman"/>
          <w:sz w:val="22"/>
          <w:szCs w:val="22"/>
        </w:rPr>
      </w:pPr>
      <w:bookmarkStart w:id="66" w:name="_Hlk68164067"/>
      <w:r>
        <w:rPr>
          <w:rFonts w:eastAsia="Times New Roman"/>
          <w:sz w:val="22"/>
          <w:szCs w:val="22"/>
        </w:rPr>
        <w:lastRenderedPageBreak/>
        <w:t>5</w:t>
      </w:r>
      <w:r w:rsidR="00405A40" w:rsidRPr="00405A40">
        <w:rPr>
          <w:rFonts w:eastAsia="Times New Roman"/>
          <w:sz w:val="22"/>
          <w:szCs w:val="22"/>
        </w:rPr>
        <w:t xml:space="preserve">) w razie stwierdzenia konieczności wykonania prac dodatkowych, w tym w przypadku stwierdzenia uszkodzenia obudowy przekładni, zmiennika momentu / </w:t>
      </w:r>
      <w:proofErr w:type="spellStart"/>
      <w:r w:rsidR="00405A40" w:rsidRPr="00405A40">
        <w:rPr>
          <w:rFonts w:eastAsia="Times New Roman"/>
          <w:sz w:val="22"/>
          <w:szCs w:val="22"/>
        </w:rPr>
        <w:t>wandler</w:t>
      </w:r>
      <w:proofErr w:type="spellEnd"/>
      <w:r w:rsidR="00405A40" w:rsidRPr="00405A40">
        <w:rPr>
          <w:rFonts w:eastAsia="Times New Roman"/>
          <w:sz w:val="22"/>
          <w:szCs w:val="22"/>
        </w:rPr>
        <w:t>, uszkodzeń wynikających ze szkód powypadkowych i wskutek użycia siły zewnętrznej oraz konieczności uzupełnienia elementów / podzespołów brakujących w dostarczanej do naprawy przekładni –wykonania dokumentacji fotograficznej i zawiadomienia o tym fakcie Zamawiającego oraz w przypadku podjęcia przez Zamawiającego decyzji o konieczności weryfikacji powziętej informacji przez Komisarza Odbiorczego Zamawiającego przeprowadzenia komisji, zgodnie z zasadami określonymi w § 6 niniejszej Umowy;</w:t>
      </w:r>
    </w:p>
    <w:bookmarkEnd w:id="66"/>
    <w:p w14:paraId="17E4F321" w14:textId="5F2C8655" w:rsidR="00405A40" w:rsidRPr="00405A40" w:rsidRDefault="004F0B85" w:rsidP="00405A40">
      <w:pPr>
        <w:widowControl/>
        <w:autoSpaceDE/>
        <w:autoSpaceDN/>
        <w:adjustRightInd/>
        <w:ind w:left="567" w:hanging="207"/>
        <w:jc w:val="both"/>
        <w:rPr>
          <w:rFonts w:eastAsia="Times New Roman"/>
          <w:sz w:val="22"/>
          <w:szCs w:val="22"/>
        </w:rPr>
      </w:pPr>
      <w:r>
        <w:rPr>
          <w:rFonts w:eastAsia="Times New Roman"/>
          <w:sz w:val="22"/>
          <w:szCs w:val="22"/>
        </w:rPr>
        <w:t>6</w:t>
      </w:r>
      <w:r w:rsidR="00405A40" w:rsidRPr="00405A40">
        <w:rPr>
          <w:rFonts w:eastAsia="Times New Roman"/>
          <w:sz w:val="22"/>
          <w:szCs w:val="22"/>
        </w:rPr>
        <w:t>) uzyskania wymaganych prawem i niniejszą Umową uzgodnień, decyzji, świadectw, certyfikatów, atestów itp.;</w:t>
      </w:r>
    </w:p>
    <w:p w14:paraId="454FF575" w14:textId="2D7EA45F" w:rsidR="00405A40" w:rsidRPr="00405A40" w:rsidRDefault="004F0B85" w:rsidP="00405A40">
      <w:pPr>
        <w:widowControl/>
        <w:autoSpaceDE/>
        <w:autoSpaceDN/>
        <w:adjustRightInd/>
        <w:ind w:left="360"/>
        <w:jc w:val="both"/>
        <w:rPr>
          <w:rFonts w:eastAsia="Times New Roman"/>
          <w:sz w:val="22"/>
          <w:szCs w:val="22"/>
        </w:rPr>
      </w:pPr>
      <w:r>
        <w:rPr>
          <w:rFonts w:eastAsia="Times New Roman"/>
          <w:sz w:val="22"/>
          <w:szCs w:val="22"/>
        </w:rPr>
        <w:t>7</w:t>
      </w:r>
      <w:r w:rsidR="00405A40" w:rsidRPr="00405A40">
        <w:rPr>
          <w:rFonts w:eastAsia="Times New Roman"/>
          <w:sz w:val="22"/>
          <w:szCs w:val="22"/>
        </w:rPr>
        <w:t>) świadczenia usług gwarancyjnych naprawionych przekładni, zgodnie z niniejszą Umową.</w:t>
      </w:r>
    </w:p>
    <w:p w14:paraId="27885363" w14:textId="77777777" w:rsidR="00405A40" w:rsidRPr="00405A40" w:rsidRDefault="00405A40" w:rsidP="005001F0">
      <w:pPr>
        <w:widowControl/>
        <w:numPr>
          <w:ilvl w:val="0"/>
          <w:numId w:val="63"/>
        </w:numPr>
        <w:autoSpaceDE/>
        <w:autoSpaceDN/>
        <w:adjustRightInd/>
        <w:spacing w:before="160" w:after="160" w:line="257" w:lineRule="auto"/>
        <w:ind w:left="284" w:hanging="284"/>
        <w:jc w:val="both"/>
        <w:rPr>
          <w:rFonts w:eastAsia="Times New Roman"/>
          <w:sz w:val="22"/>
          <w:szCs w:val="22"/>
        </w:rPr>
      </w:pPr>
      <w:r w:rsidRPr="00405A40">
        <w:rPr>
          <w:rFonts w:eastAsia="Times New Roman"/>
          <w:sz w:val="22"/>
          <w:szCs w:val="22"/>
        </w:rPr>
        <w:t xml:space="preserve">W przypadku stwierdzenia uszkodzenia obudowy przekładni, zmiennika momentu / </w:t>
      </w:r>
      <w:proofErr w:type="spellStart"/>
      <w:r w:rsidRPr="00405A40">
        <w:rPr>
          <w:rFonts w:eastAsia="Times New Roman"/>
          <w:sz w:val="22"/>
          <w:szCs w:val="22"/>
        </w:rPr>
        <w:t>wandler</w:t>
      </w:r>
      <w:proofErr w:type="spellEnd"/>
      <w:r w:rsidRPr="00405A40">
        <w:rPr>
          <w:rFonts w:eastAsia="Times New Roman"/>
          <w:sz w:val="22"/>
          <w:szCs w:val="22"/>
        </w:rPr>
        <w:t>, uszkodzeń wynikających ze szkód powypadkowych i wskutek użycia siły zewnętrznej oraz konieczności uzupełnienia elementów / podzespołów brakujących w dostarczanej do naprawy przekładni dostarczenie nowych podzespołów (chyba, że Zamawiający wskaże inaczej) leży po stronie Wykonawcy. Dostarczanie elementów / podzespołów realizowane będzie zgodnie z § 6.</w:t>
      </w:r>
    </w:p>
    <w:p w14:paraId="33F3B430" w14:textId="77777777"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Wszystkie elementy / podzespoły wymienione w ramach realizacji przedmiotu Umowy oraz napraw nieobjętych Umową muszą odpowiadać wymaganiom dokumentacji wskazanej w OPZ oraz być oryginalne i fabrycznie nowe. Zamawiający nie dopuszcza wykorzystania do realizacji przedmiotu Umowy wyrobów równoważnych (zamienników części oryginalnych) oraz regenerowania części.</w:t>
      </w:r>
    </w:p>
    <w:p w14:paraId="27546A42" w14:textId="77777777"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Zamawiający zastrzega sobie prawo wglądu do dokumentów wskazanych w ust. 2 pkt. 5). </w:t>
      </w:r>
    </w:p>
    <w:p w14:paraId="6C7D3121" w14:textId="77777777"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Na żądanie Zamawiającego, Wykonawca, który zamierza powierzyć wykonanie części zamówienia podwykonawcom, w celu wykazania braku istnienia wobec nich podstaw wykluczenia z udziału w postępowaniu, składa jednolite dokumenty dotyczące podwykonawców.</w:t>
      </w:r>
    </w:p>
    <w:p w14:paraId="19D29FF3" w14:textId="1C40BC52" w:rsidR="00405A40" w:rsidRPr="00405A40" w:rsidRDefault="00405A40" w:rsidP="00DE7B6E">
      <w:pPr>
        <w:widowControl/>
        <w:numPr>
          <w:ilvl w:val="0"/>
          <w:numId w:val="63"/>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Wykonawca musi </w:t>
      </w:r>
      <w:r w:rsidR="004F0B85">
        <w:rPr>
          <w:rFonts w:eastAsia="Times New Roman"/>
          <w:sz w:val="22"/>
          <w:szCs w:val="22"/>
        </w:rPr>
        <w:t xml:space="preserve">dysponować </w:t>
      </w:r>
      <w:r w:rsidRPr="00405A40">
        <w:rPr>
          <w:rFonts w:eastAsia="Times New Roman"/>
          <w:sz w:val="22"/>
          <w:szCs w:val="22"/>
        </w:rPr>
        <w:t xml:space="preserve"> stanowisk</w:t>
      </w:r>
      <w:r w:rsidR="004F0B85">
        <w:rPr>
          <w:rFonts w:eastAsia="Times New Roman"/>
          <w:sz w:val="22"/>
          <w:szCs w:val="22"/>
        </w:rPr>
        <w:t xml:space="preserve">iem </w:t>
      </w:r>
      <w:r w:rsidRPr="00405A40">
        <w:rPr>
          <w:rFonts w:eastAsia="Times New Roman"/>
          <w:sz w:val="22"/>
          <w:szCs w:val="22"/>
        </w:rPr>
        <w:t xml:space="preserve"> testow</w:t>
      </w:r>
      <w:r w:rsidR="004F0B85">
        <w:rPr>
          <w:rFonts w:eastAsia="Times New Roman"/>
          <w:sz w:val="22"/>
          <w:szCs w:val="22"/>
        </w:rPr>
        <w:t>ym</w:t>
      </w:r>
      <w:r w:rsidRPr="00405A40">
        <w:rPr>
          <w:rFonts w:eastAsia="Times New Roman"/>
          <w:sz w:val="22"/>
          <w:szCs w:val="22"/>
        </w:rPr>
        <w:t xml:space="preserve"> umożliwiające sprawdzenie przekładni typu T211re.4 + KB190 + HA po naprawie pod pełnym (100%) obciążeniem, obejmującym także sprawdzenie pracy </w:t>
      </w:r>
      <w:proofErr w:type="spellStart"/>
      <w:r w:rsidRPr="00405A40">
        <w:rPr>
          <w:rFonts w:eastAsia="Times New Roman"/>
          <w:sz w:val="22"/>
          <w:szCs w:val="22"/>
        </w:rPr>
        <w:t>retardera</w:t>
      </w:r>
      <w:proofErr w:type="spellEnd"/>
      <w:r w:rsidRPr="00405A40">
        <w:rPr>
          <w:rFonts w:eastAsia="Times New Roman"/>
          <w:sz w:val="22"/>
          <w:szCs w:val="22"/>
        </w:rPr>
        <w:t xml:space="preserve"> oraz wykonanie wydruków z przebiegu przeprowadzonych prób. Wraz ze składana ofertą Wykonawca przedstawi oświadczenie potwierdzające posiadanie stanowiska testowego spełniającego powyższe wymagania.</w:t>
      </w:r>
    </w:p>
    <w:p w14:paraId="404EE28D" w14:textId="77777777" w:rsidR="00405A40" w:rsidRPr="00405A40" w:rsidRDefault="00405A40" w:rsidP="00405A40">
      <w:pPr>
        <w:widowControl/>
        <w:autoSpaceDE/>
        <w:autoSpaceDN/>
        <w:adjustRightInd/>
        <w:jc w:val="both"/>
        <w:rPr>
          <w:rFonts w:eastAsia="Times New Roman"/>
          <w:sz w:val="22"/>
          <w:szCs w:val="22"/>
        </w:rPr>
      </w:pPr>
    </w:p>
    <w:p w14:paraId="2D561AAF"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sym w:font="Times New Roman" w:char="00A7"/>
      </w:r>
      <w:r w:rsidRPr="00405A40">
        <w:rPr>
          <w:rFonts w:eastAsia="Times New Roman"/>
          <w:sz w:val="22"/>
          <w:szCs w:val="22"/>
        </w:rPr>
        <w:t xml:space="preserve"> 3</w:t>
      </w:r>
    </w:p>
    <w:p w14:paraId="5B4A6EC9"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Termin realizacji Umowy</w:t>
      </w:r>
    </w:p>
    <w:p w14:paraId="5188EC3C" w14:textId="77777777" w:rsidR="00405A40" w:rsidRPr="00405A40" w:rsidRDefault="00405A40" w:rsidP="00405A40">
      <w:pPr>
        <w:tabs>
          <w:tab w:val="left" w:pos="360"/>
        </w:tabs>
        <w:overflowPunct w:val="0"/>
        <w:ind w:left="180"/>
        <w:jc w:val="both"/>
        <w:textAlignment w:val="baseline"/>
        <w:rPr>
          <w:rFonts w:eastAsia="Times New Roman"/>
          <w:sz w:val="22"/>
          <w:szCs w:val="22"/>
        </w:rPr>
      </w:pPr>
      <w:r w:rsidRPr="00405A40">
        <w:rPr>
          <w:rFonts w:eastAsia="Times New Roman"/>
          <w:sz w:val="22"/>
          <w:szCs w:val="22"/>
        </w:rPr>
        <w:t>Niniejsza Umowa została zawarta na czas określony i obowiązuje do dnia 31.12.2022 roku od daty zawarcia Umowy.</w:t>
      </w:r>
    </w:p>
    <w:p w14:paraId="0CDBA420" w14:textId="77777777" w:rsidR="00405A40" w:rsidRPr="00405A40" w:rsidRDefault="00405A40" w:rsidP="00405A40">
      <w:pPr>
        <w:keepNext/>
        <w:keepLines/>
        <w:autoSpaceDE/>
        <w:autoSpaceDN/>
        <w:adjustRightInd/>
        <w:jc w:val="both"/>
        <w:outlineLvl w:val="1"/>
        <w:rPr>
          <w:rFonts w:eastAsia="Times New Roman"/>
          <w:sz w:val="22"/>
          <w:szCs w:val="22"/>
        </w:rPr>
      </w:pPr>
    </w:p>
    <w:p w14:paraId="6134096F"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4</w:t>
      </w:r>
    </w:p>
    <w:p w14:paraId="245ACECD"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Sposób realizacji Umowy</w:t>
      </w:r>
    </w:p>
    <w:p w14:paraId="4ABC6264" w14:textId="650F60E9"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Każda partia przekazywanych do naprawy przekładni wymaga pisemnego zgłoszenia ze Strony Zamawiającego z uwzględnieniem numerycznym podzespołów. Wykonawca jest zobowiązany do odbioru partii przekładni w ciągu 3 (słownie: trzech) dni od daty pisemnego zgłoszenia. W</w:t>
      </w:r>
      <w:r w:rsidR="009C6323">
        <w:rPr>
          <w:rFonts w:eastAsia="Times New Roman"/>
          <w:sz w:val="22"/>
          <w:szCs w:val="22"/>
        </w:rPr>
        <w:t xml:space="preserve"> </w:t>
      </w:r>
      <w:r w:rsidRPr="00405A40">
        <w:rPr>
          <w:rFonts w:eastAsia="Times New Roman"/>
          <w:sz w:val="22"/>
          <w:szCs w:val="22"/>
        </w:rPr>
        <w:t>ciągu kolejnych 3 (słownie: trzech) dni musi nastąpić sporządzenie protokołu stwierdzającego przyjęcie do naprawy partii przekładni.</w:t>
      </w:r>
    </w:p>
    <w:p w14:paraId="381780F4" w14:textId="2D36CCA0"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Organizacja, ryzyko i koszty transportu partii przekładni z siedziby SKM do siedziby Wykonawcy </w:t>
      </w:r>
      <w:r w:rsidR="009C6323" w:rsidRPr="00405A40">
        <w:rPr>
          <w:rFonts w:eastAsia="Times New Roman"/>
          <w:sz w:val="22"/>
          <w:szCs w:val="22"/>
        </w:rPr>
        <w:t>w</w:t>
      </w:r>
      <w:r w:rsidR="009C6323">
        <w:rPr>
          <w:rFonts w:eastAsia="Times New Roman"/>
          <w:sz w:val="22"/>
          <w:szCs w:val="22"/>
        </w:rPr>
        <w:t> </w:t>
      </w:r>
      <w:r w:rsidRPr="00405A40">
        <w:rPr>
          <w:rFonts w:eastAsia="Times New Roman"/>
          <w:sz w:val="22"/>
          <w:szCs w:val="22"/>
        </w:rPr>
        <w:t>celu realizacji naprawy leży po stronie Wykonawcy.</w:t>
      </w:r>
    </w:p>
    <w:p w14:paraId="78BAD652" w14:textId="77777777"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Organizacja, ryzyko i koszty transportu partii przekładni z siedziby Wykonawcy do siedziby SKM po wykonaniu naprawy leży po stronie Wykonawcy.</w:t>
      </w:r>
    </w:p>
    <w:p w14:paraId="32BD0525" w14:textId="063231F5"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Ryzyko związane z uszkodzeniem lub utratą przekładni przechodzi na Zamawiającego z chwilą jej dostarczenia do siedziby Zamawiającego. Zamawiający ponosi ryzyko podczas załadunku i</w:t>
      </w:r>
      <w:r w:rsidR="009C6323">
        <w:rPr>
          <w:rFonts w:eastAsia="Times New Roman"/>
          <w:sz w:val="22"/>
          <w:szCs w:val="22"/>
        </w:rPr>
        <w:t xml:space="preserve"> </w:t>
      </w:r>
      <w:r w:rsidRPr="00405A40">
        <w:rPr>
          <w:rFonts w:eastAsia="Times New Roman"/>
          <w:sz w:val="22"/>
          <w:szCs w:val="22"/>
        </w:rPr>
        <w:t>rozładunku przekładni do i z transportu.</w:t>
      </w:r>
    </w:p>
    <w:p w14:paraId="187B31F0" w14:textId="77777777"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lastRenderedPageBreak/>
        <w:t>Organizacja i koszty jazd próbnych leżą po stronie Zamawiającego. Zamawiający dopuszcza możliwość udziału przedstawiciela Wykonawcy. O terminie jazdy próbnej Wykonawca zostanie powiadomiony z 3 (słownie: trzy) dniowym wyprzedzeniem.</w:t>
      </w:r>
    </w:p>
    <w:p w14:paraId="49378154" w14:textId="77777777"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Zamawiający dokona demontażu przekładni z zespołów napędowych </w:t>
      </w:r>
      <w:proofErr w:type="spellStart"/>
      <w:r w:rsidRPr="00405A40">
        <w:rPr>
          <w:rFonts w:eastAsia="Times New Roman"/>
          <w:sz w:val="22"/>
          <w:szCs w:val="22"/>
        </w:rPr>
        <w:t>PowerPack</w:t>
      </w:r>
      <w:proofErr w:type="spellEnd"/>
      <w:r w:rsidRPr="00405A40">
        <w:rPr>
          <w:rFonts w:eastAsia="Times New Roman"/>
          <w:sz w:val="22"/>
          <w:szCs w:val="22"/>
        </w:rPr>
        <w:t>, przygotowania ich do transportu oraz ponownego montażu po naprawie we własnym zakresie.</w:t>
      </w:r>
    </w:p>
    <w:p w14:paraId="716955BE" w14:textId="5BB40C28"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zobowiązany jest do uczestnictwa przy pierwszym uruchomieniu każdej z</w:t>
      </w:r>
      <w:r w:rsidR="009C6323">
        <w:rPr>
          <w:rFonts w:eastAsia="Times New Roman"/>
          <w:sz w:val="22"/>
          <w:szCs w:val="22"/>
        </w:rPr>
        <w:t xml:space="preserve"> </w:t>
      </w:r>
      <w:r w:rsidRPr="00405A40">
        <w:rPr>
          <w:rFonts w:eastAsia="Times New Roman"/>
          <w:sz w:val="22"/>
          <w:szCs w:val="22"/>
        </w:rPr>
        <w:t xml:space="preserve">naprawianych przekładni, z czynności tych zostanie sporządzony protokół. Wszelkie koszty (dojazdu, noclegu </w:t>
      </w:r>
      <w:r w:rsidR="009C6323" w:rsidRPr="00405A40">
        <w:rPr>
          <w:rFonts w:eastAsia="Times New Roman"/>
          <w:sz w:val="22"/>
          <w:szCs w:val="22"/>
        </w:rPr>
        <w:t>i</w:t>
      </w:r>
      <w:r w:rsidR="009C6323">
        <w:rPr>
          <w:rFonts w:eastAsia="Times New Roman"/>
          <w:sz w:val="22"/>
          <w:szCs w:val="22"/>
        </w:rPr>
        <w:t> </w:t>
      </w:r>
      <w:r w:rsidRPr="00405A40">
        <w:rPr>
          <w:rFonts w:eastAsia="Times New Roman"/>
          <w:sz w:val="22"/>
          <w:szCs w:val="22"/>
        </w:rPr>
        <w:t>wyżywienia itp.) związane z</w:t>
      </w:r>
      <w:r w:rsidR="009C6323">
        <w:rPr>
          <w:rFonts w:eastAsia="Times New Roman"/>
          <w:sz w:val="22"/>
          <w:szCs w:val="22"/>
        </w:rPr>
        <w:t xml:space="preserve"> </w:t>
      </w:r>
      <w:r w:rsidRPr="00405A40">
        <w:rPr>
          <w:rFonts w:eastAsia="Times New Roman"/>
          <w:sz w:val="22"/>
          <w:szCs w:val="22"/>
        </w:rPr>
        <w:t>oddelegowaniem przedstawiciela Wykonawcy ponosi Wykonawca.</w:t>
      </w:r>
    </w:p>
    <w:p w14:paraId="710B5F3E" w14:textId="77777777"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zobowiązany jest do udostępnienia Zamawiającemu …………. (słownie: …………..) szt. rotacyjnych przekładni zamiennych o parametrach tożsamych z zabudowanymi przed realizacją naprawy. Zamawiający dopuszcza możliwość pozostawienia udostępnionych rotacyjnych przekładni zamiennych jako docelowych, pod bezwzględnym warunkiem, że udostępnione przekładnie przeszły naprawę główną i od czasu jej przeprowadzenia nie były eksploatowane (wymaga to pisemnej, pod rygorem nieważności, zgody Zamawiającego). W takim wypadku właścicielem udostępnionych rotacyjnych przekładni zamiennych zostaje Zamawiający, natomiast właścicielem wymontowanych przekładni (zabudowanej przed realizacją naprawy) zostaje Wykonawca, a warunki gwarancji wynikające z niniejszej Umowy stosuje się odpowiednio.</w:t>
      </w:r>
    </w:p>
    <w:p w14:paraId="5C51CC3A" w14:textId="77777777" w:rsidR="00405A40" w:rsidRPr="00405A40" w:rsidRDefault="00405A40" w:rsidP="00DE7B6E">
      <w:pPr>
        <w:widowControl/>
        <w:numPr>
          <w:ilvl w:val="0"/>
          <w:numId w:val="64"/>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Wykonawca oświadcza, że przekładnie po naprawie nie będą zalane olejem. Zamawiający dokona zalanie olejem na własny koszt i we własnym zakresie.</w:t>
      </w:r>
    </w:p>
    <w:p w14:paraId="4914ACE7" w14:textId="77777777" w:rsidR="00405A40" w:rsidRPr="00405A40" w:rsidRDefault="00405A40" w:rsidP="00CB52AD">
      <w:pPr>
        <w:widowControl/>
        <w:numPr>
          <w:ilvl w:val="0"/>
          <w:numId w:val="64"/>
        </w:numPr>
        <w:autoSpaceDE/>
        <w:autoSpaceDN/>
        <w:adjustRightInd/>
        <w:spacing w:before="100" w:beforeAutospacing="1" w:after="160" w:line="256" w:lineRule="auto"/>
        <w:ind w:left="284" w:hanging="426"/>
        <w:jc w:val="both"/>
        <w:rPr>
          <w:rFonts w:eastAsia="Times New Roman"/>
          <w:sz w:val="22"/>
          <w:szCs w:val="22"/>
        </w:rPr>
      </w:pPr>
      <w:r w:rsidRPr="00405A40">
        <w:rPr>
          <w:rFonts w:eastAsia="Times New Roman"/>
          <w:sz w:val="22"/>
          <w:szCs w:val="22"/>
        </w:rPr>
        <w:t>Zmiana pojazdu, w jakim zabudowana będzie przekładnia po naprawie nie powoduje utraty gwarancji pod warunkiem uzyskania zgody Wykonawcy.</w:t>
      </w:r>
    </w:p>
    <w:p w14:paraId="3939FFF9" w14:textId="77777777" w:rsidR="00405A40" w:rsidRPr="00405A40" w:rsidRDefault="00405A40" w:rsidP="00405A40">
      <w:pPr>
        <w:keepNext/>
        <w:keepLines/>
        <w:autoSpaceDE/>
        <w:autoSpaceDN/>
        <w:adjustRightInd/>
        <w:jc w:val="center"/>
        <w:outlineLvl w:val="1"/>
        <w:rPr>
          <w:rFonts w:eastAsia="Times New Roman"/>
          <w:sz w:val="22"/>
          <w:szCs w:val="22"/>
        </w:rPr>
      </w:pPr>
    </w:p>
    <w:p w14:paraId="011DB613"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5</w:t>
      </w:r>
    </w:p>
    <w:p w14:paraId="6BDE965F"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Odbiory</w:t>
      </w:r>
    </w:p>
    <w:p w14:paraId="553B9F71" w14:textId="2C8CAF14" w:rsidR="00405A40" w:rsidRPr="00405A40" w:rsidRDefault="00405A40" w:rsidP="00DE7B6E">
      <w:pPr>
        <w:widowControl/>
        <w:numPr>
          <w:ilvl w:val="0"/>
          <w:numId w:val="60"/>
        </w:numPr>
        <w:autoSpaceDE/>
        <w:autoSpaceDN/>
        <w:adjustRightInd/>
        <w:spacing w:before="100" w:beforeAutospacing="1" w:after="160" w:line="256" w:lineRule="auto"/>
        <w:ind w:left="284" w:hanging="284"/>
        <w:jc w:val="both"/>
        <w:rPr>
          <w:rFonts w:eastAsia="Times New Roman"/>
          <w:sz w:val="22"/>
          <w:szCs w:val="22"/>
        </w:rPr>
      </w:pPr>
      <w:bookmarkStart w:id="67" w:name="_Hlk62555550"/>
      <w:r w:rsidRPr="00405A40">
        <w:rPr>
          <w:rFonts w:eastAsia="Times New Roman"/>
          <w:sz w:val="22"/>
          <w:szCs w:val="22"/>
        </w:rPr>
        <w:t xml:space="preserve">Wykonawca zobowiązuje się do wykonania napraw przekładni sukcesywnie na podstawie Harmonogramu przekazania partii przekładni – załącznika nr 1 do Umowy, punkt 6 w terminie </w:t>
      </w:r>
      <w:r w:rsidR="007B1B3D">
        <w:rPr>
          <w:rFonts w:eastAsia="Times New Roman"/>
          <w:sz w:val="22"/>
          <w:szCs w:val="22"/>
        </w:rPr>
        <w:t xml:space="preserve">do 6 </w:t>
      </w:r>
      <w:r w:rsidRPr="00405A40">
        <w:rPr>
          <w:rFonts w:eastAsia="Times New Roman"/>
          <w:sz w:val="22"/>
          <w:szCs w:val="22"/>
        </w:rPr>
        <w:t xml:space="preserve">(słownie: </w:t>
      </w:r>
      <w:r w:rsidR="004649A9">
        <w:rPr>
          <w:rFonts w:eastAsia="Times New Roman"/>
          <w:sz w:val="22"/>
          <w:szCs w:val="22"/>
        </w:rPr>
        <w:t>sześciu</w:t>
      </w:r>
      <w:r w:rsidR="004649A9" w:rsidRPr="00405A40">
        <w:rPr>
          <w:rFonts w:eastAsia="Times New Roman"/>
          <w:sz w:val="22"/>
          <w:szCs w:val="22"/>
        </w:rPr>
        <w:t xml:space="preserve">) </w:t>
      </w:r>
      <w:r w:rsidRPr="00405A40">
        <w:rPr>
          <w:rFonts w:eastAsia="Times New Roman"/>
          <w:sz w:val="22"/>
          <w:szCs w:val="22"/>
        </w:rPr>
        <w:t xml:space="preserve">tygodni od daty dostarczenia przekładni do siedziby Wykonawcy. </w:t>
      </w:r>
    </w:p>
    <w:p w14:paraId="6B608AD7" w14:textId="77777777" w:rsidR="00405A40" w:rsidRPr="00405A40" w:rsidRDefault="00405A40" w:rsidP="00DE7B6E">
      <w:pPr>
        <w:widowControl/>
        <w:numPr>
          <w:ilvl w:val="0"/>
          <w:numId w:val="60"/>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 datę wykonania naprawy sztuki przekładni przyjmuje się datę dostarczenia przekładni do siedziby Zamawiającego wraz z świadectwem odbioru 3.1 wg PN-EN 10204 wystawionym przez Wykonawcę oraz Raportem z badania przekładni na stanowisku testowym, o którym mowa w § 9 ust. 5 pkt 2.</w:t>
      </w:r>
    </w:p>
    <w:bookmarkEnd w:id="67"/>
    <w:p w14:paraId="71BB3D4F" w14:textId="77777777" w:rsidR="00405A40" w:rsidRPr="00405A40" w:rsidRDefault="00405A40" w:rsidP="00405A40">
      <w:pPr>
        <w:widowControl/>
        <w:suppressAutoHyphens/>
        <w:autoSpaceDE/>
        <w:autoSpaceDN/>
        <w:adjustRightInd/>
        <w:jc w:val="both"/>
        <w:rPr>
          <w:rFonts w:eastAsia="Times New Roman"/>
          <w:strike/>
          <w:sz w:val="22"/>
          <w:szCs w:val="20"/>
        </w:rPr>
      </w:pPr>
    </w:p>
    <w:p w14:paraId="372BEC6C"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6</w:t>
      </w:r>
    </w:p>
    <w:p w14:paraId="2B19B44B"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Naprawy nieobjęte Umową</w:t>
      </w:r>
    </w:p>
    <w:p w14:paraId="1426588C"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bookmarkStart w:id="68" w:name="_Hlk68164631"/>
      <w:r w:rsidRPr="00405A40">
        <w:rPr>
          <w:rFonts w:eastAsia="Times New Roman"/>
          <w:sz w:val="22"/>
          <w:szCs w:val="22"/>
        </w:rPr>
        <w:t>W przypadku gdy zakres niezbędnej naprawy wybiega poza zakres przedmiotu Umowy, Wykonawca zobowiązany jest wykonać dokumentację fotograficzną i niezwłocznie (nie później niż w dniu sporządzenia protokołu przyjęcia do naprawy, do godz. 14, bądź dnia następnego) powiadomić o tym fakcie Zamawiającego - Wydział Eksploatacji - drogą elektroniczną.</w:t>
      </w:r>
    </w:p>
    <w:p w14:paraId="1E1FA849"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 przypadku powzięcia przez Zamawiającego informacji, o których mowa w ust. 1 niniejszego paragrafu, Zamawiający zastrzega sobie prawo podjęcia decyzji o konieczności ich weryfikacji przez Komisarza Odbiorczego Zamawiającego. W takim przypadku niezwłocznie poinformuje o tym fakcie Wykonawcę, który zobowiązany jest do przeprowadzenia komisji z udziałem Wykonawcy i Zamawiającego (komisja ma na celu ustalenie dalszego toku naprawczego). Z prac komisji należy sporządzić protokół podpisany przez wszystkich przedstawicieli biorących w nich udział.</w:t>
      </w:r>
    </w:p>
    <w:bookmarkEnd w:id="68"/>
    <w:p w14:paraId="3F87BF8D"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Kalkulację kosztów prac związanych z niezbędna naprawą, która wybiega poza zakres przedmiotu Umowy wraz z określeniem terminu realizacji naprawy, Wykonawca zobowiązany jest przekazać Zamawiającemu - Wydział Eksploatacji - drogą elektroniczną, w terminie do 3 dni roboczych do godz. 14:00 (od dnia powiadomienia, o którym mowa w ust. 1 niniejszego paragrafu).</w:t>
      </w:r>
    </w:p>
    <w:p w14:paraId="55CC658E"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lastRenderedPageBreak/>
        <w:t>Zaakceptowanie przez Zamawiającego zakresu naprawy wykraczającej poza określoną w niniejszej Umowie, zostanie przekazane Wykonawcy poprzez pisemną zgodę Zamawiającego, w terminie do 3 dni roboczych. Wykonanie naprawy wykraczającej poza określoną w niniejszej Umowie zostanie zlecone odrębnym zamówieniem.</w:t>
      </w:r>
    </w:p>
    <w:p w14:paraId="1D60D08E"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W przypadku nie zaakceptowania przez Zamawiającego zakresu naprawy wykraczającej poza określoną w Umowie, Wykonawca powstrzyma się od wykonania przedmiotowej naprawy wybiegającej poza zakres przedmiotu Umowy. </w:t>
      </w:r>
    </w:p>
    <w:p w14:paraId="262D9481"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Wykonawca nie może wykonać napraw przekładni nie objętych niniejszą Umową bez pisemnej pod rygorem nieważności zgody Zamawiającego.  </w:t>
      </w:r>
    </w:p>
    <w:p w14:paraId="3DA6E631" w14:textId="77777777" w:rsidR="00405A40" w:rsidRPr="00405A40" w:rsidRDefault="00405A40" w:rsidP="00DE7B6E">
      <w:pPr>
        <w:widowControl/>
        <w:numPr>
          <w:ilvl w:val="0"/>
          <w:numId w:val="61"/>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Zamawiający dopuszcza wymianę poszczególnych części składowych pod warunkiem jego pisemnej pod rygorem nieważności zgody.</w:t>
      </w:r>
    </w:p>
    <w:p w14:paraId="46D9AAA9" w14:textId="77777777" w:rsidR="00405A40" w:rsidRPr="00405A40" w:rsidRDefault="00405A40" w:rsidP="00405A40">
      <w:pPr>
        <w:ind w:left="284" w:hanging="218"/>
        <w:jc w:val="both"/>
        <w:rPr>
          <w:rFonts w:eastAsia="Times New Roman"/>
          <w:sz w:val="22"/>
          <w:szCs w:val="22"/>
        </w:rPr>
      </w:pPr>
    </w:p>
    <w:p w14:paraId="2774EC77"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7</w:t>
      </w:r>
    </w:p>
    <w:p w14:paraId="4BA04741"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Harmonogram realizacji</w:t>
      </w:r>
    </w:p>
    <w:p w14:paraId="5EDA6107" w14:textId="31104C3C" w:rsidR="00405A40" w:rsidRPr="00405A40" w:rsidRDefault="00405A40" w:rsidP="00DE7B6E">
      <w:pPr>
        <w:widowControl/>
        <w:numPr>
          <w:ilvl w:val="0"/>
          <w:numId w:val="62"/>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 xml:space="preserve">Wykonawca zobowiązuje się do wykonania napraw przekładni sukcesywnie partiami na podstawie poszczególnych zgłoszeń. Termin realizacji naprawy każdej z partii wynosi do </w:t>
      </w:r>
      <w:r w:rsidR="00322CA4">
        <w:rPr>
          <w:rFonts w:eastAsia="Times New Roman"/>
          <w:sz w:val="22"/>
          <w:szCs w:val="22"/>
        </w:rPr>
        <w:t>6</w:t>
      </w:r>
      <w:r w:rsidR="00322CA4" w:rsidRPr="00405A40">
        <w:rPr>
          <w:rFonts w:eastAsia="Times New Roman"/>
          <w:sz w:val="22"/>
          <w:szCs w:val="22"/>
        </w:rPr>
        <w:t xml:space="preserve"> </w:t>
      </w:r>
      <w:r w:rsidRPr="00405A40">
        <w:rPr>
          <w:rFonts w:eastAsia="Times New Roman"/>
          <w:sz w:val="22"/>
          <w:szCs w:val="22"/>
        </w:rPr>
        <w:t>(słownie: </w:t>
      </w:r>
      <w:r w:rsidR="00322CA4">
        <w:rPr>
          <w:rFonts w:eastAsia="Times New Roman"/>
          <w:sz w:val="22"/>
          <w:szCs w:val="22"/>
        </w:rPr>
        <w:t>sześciu</w:t>
      </w:r>
      <w:r w:rsidRPr="00405A40">
        <w:rPr>
          <w:rFonts w:eastAsia="Times New Roman"/>
          <w:sz w:val="22"/>
          <w:szCs w:val="22"/>
        </w:rPr>
        <w:t>) tygodni od daty dostarczenia przekładni do siedziby Wykonawcy.</w:t>
      </w:r>
    </w:p>
    <w:p w14:paraId="7AC93044" w14:textId="77777777" w:rsidR="00405A40" w:rsidRPr="00405A40" w:rsidRDefault="00405A40" w:rsidP="00DE7B6E">
      <w:pPr>
        <w:widowControl/>
        <w:numPr>
          <w:ilvl w:val="0"/>
          <w:numId w:val="62"/>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Orientacyjny termin przekazania poszczególnych partii przekładni do naprawy zamieszczono w OPZ. Wskazany termin może ulec zmianie w zależności od rzeczywistych potrzeb eksploatacyjnych Zamawiającego, poprzez ich przesunięcie w czasie nie więcej jednak niż o 30 dni kalendarzowych.</w:t>
      </w:r>
    </w:p>
    <w:p w14:paraId="134DA208" w14:textId="77777777" w:rsidR="00405A40" w:rsidRPr="00405A40" w:rsidRDefault="00405A40" w:rsidP="00DE7B6E">
      <w:pPr>
        <w:widowControl/>
        <w:numPr>
          <w:ilvl w:val="0"/>
          <w:numId w:val="62"/>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 datę wykonania naprawy partii przekładni przyjmuje się datę dostarczenia przekładni do siedziby Zamawiającego wraz z świadectwem odbioru 3.1 wg PN-EN 10204 wystawionym przez Wykonawcę oraz Raportem z badania przekładni na stanowisku testowym, o którym mowa w § 9 ust. 5 pkt 2.</w:t>
      </w:r>
    </w:p>
    <w:p w14:paraId="244DD42A" w14:textId="77777777" w:rsidR="00405A40" w:rsidRPr="00405A40" w:rsidRDefault="00405A40" w:rsidP="00405A40">
      <w:pPr>
        <w:keepNext/>
        <w:keepLines/>
        <w:autoSpaceDE/>
        <w:autoSpaceDN/>
        <w:adjustRightInd/>
        <w:jc w:val="center"/>
        <w:outlineLvl w:val="1"/>
        <w:rPr>
          <w:rFonts w:eastAsia="Times New Roman"/>
          <w:sz w:val="22"/>
          <w:szCs w:val="22"/>
        </w:rPr>
      </w:pPr>
    </w:p>
    <w:p w14:paraId="58D11F21"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8</w:t>
      </w:r>
    </w:p>
    <w:p w14:paraId="69A426F4"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xml:space="preserve">Wartość Umowy </w:t>
      </w:r>
    </w:p>
    <w:p w14:paraId="5977430B" w14:textId="77777777" w:rsidR="00405A40" w:rsidRPr="00405A40" w:rsidRDefault="00405A40" w:rsidP="00DE7B6E">
      <w:pPr>
        <w:widowControl/>
        <w:numPr>
          <w:ilvl w:val="0"/>
          <w:numId w:val="65"/>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 prawidłowe, zgodne z Umową wykonanie całości przedmiotu Umowy określonego w § 2 ust. 1. Strony ustalają wynagrodzenie ryczałtowe Wykonawcy w kwocie … zł (słownie: … złotych, …/100) netto, tj. ………. zł brutto (słownie: …………………………………………………. złotych, …/100).</w:t>
      </w:r>
    </w:p>
    <w:p w14:paraId="4F53E61F" w14:textId="77777777" w:rsidR="00405A40" w:rsidRPr="00405A40" w:rsidRDefault="00405A40" w:rsidP="00DE7B6E">
      <w:pPr>
        <w:widowControl/>
        <w:numPr>
          <w:ilvl w:val="0"/>
          <w:numId w:val="65"/>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 prawidłowe, zgodnie z Umową wykonie naprawy 1 (słownie: jednej) szt. przekładni Strony ustalają wynagrodzenie ryczałtowe Wykonawcy w kwocie … zł (słownie: … złotych, …/100) netto, tj. ………. zł brutto (słownie: …………………………………………………. złotych, …/100).</w:t>
      </w:r>
    </w:p>
    <w:p w14:paraId="60B00708" w14:textId="77777777" w:rsidR="00405A40" w:rsidRPr="00405A40" w:rsidRDefault="00405A40" w:rsidP="00DE7B6E">
      <w:pPr>
        <w:widowControl/>
        <w:numPr>
          <w:ilvl w:val="0"/>
          <w:numId w:val="65"/>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Określona niniejszą Umową cena naprawy podzespołów zgodnie z zał. nr 1, nie będzie podlegać zmianie przez cały okres realizacji Umowy.</w:t>
      </w:r>
    </w:p>
    <w:p w14:paraId="5C0A9A97" w14:textId="77777777" w:rsidR="00405A40" w:rsidRPr="00405A40" w:rsidRDefault="00405A40" w:rsidP="00405A40">
      <w:pPr>
        <w:keepNext/>
        <w:keepLines/>
        <w:autoSpaceDE/>
        <w:autoSpaceDN/>
        <w:adjustRightInd/>
        <w:jc w:val="center"/>
        <w:outlineLvl w:val="1"/>
        <w:rPr>
          <w:rFonts w:eastAsia="Times New Roman"/>
          <w:sz w:val="22"/>
          <w:szCs w:val="22"/>
        </w:rPr>
      </w:pPr>
    </w:p>
    <w:p w14:paraId="1DD98726"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9</w:t>
      </w:r>
    </w:p>
    <w:p w14:paraId="3D226CAF" w14:textId="77777777" w:rsidR="00405A40" w:rsidRPr="00405A40" w:rsidRDefault="00405A40" w:rsidP="00405A40">
      <w:pPr>
        <w:keepNext/>
        <w:keepLines/>
        <w:autoSpaceDE/>
        <w:autoSpaceDN/>
        <w:adjustRightInd/>
        <w:jc w:val="center"/>
        <w:outlineLvl w:val="1"/>
        <w:rPr>
          <w:rFonts w:eastAsia="Times New Roman"/>
          <w:bCs/>
          <w:sz w:val="22"/>
          <w:szCs w:val="22"/>
        </w:rPr>
      </w:pPr>
      <w:r w:rsidRPr="00405A40">
        <w:rPr>
          <w:rFonts w:eastAsia="Times New Roman"/>
          <w:bCs/>
          <w:sz w:val="22"/>
          <w:szCs w:val="22"/>
        </w:rPr>
        <w:t>Rozliczenia</w:t>
      </w:r>
    </w:p>
    <w:p w14:paraId="6CB05209" w14:textId="77777777" w:rsidR="00405A40" w:rsidRPr="00405A40" w:rsidRDefault="00405A40"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Wynagrodzenie na rzecz Wykonawcy, zostanie uregulowane przez Zamawiającego w postaci płatności częściowej po zrealizowaniu napraw każdej partii przekładni, tj. po dostarczeniu naprawionej partii do siedziby Zamawiającego.</w:t>
      </w:r>
    </w:p>
    <w:p w14:paraId="434802A7" w14:textId="77777777" w:rsidR="00405A40" w:rsidRPr="00405A40" w:rsidRDefault="00405A40"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Strony ustalają, że Wykonawca wystawi odrębne faktury w terminie 7 (słownie: siedmiu) dni od daty określonej w § 7 ust. 3, z zastrzeżeniem ust. 5 niniejszego paragrafu. Termin płatności liczony będzie od dnia dostarczenia przekładni danej partii do siedziby Zamawiającego.</w:t>
      </w:r>
    </w:p>
    <w:p w14:paraId="3C9AA359" w14:textId="484A5DD5" w:rsidR="00405A40" w:rsidRDefault="00405A40">
      <w:pPr>
        <w:widowControl/>
        <w:numPr>
          <w:ilvl w:val="0"/>
          <w:numId w:val="66"/>
        </w:numPr>
        <w:autoSpaceDE/>
        <w:autoSpaceDN/>
        <w:adjustRightInd/>
        <w:spacing w:before="100" w:beforeAutospacing="1" w:after="160" w:line="276" w:lineRule="auto"/>
        <w:ind w:left="284" w:hanging="284"/>
        <w:jc w:val="both"/>
        <w:rPr>
          <w:rFonts w:eastAsia="Times New Roman"/>
          <w:sz w:val="22"/>
          <w:szCs w:val="22"/>
        </w:rPr>
      </w:pPr>
      <w:r w:rsidRPr="00405A40">
        <w:rPr>
          <w:rFonts w:eastAsia="Times New Roman"/>
          <w:sz w:val="22"/>
          <w:szCs w:val="22"/>
        </w:rPr>
        <w:t xml:space="preserve">Strony ustalają, że wynagrodzenie Wykonawcy będzie płatne wyłącznie na rachunek Wykonawcy wskazany w prowadzonym przez Szefa Krajowej Administracji Skarbowej wykazie podmiotów </w:t>
      </w:r>
      <w:r w:rsidRPr="00405A40">
        <w:rPr>
          <w:rFonts w:eastAsia="Times New Roman"/>
          <w:sz w:val="22"/>
          <w:szCs w:val="22"/>
        </w:rPr>
        <w:lastRenderedPageBreak/>
        <w:t>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 Płatność nastąpi w terminie 30 (słownie: dwudziestu jeden) dni kalendarzowych od dnia doręczenia prawidłowo wystawionej faktury do siedziby Zamawiającego.</w:t>
      </w:r>
    </w:p>
    <w:p w14:paraId="67FE9F73" w14:textId="125E5448" w:rsidR="008A1A28" w:rsidRDefault="008A1A28" w:rsidP="008A1A28">
      <w:pPr>
        <w:widowControl/>
        <w:numPr>
          <w:ilvl w:val="0"/>
          <w:numId w:val="66"/>
        </w:numPr>
        <w:autoSpaceDE/>
        <w:autoSpaceDN/>
        <w:adjustRightInd/>
        <w:spacing w:before="100" w:beforeAutospacing="1" w:after="160" w:line="276" w:lineRule="auto"/>
        <w:ind w:left="284" w:hanging="284"/>
        <w:jc w:val="both"/>
        <w:rPr>
          <w:rFonts w:eastAsia="Times New Roman"/>
          <w:sz w:val="22"/>
          <w:szCs w:val="22"/>
        </w:rPr>
      </w:pPr>
      <w:r w:rsidRPr="008A1A28">
        <w:rPr>
          <w:rFonts w:eastAsia="Times New Roman"/>
          <w:sz w:val="22"/>
          <w:szCs w:val="22"/>
        </w:rPr>
        <w:t xml:space="preserve">Płatność należności z tytułu realizacji niniejszej Umowy nastąpi przelewem na rachunek bankowy </w:t>
      </w:r>
      <w:r>
        <w:rPr>
          <w:rFonts w:eastAsia="Times New Roman"/>
          <w:sz w:val="22"/>
          <w:szCs w:val="22"/>
        </w:rPr>
        <w:t>Wykonawcy</w:t>
      </w:r>
      <w:r w:rsidRPr="008A1A28">
        <w:rPr>
          <w:rFonts w:eastAsia="Times New Roman"/>
          <w:sz w:val="22"/>
          <w:szCs w:val="22"/>
        </w:rPr>
        <w:t xml:space="preserve"> nr ……………………………………………………………...</w:t>
      </w:r>
    </w:p>
    <w:p w14:paraId="13796FA4" w14:textId="77777777" w:rsidR="00405A40" w:rsidRPr="00405A40" w:rsidRDefault="00405A40"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Za datę uregulowania płatności przyjmuje się datę obciążenia rachunku bankowego Zamawiającego. W razie uchybienia przez Zamawiającego terminowi płatności faktury Wykonawca ma prawo żądać zapłaty odsetek w wysokości odsetek ustawowych.</w:t>
      </w:r>
    </w:p>
    <w:p w14:paraId="34BCA60B" w14:textId="77777777" w:rsidR="00405A40" w:rsidRPr="00405A40" w:rsidRDefault="00405A40" w:rsidP="00DE7B6E">
      <w:pPr>
        <w:widowControl/>
        <w:numPr>
          <w:ilvl w:val="0"/>
          <w:numId w:val="66"/>
        </w:numPr>
        <w:autoSpaceDE/>
        <w:autoSpaceDN/>
        <w:adjustRightInd/>
        <w:spacing w:after="160" w:line="256" w:lineRule="auto"/>
        <w:ind w:left="284" w:hanging="284"/>
        <w:jc w:val="both"/>
        <w:rPr>
          <w:rFonts w:eastAsia="Times New Roman"/>
          <w:sz w:val="22"/>
          <w:szCs w:val="22"/>
        </w:rPr>
      </w:pPr>
      <w:r w:rsidRPr="00405A40">
        <w:rPr>
          <w:rFonts w:eastAsia="Times New Roman"/>
          <w:sz w:val="22"/>
          <w:szCs w:val="22"/>
        </w:rPr>
        <w:t>Podstawą do wystawienia faktury VAT będzie:</w:t>
      </w:r>
    </w:p>
    <w:p w14:paraId="443AC811" w14:textId="77777777" w:rsidR="00405A40" w:rsidRPr="00405A40" w:rsidRDefault="00405A40" w:rsidP="00405A40">
      <w:pPr>
        <w:ind w:left="284"/>
        <w:jc w:val="both"/>
        <w:rPr>
          <w:rFonts w:eastAsia="Times New Roman"/>
          <w:sz w:val="22"/>
          <w:szCs w:val="22"/>
        </w:rPr>
      </w:pPr>
      <w:r w:rsidRPr="00405A40">
        <w:rPr>
          <w:rFonts w:eastAsia="Times New Roman"/>
          <w:sz w:val="22"/>
          <w:szCs w:val="22"/>
        </w:rPr>
        <w:t>1) świadectwo odbioru 3.1 wg normy PN-EN 10204 wystawione przez Wykonawcę,</w:t>
      </w:r>
    </w:p>
    <w:p w14:paraId="1E1A0660" w14:textId="77777777" w:rsidR="00405A40" w:rsidRPr="00405A40" w:rsidRDefault="00405A40" w:rsidP="00405A40">
      <w:pPr>
        <w:ind w:left="284"/>
        <w:jc w:val="both"/>
        <w:rPr>
          <w:rFonts w:eastAsia="Times New Roman"/>
          <w:sz w:val="22"/>
          <w:szCs w:val="22"/>
        </w:rPr>
      </w:pPr>
      <w:r w:rsidRPr="00405A40">
        <w:rPr>
          <w:rFonts w:eastAsia="Times New Roman"/>
          <w:sz w:val="22"/>
          <w:szCs w:val="22"/>
        </w:rPr>
        <w:t>2) Raport z badania przekładni na stanowisku testowym (zakres Raportu zgodny z wymaganiami OPZ);</w:t>
      </w:r>
    </w:p>
    <w:p w14:paraId="67734E50" w14:textId="77777777" w:rsidR="00405A40" w:rsidRPr="00405A40" w:rsidRDefault="00405A40" w:rsidP="001E4984">
      <w:pPr>
        <w:widowControl/>
        <w:numPr>
          <w:ilvl w:val="0"/>
          <w:numId w:val="66"/>
        </w:numPr>
        <w:autoSpaceDE/>
        <w:autoSpaceDN/>
        <w:adjustRightInd/>
        <w:spacing w:before="160" w:after="160" w:line="257" w:lineRule="auto"/>
        <w:ind w:left="284" w:hanging="284"/>
        <w:jc w:val="both"/>
        <w:rPr>
          <w:rFonts w:eastAsia="Times New Roman"/>
          <w:sz w:val="22"/>
          <w:szCs w:val="22"/>
        </w:rPr>
      </w:pPr>
      <w:r w:rsidRPr="00405A40">
        <w:rPr>
          <w:rFonts w:eastAsia="Times New Roman"/>
          <w:sz w:val="22"/>
          <w:szCs w:val="22"/>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4368D847" w14:textId="704D6EED" w:rsidR="008A1A28" w:rsidRDefault="008A1A28"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8A1A28">
        <w:rPr>
          <w:rFonts w:eastAsia="Times New Roman"/>
        </w:rPr>
        <w:t>WYKONAWCA wyraża zgodę na wystawianie ZAMAWIAJĄCEMU faktur w formie elektronicznej. Zgodnie z art. 106n Ustawy o podatku od towarów i usług z dnia 11 marca 2004 (</w:t>
      </w:r>
      <w:proofErr w:type="spellStart"/>
      <w:r w:rsidRPr="008A1A28">
        <w:rPr>
          <w:rFonts w:eastAsia="Times New Roman"/>
        </w:rPr>
        <w:t>t.j</w:t>
      </w:r>
      <w:proofErr w:type="spellEnd"/>
      <w:r w:rsidRPr="008A1A28">
        <w:rPr>
          <w:rFonts w:eastAsia="Times New Roman"/>
        </w:rPr>
        <w:t>. Dz. U. z 2020 r., poz. 106 z późniejszymi zmianami).</w:t>
      </w:r>
    </w:p>
    <w:p w14:paraId="38289234" w14:textId="77777777" w:rsidR="006605EB" w:rsidRPr="00A95B28" w:rsidRDefault="006605EB" w:rsidP="006605EB">
      <w:pPr>
        <w:pStyle w:val="Akapitzlist"/>
        <w:numPr>
          <w:ilvl w:val="0"/>
          <w:numId w:val="66"/>
        </w:numPr>
        <w:spacing w:after="0" w:line="276" w:lineRule="auto"/>
        <w:ind w:left="284" w:hanging="284"/>
        <w:jc w:val="both"/>
        <w:rPr>
          <w:rFonts w:ascii="Times New Roman" w:hAnsi="Times New Roman"/>
        </w:rPr>
      </w:pPr>
      <w:r w:rsidRPr="00A95B28">
        <w:rPr>
          <w:rFonts w:ascii="Times New Roman" w:hAnsi="Times New Roman"/>
        </w:rPr>
        <w:t>E-faktury, korekty e-faktur, duplikaty e-faktur będą wystawiane i przesyłane pocztą elektroniczną (e-mail) w formie PDF (</w:t>
      </w:r>
      <w:proofErr w:type="spellStart"/>
      <w:r w:rsidRPr="00A95B28">
        <w:rPr>
          <w:rFonts w:ascii="Times New Roman" w:hAnsi="Times New Roman"/>
        </w:rPr>
        <w:t>portable</w:t>
      </w:r>
      <w:proofErr w:type="spellEnd"/>
      <w:r w:rsidRPr="00A95B28">
        <w:rPr>
          <w:rFonts w:ascii="Times New Roman" w:hAnsi="Times New Roman"/>
        </w:rPr>
        <w:t xml:space="preserve"> </w:t>
      </w:r>
      <w:proofErr w:type="spellStart"/>
      <w:r w:rsidRPr="00A95B28">
        <w:rPr>
          <w:rFonts w:ascii="Times New Roman" w:hAnsi="Times New Roman"/>
        </w:rPr>
        <w:t>document</w:t>
      </w:r>
      <w:proofErr w:type="spellEnd"/>
      <w:r w:rsidRPr="00A95B28">
        <w:rPr>
          <w:rFonts w:ascii="Times New Roman" w:hAnsi="Times New Roman"/>
        </w:rPr>
        <w:t xml:space="preserve"> format) zapewniając autentyczność pochodzenia,  integralność treści i czytelność faktury elektronicznej (art.106m ust. 1 Ustawy o VAT) z następujących adresów:</w:t>
      </w:r>
    </w:p>
    <w:p w14:paraId="077DAD89" w14:textId="77777777" w:rsidR="006605EB" w:rsidRPr="00A95B28" w:rsidRDefault="006605EB" w:rsidP="00A95B28">
      <w:pPr>
        <w:spacing w:line="276" w:lineRule="auto"/>
        <w:ind w:left="284"/>
        <w:jc w:val="both"/>
        <w:rPr>
          <w:sz w:val="22"/>
          <w:szCs w:val="22"/>
        </w:rPr>
      </w:pPr>
      <w:r w:rsidRPr="00A95B28">
        <w:rPr>
          <w:sz w:val="22"/>
          <w:szCs w:val="22"/>
        </w:rPr>
        <w:t>z adresu Wykonawcy: ……………………….: na adres Zamawiającego: faktura@skm.pkp.pl,</w:t>
      </w:r>
    </w:p>
    <w:p w14:paraId="5E17CD9A" w14:textId="2E3BD9C0" w:rsidR="006605EB" w:rsidRPr="00A95B28" w:rsidRDefault="006605EB" w:rsidP="00A95B28">
      <w:pPr>
        <w:pStyle w:val="Akapitzlist"/>
        <w:spacing w:after="0" w:line="276" w:lineRule="auto"/>
        <w:ind w:left="284"/>
        <w:jc w:val="both"/>
        <w:rPr>
          <w:rFonts w:ascii="Times New Roman" w:hAnsi="Times New Roman"/>
        </w:rPr>
      </w:pPr>
      <w:r w:rsidRPr="00A95B28">
        <w:rPr>
          <w:rFonts w:ascii="Times New Roman" w:hAnsi="Times New Roman"/>
        </w:rPr>
        <w:t>z adresu Zamawiającego: e.faktura@skm.pkp.pl na adres Wykonawcy: ……………………………</w:t>
      </w:r>
    </w:p>
    <w:p w14:paraId="3486ACFF" w14:textId="77777777" w:rsidR="00405A40" w:rsidRPr="00405A40" w:rsidRDefault="00405A40"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Dokument, o którym mowa w ust. 5 pkt 1 niniejszego paragrafu musi być załączony do faktury VAT. Dokument ten będzie stanowić integralną część faktury VAT.</w:t>
      </w:r>
    </w:p>
    <w:p w14:paraId="2DA78C54" w14:textId="77777777" w:rsidR="00405A40" w:rsidRPr="00405A40" w:rsidRDefault="00405A40" w:rsidP="00DE7B6E">
      <w:pPr>
        <w:widowControl/>
        <w:numPr>
          <w:ilvl w:val="0"/>
          <w:numId w:val="6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Wszelki złom odzyskany podczas wykonywania przedmiotu Umowy (tj. złom stalowy, żeliwny, metali kolorowych oraz wymienione zespoły, podzespoły i części) stanowi własność Zamawiającego. Wykonawca jest zobowiązany na własny koszt dostarczyć go do siedziby Zamawiającego wraz z dostawą naprawionej partii przekładni.</w:t>
      </w:r>
    </w:p>
    <w:p w14:paraId="0FBF3641" w14:textId="77777777" w:rsidR="00405A40" w:rsidRPr="00405A40" w:rsidRDefault="00405A40" w:rsidP="00405A40">
      <w:pPr>
        <w:keepNext/>
        <w:keepLines/>
        <w:autoSpaceDE/>
        <w:autoSpaceDN/>
        <w:adjustRightInd/>
        <w:jc w:val="center"/>
        <w:outlineLvl w:val="1"/>
        <w:rPr>
          <w:rFonts w:eastAsia="Times New Roman"/>
          <w:sz w:val="22"/>
          <w:szCs w:val="22"/>
        </w:rPr>
      </w:pPr>
    </w:p>
    <w:p w14:paraId="359116E2"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10</w:t>
      </w:r>
    </w:p>
    <w:p w14:paraId="1A27A994"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Gwarancja jakości</w:t>
      </w:r>
    </w:p>
    <w:p w14:paraId="7EA1658F" w14:textId="77777777" w:rsidR="00405A40" w:rsidRPr="00405A40" w:rsidRDefault="00405A40" w:rsidP="00405A40">
      <w:pPr>
        <w:widowControl/>
        <w:autoSpaceDE/>
        <w:autoSpaceDN/>
        <w:adjustRightInd/>
        <w:jc w:val="center"/>
        <w:rPr>
          <w:rFonts w:eastAsia="Times New Roman"/>
          <w:szCs w:val="20"/>
        </w:rPr>
      </w:pPr>
      <w:r w:rsidRPr="00405A40">
        <w:rPr>
          <w:rFonts w:eastAsia="Times New Roman"/>
          <w:szCs w:val="20"/>
        </w:rPr>
        <w:t>(oświadczenie gwarancyjne)</w:t>
      </w:r>
    </w:p>
    <w:p w14:paraId="10C21424"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Okres gwarancji liczony jest od daty sprzedaży, tj. od daty wystawienia faktury i wynosi 24 (słownie: dwadzieścia cztery) miesiące.</w:t>
      </w:r>
    </w:p>
    <w:p w14:paraId="008B5FDB"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Wykonawca jako gwarant udziela gwarancji na bezawaryjną pracę każdej przekładni po wykonanej naprawie przez okres 24 miesięcy. Termin gwarancji uważa się za zachowany, jeżeli przed upływem ww. okresu Zamawiający zgłosił wadę Wykonawcy.</w:t>
      </w:r>
    </w:p>
    <w:p w14:paraId="7DE8FF90"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Wykonawca ponosi pełną odpowiedzialność </w:t>
      </w:r>
      <w:proofErr w:type="spellStart"/>
      <w:r w:rsidRPr="00405A40">
        <w:rPr>
          <w:rFonts w:eastAsia="Times New Roman"/>
          <w:sz w:val="22"/>
          <w:szCs w:val="22"/>
        </w:rPr>
        <w:t>cywilno</w:t>
      </w:r>
      <w:proofErr w:type="spellEnd"/>
      <w:r w:rsidRPr="00405A40">
        <w:rPr>
          <w:rFonts w:eastAsia="Times New Roman"/>
          <w:sz w:val="22"/>
          <w:szCs w:val="22"/>
        </w:rPr>
        <w:t xml:space="preserve"> – prawną za skutki i następstwa awarii podzespołów powstałe w okresie gwarancyjnym, spowodowane niewłaściwym wykonaniem naprawy, w tym za zastosowanie przy naprawach niewłaściwych materiałów (wady materiałowe) lub </w:t>
      </w:r>
      <w:r w:rsidRPr="00405A40">
        <w:rPr>
          <w:rFonts w:eastAsia="Times New Roman"/>
          <w:sz w:val="22"/>
          <w:szCs w:val="22"/>
        </w:rPr>
        <w:lastRenderedPageBreak/>
        <w:t>niewłaściwych technologii – przy czym odpowiedzialność ta nie obejmuje utraconych przez Zamawiającego korzyści (</w:t>
      </w:r>
      <w:proofErr w:type="spellStart"/>
      <w:r w:rsidRPr="00405A40">
        <w:rPr>
          <w:rFonts w:eastAsia="Times New Roman"/>
          <w:sz w:val="22"/>
          <w:szCs w:val="22"/>
        </w:rPr>
        <w:t>lucrum</w:t>
      </w:r>
      <w:proofErr w:type="spellEnd"/>
      <w:r w:rsidRPr="00405A40">
        <w:rPr>
          <w:rFonts w:eastAsia="Times New Roman"/>
          <w:sz w:val="22"/>
          <w:szCs w:val="22"/>
        </w:rPr>
        <w:t xml:space="preserve"> </w:t>
      </w:r>
      <w:proofErr w:type="spellStart"/>
      <w:r w:rsidRPr="00405A40">
        <w:rPr>
          <w:rFonts w:eastAsia="Times New Roman"/>
          <w:sz w:val="22"/>
          <w:szCs w:val="22"/>
        </w:rPr>
        <w:t>cessans</w:t>
      </w:r>
      <w:proofErr w:type="spellEnd"/>
      <w:r w:rsidRPr="00405A40">
        <w:rPr>
          <w:rFonts w:eastAsia="Times New Roman"/>
          <w:sz w:val="22"/>
          <w:szCs w:val="22"/>
        </w:rPr>
        <w:t>).</w:t>
      </w:r>
    </w:p>
    <w:p w14:paraId="6EA1418E"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W razie stwierdzenia przez Zamawiającego w okresie gwarancyjnym bądź w okresie rękojmi (której Wykonawca udziela na podstawie ogólnych przepisów Kodeksu cywilnego) wady w działaniu przekładni lub ich części - Zamawiający powiadamia pisemnie, faksem lub drogą elektroniczną (e</w:t>
      </w:r>
      <w:r w:rsidRPr="00405A40">
        <w:rPr>
          <w:rFonts w:eastAsia="Times New Roman"/>
          <w:sz w:val="22"/>
          <w:szCs w:val="22"/>
        </w:rPr>
        <w:noBreakHyphen/>
        <w:t>mail) Wykonawcę, aby w terminie umożliwiającym dojazd do pojazdu, na którym stwierdzono wady – nie później niż w ciągu 3 (słownie: trzech) dni roboczych od daty powiadomienia – przedstawiciel Wykonawcy wziął udział w pracach komisji mających na celu ustalenie zakresu, przyczyny i sposobu usunięcia wady.</w:t>
      </w:r>
    </w:p>
    <w:p w14:paraId="3B5CCEE9"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W przypadku powstania istotnych przyczyn uzasadniających wydłużenie czasu dojazdu do pojazdu ponad termin określony w ust. 4, Zamawiający na wiosek Wykonawcy może wyrazić zgodę na przesunięcie terminu prac komisji. Wykonawca zobowiązany będzie wystąpić z wnioskiem do Zamawiającego w terminie 2 dni od dnia zgłoszenia wady. Wniosek Wykonawcy, wraz z uzasadnieniem oraz zgoda, o której mowa powyżej wymagają formy pisemnej. Niedotrzymanie powyższego terminu wyklucza możliwość uzgodnienia wydłużenia czasu dojazdu do pojazdu ponad okres określony w ust. 4.</w:t>
      </w:r>
    </w:p>
    <w:p w14:paraId="727A90E4"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Odmowa wydłużenia czasu dojazdu do pojazdu ponad określony w ust. 4, wymaga pisemnego uzasadnienia Zamawiającego. O odmowie udzielenia wydłużenia czasu dojazdu do pojazdu ponad termin określony w ust. 4 Zamawiający bezzwłocznie zawiadomi Wykonawcę faksem lub drogą elektroniczną (e</w:t>
      </w:r>
      <w:r w:rsidRPr="00405A40">
        <w:rPr>
          <w:rFonts w:eastAsia="Times New Roman"/>
          <w:sz w:val="22"/>
          <w:szCs w:val="22"/>
        </w:rPr>
        <w:noBreakHyphen/>
        <w:t>mail).</w:t>
      </w:r>
    </w:p>
    <w:p w14:paraId="63156945"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Dopuszcza się możliwość korekty złożonego powiadomienia o wadzie, jednak wyłącznie wówczas, jeżeli komisja, o której mowa w ust. 4, ustali taka potrzebę.</w:t>
      </w:r>
    </w:p>
    <w:p w14:paraId="47747261" w14:textId="77777777" w:rsidR="00405A40" w:rsidRPr="00405A40" w:rsidRDefault="00405A40" w:rsidP="00DE7B6E">
      <w:pPr>
        <w:widowControl/>
        <w:numPr>
          <w:ilvl w:val="0"/>
          <w:numId w:val="59"/>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Wadę, o której mowa w ust. 4, Wykonawca jest zobowiązany usunąć lub podmienić wadliwą część na inną sprawną tego samego typu w ciągu 10 (słownie: dziesięciu) dni roboczych od dnia powiadomienia o wadzie. W przypadku naprawy trwającej dłużej niż 10 (słownie: dziesięć) dni roboczych Zamawiający będzie naliczał kary umowne według zasad podanych w § 11 ust. 1 niniejszej Umowy. </w:t>
      </w:r>
    </w:p>
    <w:p w14:paraId="5954C5CF" w14:textId="77777777" w:rsidR="00405A40" w:rsidRPr="00405A40" w:rsidRDefault="00405A40" w:rsidP="00E65A4E">
      <w:pPr>
        <w:widowControl/>
        <w:numPr>
          <w:ilvl w:val="0"/>
          <w:numId w:val="59"/>
        </w:numPr>
        <w:autoSpaceDE/>
        <w:autoSpaceDN/>
        <w:adjustRightInd/>
        <w:spacing w:before="100" w:beforeAutospacing="1" w:after="100" w:afterAutospacing="1" w:line="276" w:lineRule="auto"/>
        <w:ind w:left="284" w:hanging="284"/>
        <w:jc w:val="both"/>
        <w:rPr>
          <w:rFonts w:eastAsia="Times New Roman"/>
          <w:sz w:val="22"/>
          <w:szCs w:val="22"/>
        </w:rPr>
      </w:pPr>
      <w:r w:rsidRPr="00405A40">
        <w:rPr>
          <w:rFonts w:eastAsia="Times New Roman"/>
          <w:sz w:val="22"/>
          <w:szCs w:val="22"/>
        </w:rPr>
        <w:t>W przypadku powstania istotnych przyczyn uzasadniających wydłużenie czasu naprawy ponad termin określony w ust. 8, Zamawiający na wiosek Wykonawcy może wyrazić zgodę na dłuższy czas naprawy. Wykonawca zobowiązany będzie wystąpić z wnioskiem do Zamawiającego w terminie 3 dni od dnia zgłoszenia wady. Wniosek Wykonawcy, wraz z uzasadnieniem oraz zgoda, o której mowa powyżej wymagają formy pisemnej. Brak części zamiennych nie stanowi, w rozumieniu powyższego ustalenia, istotnej przyczyny wpływającej na wydłużenie czasu naprawy. Niedotrzymanie powyższego terminu wyklucza możliwość uzgodnienia wydłużenia czasu naprawy ponad okres określony w ust. 8.</w:t>
      </w:r>
    </w:p>
    <w:p w14:paraId="2435767C" w14:textId="77777777" w:rsidR="00405A40" w:rsidRPr="00405A40" w:rsidRDefault="00405A40" w:rsidP="00E65A4E">
      <w:pPr>
        <w:widowControl/>
        <w:numPr>
          <w:ilvl w:val="0"/>
          <w:numId w:val="59"/>
        </w:numPr>
        <w:autoSpaceDE/>
        <w:autoSpaceDN/>
        <w:adjustRightInd/>
        <w:spacing w:before="100" w:beforeAutospacing="1" w:after="100" w:afterAutospacing="1" w:line="276" w:lineRule="auto"/>
        <w:ind w:left="284" w:hanging="426"/>
        <w:jc w:val="both"/>
        <w:rPr>
          <w:rFonts w:eastAsia="Times New Roman"/>
          <w:sz w:val="22"/>
          <w:szCs w:val="22"/>
        </w:rPr>
      </w:pPr>
      <w:r w:rsidRPr="00405A40">
        <w:rPr>
          <w:rFonts w:eastAsia="Times New Roman"/>
          <w:sz w:val="22"/>
          <w:szCs w:val="22"/>
        </w:rPr>
        <w:t>Odmowa wydłużenia czasu naprawy ponad określony w ust. 8, wymaga pisemnego uzasadnienia Zamawiającego. O odmowie udzielenia wydłużenia czasu naprawy ponad termin określony w ust. 8 Zamawiający bezzwłocznie zawiadomi Wykonawcę faksem lub drogą elektroniczną (e</w:t>
      </w:r>
      <w:r w:rsidRPr="00405A40">
        <w:rPr>
          <w:rFonts w:eastAsia="Times New Roman"/>
          <w:sz w:val="22"/>
          <w:szCs w:val="22"/>
        </w:rPr>
        <w:noBreakHyphen/>
        <w:t>mail).</w:t>
      </w:r>
    </w:p>
    <w:p w14:paraId="320F362F"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Wszelkie koszty związane ze zgłoszoną wadą i jej naprawą ponosi Wykonawca.</w:t>
      </w:r>
    </w:p>
    <w:p w14:paraId="0C9E7953"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 przypadku, gdy przedstawiciel Wykonawcy nie weźmie udziału w komisji w ciągu 3 (słownie: trzech) dni roboczych od daty powiadomienia, Zamawiający ma prawo usunąć lub zlecić usunięcie wad podmiotowi trzeciemu, a kosztami obciąży Wykonawcę.</w:t>
      </w:r>
    </w:p>
    <w:p w14:paraId="36A12D3C"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Dniem powzięcia przez Wykonawcę wiadomości o wadzie przekładni jest dzień otrzymania przez Wykonawcę pisma, faksu lub e-maila zgodnie z ust. 4. Jeżeli Zamawiający dostarczy pismo lub e</w:t>
      </w:r>
      <w:r w:rsidRPr="00405A40">
        <w:rPr>
          <w:rFonts w:eastAsia="Times New Roman"/>
          <w:sz w:val="22"/>
          <w:szCs w:val="22"/>
        </w:rPr>
        <w:noBreakHyphen/>
        <w:t>mail po godzinie 14.00, dniem powzięcia wiadomości jest następny dzień roboczy.</w:t>
      </w:r>
    </w:p>
    <w:p w14:paraId="60512698"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Odpowiedzialność gwarancyjna polega na usunięciu przez Wykonawcę powstałych w okresie gwarancji wad lub uszkodzeń – w naprawianych przekładniach, na koszt Wykonawcy lub pokryciu przez Wykonawcę kosztów poniesionych przez Zamawiającego z tytułu usunięcia tych uszkodzeń we własnym zakresie.</w:t>
      </w:r>
    </w:p>
    <w:p w14:paraId="24428038"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 xml:space="preserve">W przypadku uzasadnionego zgłoszenia wady koszty transportu przekładni od Zamawiającego do Wykonawcy - w celu wykonania naprawy gwarancyjnej i z powrotem ponosi Wykonawca. W tym przypadku </w:t>
      </w:r>
      <w:proofErr w:type="spellStart"/>
      <w:r w:rsidRPr="00405A40">
        <w:rPr>
          <w:rFonts w:eastAsia="Times New Roman"/>
          <w:sz w:val="22"/>
          <w:szCs w:val="22"/>
        </w:rPr>
        <w:t>wybudowa</w:t>
      </w:r>
      <w:proofErr w:type="spellEnd"/>
      <w:r w:rsidRPr="00405A40">
        <w:rPr>
          <w:rFonts w:eastAsia="Times New Roman"/>
          <w:sz w:val="22"/>
          <w:szCs w:val="22"/>
        </w:rPr>
        <w:t xml:space="preserve"> i ponowna zabudowa zespołu napędowego </w:t>
      </w:r>
      <w:proofErr w:type="spellStart"/>
      <w:r w:rsidRPr="00405A40">
        <w:rPr>
          <w:rFonts w:eastAsia="Times New Roman"/>
          <w:sz w:val="22"/>
          <w:szCs w:val="22"/>
        </w:rPr>
        <w:t>PowerPack</w:t>
      </w:r>
      <w:proofErr w:type="spellEnd"/>
      <w:r w:rsidRPr="00405A40">
        <w:rPr>
          <w:rFonts w:eastAsia="Times New Roman"/>
          <w:sz w:val="22"/>
          <w:szCs w:val="22"/>
        </w:rPr>
        <w:t xml:space="preserve"> z pojazdu leży po stronie Zamawiającego, który obciąży Wykonawcę poniesionymi kosztami. Do czasu naprawy nie wlicza się czasu, którego wykorzystanie leży po stronie Zamawiającego. Strony ustalają kwotę </w:t>
      </w:r>
      <w:r w:rsidRPr="00405A40">
        <w:rPr>
          <w:rFonts w:eastAsia="Times New Roman"/>
          <w:sz w:val="22"/>
          <w:szCs w:val="22"/>
        </w:rPr>
        <w:lastRenderedPageBreak/>
        <w:t xml:space="preserve">maksymalnego wynagrodzenia za </w:t>
      </w:r>
      <w:proofErr w:type="spellStart"/>
      <w:r w:rsidRPr="00405A40">
        <w:rPr>
          <w:rFonts w:eastAsia="Times New Roman"/>
          <w:sz w:val="22"/>
          <w:szCs w:val="22"/>
        </w:rPr>
        <w:t>wybudowę</w:t>
      </w:r>
      <w:proofErr w:type="spellEnd"/>
      <w:r w:rsidRPr="00405A40">
        <w:rPr>
          <w:rFonts w:eastAsia="Times New Roman"/>
          <w:sz w:val="22"/>
          <w:szCs w:val="22"/>
        </w:rPr>
        <w:t xml:space="preserve"> i zabudowę zespołu napędowego </w:t>
      </w:r>
      <w:proofErr w:type="spellStart"/>
      <w:r w:rsidRPr="00405A40">
        <w:rPr>
          <w:rFonts w:eastAsia="Times New Roman"/>
          <w:sz w:val="22"/>
          <w:szCs w:val="22"/>
        </w:rPr>
        <w:t>PowerPack</w:t>
      </w:r>
      <w:proofErr w:type="spellEnd"/>
      <w:r w:rsidRPr="00405A40">
        <w:rPr>
          <w:rFonts w:eastAsia="Times New Roman"/>
          <w:sz w:val="22"/>
          <w:szCs w:val="22"/>
        </w:rPr>
        <w:t xml:space="preserve"> na równowartość 2.000 EUR płatną w PLN przeliczoną wg kursu sprzedaży EUR w banku PEKAO S.A. na dzień poprzedzający dzień wystawienia faktury za </w:t>
      </w:r>
      <w:proofErr w:type="spellStart"/>
      <w:r w:rsidRPr="00405A40">
        <w:rPr>
          <w:rFonts w:eastAsia="Times New Roman"/>
          <w:sz w:val="22"/>
          <w:szCs w:val="22"/>
        </w:rPr>
        <w:t>wybudowę</w:t>
      </w:r>
      <w:proofErr w:type="spellEnd"/>
      <w:r w:rsidRPr="00405A40">
        <w:rPr>
          <w:rFonts w:eastAsia="Times New Roman"/>
          <w:sz w:val="22"/>
          <w:szCs w:val="22"/>
        </w:rPr>
        <w:t xml:space="preserve"> i zabudowę. O konieczności </w:t>
      </w:r>
      <w:proofErr w:type="spellStart"/>
      <w:r w:rsidRPr="00405A40">
        <w:rPr>
          <w:rFonts w:eastAsia="Times New Roman"/>
          <w:sz w:val="22"/>
          <w:szCs w:val="22"/>
        </w:rPr>
        <w:t>wybudowy</w:t>
      </w:r>
      <w:proofErr w:type="spellEnd"/>
      <w:r w:rsidRPr="00405A40">
        <w:rPr>
          <w:rFonts w:eastAsia="Times New Roman"/>
          <w:sz w:val="22"/>
          <w:szCs w:val="22"/>
        </w:rPr>
        <w:t xml:space="preserve"> decyduje Wykonawca na podstawie zgłoszenia reklamacyjnego Zamawiającego – w terminie wskazanym w § 10 ust. 4. Każdorazowo Zamawiający zobowiązany jest sporządzić wstępną kalkulację usługi </w:t>
      </w:r>
      <w:proofErr w:type="spellStart"/>
      <w:r w:rsidRPr="00405A40">
        <w:rPr>
          <w:rFonts w:eastAsia="Times New Roman"/>
          <w:sz w:val="22"/>
          <w:szCs w:val="22"/>
        </w:rPr>
        <w:t>wybudowy</w:t>
      </w:r>
      <w:proofErr w:type="spellEnd"/>
      <w:r w:rsidRPr="00405A40">
        <w:rPr>
          <w:rFonts w:eastAsia="Times New Roman"/>
          <w:sz w:val="22"/>
          <w:szCs w:val="22"/>
        </w:rPr>
        <w:t xml:space="preserve"> i zabudowy, na podstawie której Wykonawca zobowiązany jest zlecić Zamawiającemu wykonanie usługi poprzez zamówienie wykonania usługi. Po zakończeniu czynności Zamawiający zobowiązany jest sporządzić kalkulację powykonawczą, na podstawie której wystawiona zostanie faktura.</w:t>
      </w:r>
    </w:p>
    <w:p w14:paraId="263DA682"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 przypadku nieuznania przez Wykonawcę odpowiedzialności z tytułu zgłoszonej wady, wynikające z przyczyn wskazanych w ust. 19, po Stronie Wykonawcy leży udowodnienie tego faktu Zamawiającemu. W przypadku nieuzasadnionego wezwania Wykonawcy do wykonania zobowiązań gwarancyjnych, uzasadnione koszty z tym związane ponosi Zamawiający. Obowiązek udowodnienia nieuzasadnionego zgłoszenia spoczywa na Wykonawcy.</w:t>
      </w:r>
    </w:p>
    <w:p w14:paraId="26298B9D"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Czas wyłączenia z eksploatacji przekładni, spowodowany wystąpieniem uszkodzeń w okresie gwarancji lub rękojmi po dokonanej naprawie, przedłuża stosownie okres gwarancji i rękojmi (z wyłączeniem czasu, którego wykorzystanie leży po stronie Zamawiającego) udzielonej przez Wykonawcę na wykonaną naprawę w danej przekładni. Przedłużenie okresu gwarancji nie dotyczy zgłoszeń nieuzasadnionych.</w:t>
      </w:r>
    </w:p>
    <w:p w14:paraId="22DDDD54"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 przypadku wystąpienia w okresie gwarancji drobnych wad lub uszkodzeń przekładni, których usunięcie nie przekracza 4 (słownie: czterech) roboczogodzin i możliwości technicznych usunięcia ich przez Zamawiającego, uszkodzenie usuwa Zamawiający na koszt Wykonawcy po wcześniejszym poinformowaniu Wykonawcy o tym fakcie.</w:t>
      </w:r>
    </w:p>
    <w:p w14:paraId="3480AA72"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Odpowiedzialność Wykonawcy nie obejmuje usterek spowodowanych wadliwym utrzymaniem, niewłaściwą eksploatacją, działaniem siły wyższej, wypadkiem, wandalizmem bądź wadliwą naprawą przez Zamawiającego lub inną stronę trzecią ani zmian wprowadzonych bez pisemnej zgody Wykonawcy. Odpowiedzialność Wykonawcy nie obejmuje również normalnego zużycia bądź pogorszenia stanu w wyniku eksploatacji. Jeśli okaże się, że naprawa danej usterki nie jest objęta zobowiązaniem gwarancyjnym, Wykonawca usunie taką usterkę tylko w przypadku, gdy zostanie ona potraktowana jako odrębne zamówienie, co Zamawiający potwierdzi na piśmie.</w:t>
      </w:r>
    </w:p>
    <w:p w14:paraId="4717A377"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Wykonawca nie jest zobowiązany do nieodpłatnego wykonania naprawy uszkodzeń powstałych w przekładniach w okresie gwarancyjnym spowodowanych wszelkimi sytuacjami wyłączającymi odpowiedzialność gwarancyjną.</w:t>
      </w:r>
    </w:p>
    <w:p w14:paraId="70E6F414"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 celu wykonania naprawy gwarancyjnej, której zakres nie wymaga użycia specjalistycznych urządzeń, Zamawiający może nieodpłatnie udostępnić Wykonawcy w miarę możliwości niezbędne zaplecze warsztatowe.</w:t>
      </w:r>
    </w:p>
    <w:p w14:paraId="672E9A06"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Terytorialny zasięg ochrony gwarancyjnej obejmuje terytorium Rzeczypospolitej Polskiej.</w:t>
      </w:r>
    </w:p>
    <w:p w14:paraId="01D7D4A4"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Gwarancja nie wyłącza ani nie ogranicza oraz nie zawiesza uprawnień Zamawiającego wynikających z przepisów o rękojmi za wady.</w:t>
      </w:r>
    </w:p>
    <w:p w14:paraId="50053FBD" w14:textId="77777777" w:rsidR="00405A40" w:rsidRPr="00405A40" w:rsidRDefault="00405A40" w:rsidP="00E65A4E">
      <w:pPr>
        <w:widowControl/>
        <w:numPr>
          <w:ilvl w:val="0"/>
          <w:numId w:val="59"/>
        </w:numPr>
        <w:autoSpaceDE/>
        <w:autoSpaceDN/>
        <w:adjustRightInd/>
        <w:spacing w:before="100" w:beforeAutospacing="1" w:after="100" w:afterAutospacing="1" w:line="256" w:lineRule="auto"/>
        <w:ind w:left="284" w:hanging="426"/>
        <w:jc w:val="both"/>
        <w:rPr>
          <w:rFonts w:eastAsia="Times New Roman"/>
          <w:sz w:val="22"/>
          <w:szCs w:val="22"/>
        </w:rPr>
      </w:pPr>
      <w:r w:rsidRPr="00405A40">
        <w:rPr>
          <w:rFonts w:eastAsia="Times New Roman"/>
          <w:sz w:val="22"/>
          <w:szCs w:val="22"/>
        </w:rPr>
        <w:t>W przypadku wystąpienia wypadku, poważnego wypadku lub incydentu kolejowego, w którym uczestniczył spalinowy zespół trakcyjny, w którym zabudowano przekładnię naprawianą przez Wykonawca w ramach niniejszej Umowy, a wystąpienie zdarzenia mogło mieć związek z realizacją niniejszej Umowy Zamawiający niezwłocznie poinformuje (pisemnie, faksem lub drogą elektroniczną) Wykonawcę o tym fakcie, celem umożliwienia udziału przedstawiciela Wykonawcy (jako obserwatora) w pracach komisji ustalającej przyczyny i skutki wypadku.</w:t>
      </w:r>
    </w:p>
    <w:p w14:paraId="746B1D49" w14:textId="56C9042B" w:rsidR="00405A40" w:rsidRPr="00405A40" w:rsidRDefault="00405A40" w:rsidP="00E65A4E">
      <w:pPr>
        <w:widowControl/>
        <w:numPr>
          <w:ilvl w:val="0"/>
          <w:numId w:val="59"/>
        </w:numPr>
        <w:autoSpaceDE/>
        <w:autoSpaceDN/>
        <w:adjustRightInd/>
        <w:spacing w:before="100" w:beforeAutospacing="1" w:line="257" w:lineRule="auto"/>
        <w:ind w:left="284" w:hanging="426"/>
        <w:jc w:val="both"/>
        <w:rPr>
          <w:rFonts w:eastAsia="Times New Roman"/>
          <w:sz w:val="22"/>
          <w:szCs w:val="22"/>
        </w:rPr>
      </w:pPr>
      <w:r w:rsidRPr="00405A40">
        <w:rPr>
          <w:rFonts w:eastAsia="Times New Roman"/>
          <w:sz w:val="22"/>
          <w:szCs w:val="22"/>
        </w:rPr>
        <w:t xml:space="preserve">Jeżeli bezwzględnie obowiązujące przepisy prawa lub niniejsza </w:t>
      </w:r>
      <w:r w:rsidR="00254640">
        <w:rPr>
          <w:rFonts w:eastAsia="Times New Roman"/>
          <w:sz w:val="22"/>
          <w:szCs w:val="22"/>
        </w:rPr>
        <w:t>U</w:t>
      </w:r>
      <w:r w:rsidRPr="00405A40">
        <w:rPr>
          <w:rFonts w:eastAsia="Times New Roman"/>
          <w:sz w:val="22"/>
          <w:szCs w:val="22"/>
        </w:rPr>
        <w:t xml:space="preserve">mowa nie stanowią inaczej, Wykonawca ponosi odpowiedzialność deliktową za szkody osobowe oraz uszkodzenia mienia, które nie wynikają z niewykonania lub nienależytego wykonania zobowiązań objętych niniejsza </w:t>
      </w:r>
      <w:r w:rsidR="00254640">
        <w:rPr>
          <w:rFonts w:eastAsia="Times New Roman"/>
          <w:sz w:val="22"/>
          <w:szCs w:val="22"/>
        </w:rPr>
        <w:t>U</w:t>
      </w:r>
      <w:r w:rsidRPr="00405A40">
        <w:rPr>
          <w:rFonts w:eastAsia="Times New Roman"/>
          <w:sz w:val="22"/>
          <w:szCs w:val="22"/>
        </w:rPr>
        <w:t>mową, w następujących wysokościach:</w:t>
      </w:r>
    </w:p>
    <w:p w14:paraId="4C4F7261" w14:textId="77777777" w:rsidR="00405A40" w:rsidRPr="00405A40" w:rsidRDefault="00405A40" w:rsidP="00B34202">
      <w:pPr>
        <w:widowControl/>
        <w:numPr>
          <w:ilvl w:val="0"/>
          <w:numId w:val="54"/>
        </w:numPr>
        <w:autoSpaceDE/>
        <w:autoSpaceDN/>
        <w:adjustRightInd/>
        <w:spacing w:line="257" w:lineRule="auto"/>
        <w:ind w:left="714" w:hanging="357"/>
        <w:jc w:val="both"/>
        <w:rPr>
          <w:rFonts w:eastAsia="Times New Roman"/>
          <w:sz w:val="22"/>
          <w:szCs w:val="22"/>
        </w:rPr>
      </w:pPr>
      <w:r w:rsidRPr="00405A40">
        <w:rPr>
          <w:rFonts w:eastAsia="Times New Roman"/>
          <w:sz w:val="22"/>
          <w:szCs w:val="22"/>
        </w:rPr>
        <w:t>szkody osobowe: 2,5 mln EUR</w:t>
      </w:r>
    </w:p>
    <w:p w14:paraId="1EE3CCA1" w14:textId="77777777" w:rsidR="00405A40" w:rsidRPr="00405A40" w:rsidRDefault="00405A40" w:rsidP="00B34202">
      <w:pPr>
        <w:widowControl/>
        <w:numPr>
          <w:ilvl w:val="0"/>
          <w:numId w:val="54"/>
        </w:numPr>
        <w:autoSpaceDE/>
        <w:autoSpaceDN/>
        <w:adjustRightInd/>
        <w:spacing w:line="257" w:lineRule="auto"/>
        <w:ind w:left="714" w:hanging="357"/>
        <w:jc w:val="both"/>
        <w:rPr>
          <w:rFonts w:eastAsia="Times New Roman"/>
          <w:sz w:val="22"/>
          <w:szCs w:val="22"/>
        </w:rPr>
      </w:pPr>
      <w:r w:rsidRPr="00405A40">
        <w:rPr>
          <w:rFonts w:eastAsia="Times New Roman"/>
          <w:sz w:val="22"/>
          <w:szCs w:val="22"/>
        </w:rPr>
        <w:t>szkody majątkowe: 2,5 mln EUR</w:t>
      </w:r>
    </w:p>
    <w:p w14:paraId="242E0AB7" w14:textId="76E1C1E2" w:rsidR="00405A40" w:rsidRDefault="00405A40" w:rsidP="00405A40">
      <w:pPr>
        <w:ind w:left="284"/>
        <w:jc w:val="both"/>
        <w:rPr>
          <w:rFonts w:eastAsia="Times New Roman"/>
          <w:sz w:val="22"/>
          <w:szCs w:val="22"/>
        </w:rPr>
      </w:pPr>
      <w:r w:rsidRPr="00405A40">
        <w:rPr>
          <w:rFonts w:eastAsia="Times New Roman"/>
          <w:sz w:val="22"/>
          <w:szCs w:val="22"/>
        </w:rPr>
        <w:t>maksymalnie jednak do 5 mln EUR za wszystkie szkody powstałe w jednym roku ubezpieczeniowym.</w:t>
      </w:r>
    </w:p>
    <w:p w14:paraId="4DD7E952" w14:textId="77777777" w:rsidR="00B34202" w:rsidRPr="00405A40" w:rsidRDefault="00B34202" w:rsidP="00405A40">
      <w:pPr>
        <w:ind w:left="284"/>
        <w:jc w:val="both"/>
        <w:rPr>
          <w:rFonts w:eastAsia="Times New Roman"/>
          <w:sz w:val="22"/>
          <w:szCs w:val="22"/>
        </w:rPr>
      </w:pPr>
    </w:p>
    <w:p w14:paraId="155DDA3C"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lastRenderedPageBreak/>
        <w:t>§ 11</w:t>
      </w:r>
    </w:p>
    <w:p w14:paraId="4C89FBC6"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Kary umowne</w:t>
      </w:r>
    </w:p>
    <w:p w14:paraId="648CBBCF" w14:textId="77777777" w:rsidR="00405A40" w:rsidRPr="00405A40" w:rsidRDefault="00405A40" w:rsidP="004F0DC7">
      <w:pPr>
        <w:widowControl/>
        <w:numPr>
          <w:ilvl w:val="0"/>
          <w:numId w:val="55"/>
        </w:numPr>
        <w:autoSpaceDE/>
        <w:autoSpaceDN/>
        <w:adjustRightInd/>
        <w:spacing w:before="100" w:beforeAutospacing="1" w:line="256" w:lineRule="auto"/>
        <w:ind w:left="284" w:hanging="284"/>
        <w:jc w:val="both"/>
        <w:rPr>
          <w:rFonts w:eastAsia="Times New Roman"/>
          <w:sz w:val="22"/>
          <w:szCs w:val="22"/>
        </w:rPr>
      </w:pPr>
      <w:r w:rsidRPr="00405A40">
        <w:rPr>
          <w:rFonts w:eastAsia="Times New Roman"/>
          <w:sz w:val="22"/>
          <w:szCs w:val="22"/>
        </w:rPr>
        <w:t>Wykonawca zapłaci Zamawiającemu karę umowną zgodnie z §10 ust. 8, liczoną po 10 (słownie: dziesięciu) dniach roboczych od powiadomienia o uszkodzeniu – w wysokości:</w:t>
      </w:r>
    </w:p>
    <w:p w14:paraId="060DEF16" w14:textId="77777777" w:rsidR="00405A40" w:rsidRPr="00405A40" w:rsidRDefault="00405A40" w:rsidP="004F0DC7">
      <w:pPr>
        <w:ind w:left="567" w:hanging="283"/>
        <w:jc w:val="both"/>
        <w:rPr>
          <w:rFonts w:eastAsia="Times New Roman"/>
          <w:sz w:val="22"/>
          <w:szCs w:val="22"/>
        </w:rPr>
      </w:pPr>
      <w:r w:rsidRPr="00405A40">
        <w:rPr>
          <w:rFonts w:eastAsia="Times New Roman"/>
          <w:sz w:val="22"/>
          <w:szCs w:val="22"/>
        </w:rPr>
        <w:t xml:space="preserve">1) 0,1 % (słownie: </w:t>
      </w:r>
      <w:bookmarkStart w:id="69" w:name="_Hlk69297364"/>
      <w:r w:rsidRPr="00405A40">
        <w:rPr>
          <w:rFonts w:eastAsia="Times New Roman"/>
          <w:sz w:val="22"/>
          <w:szCs w:val="22"/>
        </w:rPr>
        <w:t>jedną dziesiątą procent</w:t>
      </w:r>
      <w:bookmarkEnd w:id="69"/>
      <w:r w:rsidRPr="00405A40">
        <w:rPr>
          <w:rFonts w:eastAsia="Times New Roman"/>
          <w:sz w:val="22"/>
          <w:szCs w:val="22"/>
        </w:rPr>
        <w:t>) wartości netto wynagrodzenia wskazanego w §8 ust. 2 za każdy dzień zwłoki w usunięciu wady, maksymalnie jednak nie więcej niż 20% wartości wynagrodzenia wskazanego w §8 ust. 2;</w:t>
      </w:r>
    </w:p>
    <w:p w14:paraId="5F99CE45" w14:textId="3C622EB1" w:rsidR="00405A40" w:rsidRPr="00405A40" w:rsidRDefault="00405A40" w:rsidP="004F0DC7">
      <w:pPr>
        <w:widowControl/>
        <w:numPr>
          <w:ilvl w:val="0"/>
          <w:numId w:val="55"/>
        </w:numPr>
        <w:autoSpaceDE/>
        <w:autoSpaceDN/>
        <w:adjustRightInd/>
        <w:spacing w:line="256" w:lineRule="auto"/>
        <w:ind w:left="284" w:hanging="284"/>
        <w:jc w:val="both"/>
        <w:rPr>
          <w:rFonts w:eastAsia="Times New Roman"/>
          <w:sz w:val="22"/>
          <w:szCs w:val="22"/>
        </w:rPr>
      </w:pPr>
      <w:r w:rsidRPr="00405A40">
        <w:rPr>
          <w:rFonts w:eastAsia="Times New Roman"/>
          <w:sz w:val="22"/>
          <w:szCs w:val="22"/>
        </w:rPr>
        <w:t xml:space="preserve">W przypadku </w:t>
      </w:r>
      <w:r w:rsidR="00512DA8">
        <w:rPr>
          <w:rFonts w:eastAsia="Times New Roman"/>
          <w:sz w:val="22"/>
          <w:szCs w:val="22"/>
        </w:rPr>
        <w:t xml:space="preserve">zwłoki </w:t>
      </w:r>
      <w:r w:rsidRPr="00405A40">
        <w:rPr>
          <w:rFonts w:eastAsia="Times New Roman"/>
          <w:sz w:val="22"/>
          <w:szCs w:val="22"/>
        </w:rPr>
        <w:t xml:space="preserve"> w terminowym, tj. wynikającym z harmonogramu wskazanego w §7, wykonaniu naprawy partii przekładni, Wykonawca zapłaci Zamawiającemu karę umowną w wysokości:</w:t>
      </w:r>
    </w:p>
    <w:p w14:paraId="2A8B1E82" w14:textId="77777777" w:rsidR="00405A40" w:rsidRPr="00405A40" w:rsidRDefault="00405A40" w:rsidP="00405A40">
      <w:pPr>
        <w:ind w:left="567" w:hanging="283"/>
        <w:jc w:val="both"/>
        <w:rPr>
          <w:rFonts w:eastAsia="Times New Roman"/>
          <w:sz w:val="22"/>
          <w:szCs w:val="22"/>
        </w:rPr>
      </w:pPr>
      <w:r w:rsidRPr="00405A40">
        <w:rPr>
          <w:rFonts w:eastAsia="Times New Roman"/>
          <w:sz w:val="22"/>
          <w:szCs w:val="22"/>
        </w:rPr>
        <w:t>1) 0,1 % (słownie: jedną dziesiątą procent) wartości netto wynagrodzenia wskazanego w §8 ust. 2 za każdy dzień opóźnienia w stosunku do harmonogramu, maksymalnie jednak nie więcej niż 20% wartości wynagrodzenia wskazanego w §8 ust. 2;</w:t>
      </w:r>
    </w:p>
    <w:p w14:paraId="361E3B37" w14:textId="77777777" w:rsidR="00405A40" w:rsidRPr="00405A40" w:rsidRDefault="00405A40" w:rsidP="00DE7B6E">
      <w:pPr>
        <w:widowControl/>
        <w:numPr>
          <w:ilvl w:val="0"/>
          <w:numId w:val="55"/>
        </w:numPr>
        <w:autoSpaceDE/>
        <w:autoSpaceDN/>
        <w:adjustRightInd/>
        <w:spacing w:after="100" w:afterAutospacing="1" w:line="256" w:lineRule="auto"/>
        <w:ind w:left="284" w:hanging="284"/>
        <w:jc w:val="both"/>
        <w:rPr>
          <w:rFonts w:eastAsia="Times New Roman"/>
          <w:sz w:val="22"/>
          <w:szCs w:val="22"/>
        </w:rPr>
      </w:pPr>
      <w:r w:rsidRPr="00405A40">
        <w:rPr>
          <w:rFonts w:eastAsia="Times New Roman"/>
          <w:sz w:val="22"/>
          <w:szCs w:val="22"/>
        </w:rPr>
        <w:t>Zastrzeżenie kary umownej nie wyłącza uprawnienia Zamawiającego do dochodzenia odszkodowania na ogólnych zasadach polskiego Kodeksu Cywilnego w wysokości przewyższającej karę umowną. Łączna wysokość kar umownych określonych w niniejszym paragrafie nie może przekroczyć kwoty stanowiącej 30% (słownie: osiemdziesiąt procent) wynagrodzenia brutto określonego w §8 ust. 1 Umowy.</w:t>
      </w:r>
    </w:p>
    <w:p w14:paraId="40D28C97" w14:textId="61867D18" w:rsidR="00405A40" w:rsidRPr="00405A40" w:rsidRDefault="00405A40" w:rsidP="00DE7B6E">
      <w:pPr>
        <w:widowControl/>
        <w:numPr>
          <w:ilvl w:val="0"/>
          <w:numId w:val="55"/>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W przypadku odstąpienia od Umowy przez Zamawiającego z powodu określonego w §13 ust. 4 Umowy, Wykonawca zapłaci Zamawiającemu karę umowną w wysokości 30% (słownie: </w:t>
      </w:r>
      <w:r w:rsidR="00512DA8">
        <w:rPr>
          <w:rFonts w:eastAsia="Times New Roman"/>
          <w:sz w:val="22"/>
          <w:szCs w:val="22"/>
        </w:rPr>
        <w:t xml:space="preserve">trzydzieści </w:t>
      </w:r>
      <w:r w:rsidRPr="00405A40">
        <w:rPr>
          <w:rFonts w:eastAsia="Times New Roman"/>
          <w:sz w:val="22"/>
          <w:szCs w:val="22"/>
        </w:rPr>
        <w:t>procent) wartości brutto wynagrodzenia wskazanego w §8 ust. 1 Umowy.</w:t>
      </w:r>
    </w:p>
    <w:p w14:paraId="68684E00" w14:textId="77777777" w:rsidR="00405A40" w:rsidRPr="00405A40" w:rsidRDefault="00405A40" w:rsidP="00DE7B6E">
      <w:pPr>
        <w:widowControl/>
        <w:numPr>
          <w:ilvl w:val="0"/>
          <w:numId w:val="55"/>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W przypadku, gdy Wykonawca w ciągu jednego miesiąca od podpisania Umowy nie przystąpi do realizacji Umowy z przyczyn leżących po jego Stronie, Zamawiającemu przysługuje prawo naliczenia jednorazowej kary umownej w wysokości 10% (słownie: dziesięć procent) wartości brutto wynagrodzenia wskazanego w §8 ust. 1 Umowy, z zachowaniem prawa do naliczenia kar umownych na podstawie innych ustępów niniejszego paragrafu.</w:t>
      </w:r>
    </w:p>
    <w:p w14:paraId="04854B57" w14:textId="77777777" w:rsidR="00405A40" w:rsidRPr="00405A40" w:rsidRDefault="00405A40" w:rsidP="00DE7B6E">
      <w:pPr>
        <w:widowControl/>
        <w:numPr>
          <w:ilvl w:val="0"/>
          <w:numId w:val="55"/>
        </w:numPr>
        <w:autoSpaceDE/>
        <w:autoSpaceDN/>
        <w:adjustRightInd/>
        <w:spacing w:before="100" w:beforeAutospacing="1" w:after="160" w:afterAutospacing="1" w:line="256" w:lineRule="auto"/>
        <w:ind w:left="284" w:hanging="284"/>
        <w:jc w:val="both"/>
        <w:rPr>
          <w:rFonts w:eastAsia="Times New Roman"/>
          <w:sz w:val="22"/>
          <w:szCs w:val="22"/>
        </w:rPr>
      </w:pPr>
      <w:r w:rsidRPr="00405A40">
        <w:rPr>
          <w:rFonts w:eastAsia="Times New Roman"/>
          <w:sz w:val="22"/>
          <w:szCs w:val="22"/>
        </w:rPr>
        <w:t>Zamawiający uprawniony jest do potrącenia kwoty naliczonej kary umownej z wynagrodzenia należnego Wykonawcy.</w:t>
      </w:r>
    </w:p>
    <w:p w14:paraId="08A80D52" w14:textId="77777777" w:rsidR="00405A40" w:rsidRPr="00405A40" w:rsidRDefault="00405A40" w:rsidP="00405A40">
      <w:pPr>
        <w:keepNext/>
        <w:widowControl/>
        <w:autoSpaceDE/>
        <w:autoSpaceDN/>
        <w:adjustRightInd/>
        <w:jc w:val="center"/>
        <w:rPr>
          <w:rFonts w:eastAsia="Times New Roman"/>
          <w:sz w:val="22"/>
          <w:szCs w:val="22"/>
        </w:rPr>
      </w:pPr>
      <w:bookmarkStart w:id="70" w:name="_Hlk93646671"/>
      <w:r w:rsidRPr="00405A40">
        <w:rPr>
          <w:rFonts w:eastAsia="Times New Roman"/>
          <w:sz w:val="22"/>
          <w:szCs w:val="22"/>
        </w:rPr>
        <w:t>§12</w:t>
      </w:r>
    </w:p>
    <w:bookmarkEnd w:id="70"/>
    <w:p w14:paraId="3213A58F" w14:textId="77777777" w:rsidR="00405A40" w:rsidRPr="00405A40" w:rsidRDefault="00405A40" w:rsidP="00405A40">
      <w:pPr>
        <w:keepNext/>
        <w:widowControl/>
        <w:autoSpaceDE/>
        <w:autoSpaceDN/>
        <w:adjustRightInd/>
        <w:jc w:val="center"/>
        <w:rPr>
          <w:rFonts w:eastAsia="Times New Roman"/>
          <w:sz w:val="22"/>
          <w:szCs w:val="22"/>
        </w:rPr>
      </w:pPr>
      <w:r w:rsidRPr="00405A40">
        <w:rPr>
          <w:rFonts w:eastAsia="Times New Roman"/>
          <w:sz w:val="22"/>
          <w:szCs w:val="22"/>
        </w:rPr>
        <w:t>Osoby odpowiedzialne za realizację Umowy</w:t>
      </w:r>
    </w:p>
    <w:p w14:paraId="36C31D37" w14:textId="418EF138" w:rsidR="00405A40" w:rsidRPr="00405A40" w:rsidRDefault="00405A40" w:rsidP="00DE7B6E">
      <w:pPr>
        <w:widowControl/>
        <w:numPr>
          <w:ilvl w:val="0"/>
          <w:numId w:val="57"/>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Do kierowania i koordynowania spraw związanych z realizacją Umowy ze </w:t>
      </w:r>
      <w:r w:rsidR="00E65A4E">
        <w:rPr>
          <w:rFonts w:eastAsia="Times New Roman"/>
          <w:sz w:val="22"/>
          <w:szCs w:val="22"/>
        </w:rPr>
        <w:t>s</w:t>
      </w:r>
      <w:r w:rsidRPr="00405A40">
        <w:rPr>
          <w:rFonts w:eastAsia="Times New Roman"/>
          <w:sz w:val="22"/>
          <w:szCs w:val="22"/>
        </w:rPr>
        <w:t>trony Zamawiającego wyznaczony jest: p. ………...............……..…….  tel.  …………………, e-mail: …....................................</w:t>
      </w:r>
    </w:p>
    <w:p w14:paraId="76449EA5" w14:textId="598811DD" w:rsidR="00405A40" w:rsidRPr="00405A40" w:rsidRDefault="00405A40" w:rsidP="00DE7B6E">
      <w:pPr>
        <w:widowControl/>
        <w:numPr>
          <w:ilvl w:val="0"/>
          <w:numId w:val="57"/>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Do kierowania i koordynowania spraw związanych z realizacją Umowy ze </w:t>
      </w:r>
      <w:r w:rsidR="00E65A4E">
        <w:rPr>
          <w:rFonts w:eastAsia="Times New Roman"/>
          <w:sz w:val="22"/>
          <w:szCs w:val="22"/>
        </w:rPr>
        <w:t>s</w:t>
      </w:r>
      <w:r w:rsidRPr="00405A40">
        <w:rPr>
          <w:rFonts w:eastAsia="Times New Roman"/>
          <w:sz w:val="22"/>
          <w:szCs w:val="22"/>
        </w:rPr>
        <w:t>trony Wykonawcy wyznaczony jest: p. ………...............……..…….  tel.  …………………, e-mail: …....................................</w:t>
      </w:r>
    </w:p>
    <w:p w14:paraId="41870DB6" w14:textId="77777777" w:rsidR="00405A40" w:rsidRPr="00405A40" w:rsidRDefault="00405A40" w:rsidP="004F0DC7">
      <w:pPr>
        <w:spacing w:before="100" w:beforeAutospacing="1"/>
        <w:jc w:val="center"/>
        <w:rPr>
          <w:rFonts w:eastAsia="Times New Roman"/>
          <w:sz w:val="22"/>
          <w:szCs w:val="22"/>
        </w:rPr>
      </w:pPr>
      <w:r w:rsidRPr="00405A40">
        <w:rPr>
          <w:rFonts w:eastAsia="Times New Roman"/>
          <w:sz w:val="22"/>
          <w:szCs w:val="22"/>
        </w:rPr>
        <w:t>§13</w:t>
      </w:r>
    </w:p>
    <w:p w14:paraId="26E2425C" w14:textId="4539117E" w:rsidR="006605EB" w:rsidRDefault="00405A40" w:rsidP="004F0DC7">
      <w:pPr>
        <w:spacing w:after="100" w:afterAutospacing="1"/>
        <w:jc w:val="center"/>
        <w:rPr>
          <w:rFonts w:eastAsia="Times New Roman"/>
          <w:sz w:val="22"/>
          <w:szCs w:val="22"/>
        </w:rPr>
      </w:pPr>
      <w:r w:rsidRPr="00405A40">
        <w:rPr>
          <w:rFonts w:eastAsia="Times New Roman"/>
          <w:sz w:val="22"/>
          <w:szCs w:val="22"/>
        </w:rPr>
        <w:t xml:space="preserve">Zabezpieczenie należytego wykonania </w:t>
      </w:r>
    </w:p>
    <w:p w14:paraId="7525DD00" w14:textId="0E26F136" w:rsidR="00405A40" w:rsidRPr="00405A40" w:rsidRDefault="00405A40" w:rsidP="004F0DC7">
      <w:pPr>
        <w:spacing w:after="100" w:afterAutospacing="1"/>
        <w:jc w:val="center"/>
        <w:rPr>
          <w:rFonts w:eastAsia="Times New Roman"/>
          <w:sz w:val="22"/>
          <w:szCs w:val="22"/>
        </w:rPr>
      </w:pPr>
      <w:r w:rsidRPr="00405A40">
        <w:rPr>
          <w:rFonts w:eastAsia="Times New Roman"/>
          <w:sz w:val="22"/>
          <w:szCs w:val="22"/>
        </w:rPr>
        <w:t>mowy</w:t>
      </w:r>
    </w:p>
    <w:p w14:paraId="489C39B1" w14:textId="4AD27B32" w:rsidR="00405A40" w:rsidRPr="00405A40" w:rsidRDefault="00405A40" w:rsidP="00E65A4E">
      <w:pPr>
        <w:spacing w:before="100" w:beforeAutospacing="1" w:after="100" w:afterAutospacing="1"/>
        <w:ind w:left="284" w:hanging="284"/>
        <w:jc w:val="both"/>
        <w:rPr>
          <w:rFonts w:eastAsia="Times New Roman"/>
          <w:sz w:val="22"/>
          <w:szCs w:val="22"/>
        </w:rPr>
      </w:pPr>
      <w:r w:rsidRPr="00405A40">
        <w:rPr>
          <w:rFonts w:eastAsia="Times New Roman"/>
          <w:sz w:val="22"/>
          <w:szCs w:val="22"/>
        </w:rPr>
        <w:t xml:space="preserve">1. Wykonawca  w dniu zawarcia </w:t>
      </w:r>
      <w:r w:rsidR="006605EB">
        <w:rPr>
          <w:rFonts w:eastAsia="Times New Roman"/>
          <w:sz w:val="22"/>
          <w:szCs w:val="22"/>
        </w:rPr>
        <w:t>U</w:t>
      </w:r>
      <w:r w:rsidRPr="00405A40">
        <w:rPr>
          <w:rFonts w:eastAsia="Times New Roman"/>
          <w:sz w:val="22"/>
          <w:szCs w:val="22"/>
        </w:rPr>
        <w:t xml:space="preserve">mowy wnosi zabezpieczenie należytego wykonania umowy w wysokości …………………., co stanowi 5% wartości brutto wynagrodzenia umownego wskazanego w § 8 ust. 1. </w:t>
      </w:r>
    </w:p>
    <w:p w14:paraId="2C5E1C56" w14:textId="67104B29"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 xml:space="preserve">2. Zabezpieczenie służy pokryciu roszczeń z tytułu niewykonania lub nienależytego wykonania </w:t>
      </w:r>
      <w:r w:rsidR="006605EB">
        <w:rPr>
          <w:rFonts w:eastAsia="Times New Roman"/>
          <w:sz w:val="22"/>
          <w:szCs w:val="22"/>
        </w:rPr>
        <w:t>U</w:t>
      </w:r>
      <w:r w:rsidRPr="00405A40">
        <w:rPr>
          <w:rFonts w:eastAsia="Times New Roman"/>
          <w:sz w:val="22"/>
          <w:szCs w:val="22"/>
        </w:rPr>
        <w:t>mowy.</w:t>
      </w:r>
    </w:p>
    <w:p w14:paraId="3171CB56" w14:textId="77777777"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3. Zabezpieczenie może być wnoszone w następujących formach:</w:t>
      </w:r>
    </w:p>
    <w:p w14:paraId="75926FA4" w14:textId="77777777"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ab/>
        <w:t>1) pieniądzu,</w:t>
      </w:r>
    </w:p>
    <w:p w14:paraId="0DD1D8C6" w14:textId="77777777" w:rsidR="00405A40" w:rsidRPr="00405A40" w:rsidRDefault="00405A40" w:rsidP="004F0DC7">
      <w:pPr>
        <w:spacing w:before="100" w:beforeAutospacing="1" w:after="100" w:afterAutospacing="1"/>
        <w:ind w:left="709" w:hanging="1"/>
        <w:jc w:val="both"/>
        <w:rPr>
          <w:rFonts w:eastAsia="Times New Roman"/>
          <w:sz w:val="22"/>
          <w:szCs w:val="22"/>
        </w:rPr>
      </w:pPr>
      <w:r w:rsidRPr="00405A40">
        <w:rPr>
          <w:rFonts w:eastAsia="Times New Roman"/>
          <w:sz w:val="22"/>
          <w:szCs w:val="22"/>
        </w:rPr>
        <w:t xml:space="preserve">2) poręczeniach bankowych lub poręczeniach spółdzielczej kasy oszczędnościowo-kredytowej, </w:t>
      </w:r>
      <w:r w:rsidRPr="00405A40">
        <w:rPr>
          <w:rFonts w:eastAsia="Times New Roman"/>
          <w:sz w:val="22"/>
          <w:szCs w:val="22"/>
        </w:rPr>
        <w:lastRenderedPageBreak/>
        <w:t>z tym, że zobowiązanie kasy jest zawsze zobowiązaniem pieniężnym,</w:t>
      </w:r>
    </w:p>
    <w:p w14:paraId="4675D083" w14:textId="77777777"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ab/>
        <w:t>3) gwarancjach bankowych,</w:t>
      </w:r>
    </w:p>
    <w:p w14:paraId="30CD0E5A" w14:textId="77777777"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ab/>
        <w:t>4) gwarancjach ubezpieczeniowych,</w:t>
      </w:r>
    </w:p>
    <w:p w14:paraId="45AC6797" w14:textId="77777777" w:rsidR="00405A40" w:rsidRPr="00405A40" w:rsidRDefault="00405A40" w:rsidP="004F0DC7">
      <w:pPr>
        <w:spacing w:before="100" w:beforeAutospacing="1" w:after="100" w:afterAutospacing="1"/>
        <w:ind w:left="709" w:hanging="709"/>
        <w:jc w:val="both"/>
        <w:rPr>
          <w:rFonts w:eastAsia="Times New Roman"/>
          <w:sz w:val="22"/>
          <w:szCs w:val="22"/>
        </w:rPr>
      </w:pPr>
      <w:r w:rsidRPr="00405A40">
        <w:rPr>
          <w:rFonts w:eastAsia="Times New Roman"/>
          <w:sz w:val="22"/>
          <w:szCs w:val="22"/>
        </w:rPr>
        <w:tab/>
        <w:t>5) poręczeniach udzielanych przez podmioty, o których mowa w art. 6 pkt 4 lit. B  ustawy z dnia 9 listopada 2000 r. o utworzeniu Polskiej Agencji Rozwoju Przedsiębiorczości.</w:t>
      </w:r>
    </w:p>
    <w:p w14:paraId="020EDDFB" w14:textId="77777777" w:rsidR="00405A40" w:rsidRPr="00405A40" w:rsidRDefault="00405A40" w:rsidP="00405A40">
      <w:pPr>
        <w:spacing w:before="100" w:beforeAutospacing="1" w:after="100" w:afterAutospacing="1"/>
        <w:jc w:val="both"/>
        <w:rPr>
          <w:rFonts w:eastAsia="Times New Roman"/>
          <w:sz w:val="22"/>
          <w:szCs w:val="22"/>
        </w:rPr>
      </w:pPr>
      <w:r w:rsidRPr="00405A40">
        <w:rPr>
          <w:rFonts w:eastAsia="Times New Roman"/>
          <w:sz w:val="22"/>
          <w:szCs w:val="22"/>
        </w:rPr>
        <w:t>4. Za zgodą Zamawiającego zabezpieczenie może być wnoszone również:</w:t>
      </w:r>
    </w:p>
    <w:p w14:paraId="0F669CA9" w14:textId="77777777" w:rsidR="00405A40" w:rsidRPr="00405A40" w:rsidRDefault="00405A40" w:rsidP="006A5027">
      <w:pPr>
        <w:spacing w:before="100" w:beforeAutospacing="1" w:after="100" w:afterAutospacing="1"/>
        <w:ind w:left="709" w:hanging="284"/>
        <w:jc w:val="both"/>
        <w:rPr>
          <w:rFonts w:eastAsia="Times New Roman"/>
          <w:sz w:val="22"/>
          <w:szCs w:val="22"/>
        </w:rPr>
      </w:pPr>
      <w:r w:rsidRPr="00405A40">
        <w:rPr>
          <w:rFonts w:eastAsia="Times New Roman"/>
          <w:sz w:val="22"/>
          <w:szCs w:val="22"/>
        </w:rPr>
        <w:tab/>
        <w:t>1) w wekslach z poręczeniem wekslowym banku lub spółdzielczej kasy oszczędnościowo – kredytowej,</w:t>
      </w:r>
    </w:p>
    <w:p w14:paraId="6E94B4E5" w14:textId="77777777" w:rsidR="00405A40" w:rsidRPr="00405A40" w:rsidRDefault="00405A40" w:rsidP="004F0DC7">
      <w:pPr>
        <w:spacing w:before="100" w:beforeAutospacing="1" w:after="100" w:afterAutospacing="1"/>
        <w:ind w:left="709" w:hanging="709"/>
        <w:jc w:val="both"/>
        <w:rPr>
          <w:rFonts w:eastAsia="Times New Roman"/>
          <w:sz w:val="22"/>
          <w:szCs w:val="22"/>
        </w:rPr>
      </w:pPr>
      <w:r w:rsidRPr="00405A40">
        <w:rPr>
          <w:rFonts w:eastAsia="Times New Roman"/>
          <w:sz w:val="22"/>
          <w:szCs w:val="22"/>
        </w:rPr>
        <w:tab/>
        <w:t>2) przez ustanowienie zastawu na papierach wartościowych emitowanych przez Skarb Państwa lub jednostkę samorządu terytorialnego,</w:t>
      </w:r>
    </w:p>
    <w:p w14:paraId="59EC9A32" w14:textId="77777777" w:rsidR="00405A40" w:rsidRPr="00405A40" w:rsidRDefault="00405A40" w:rsidP="004F0DC7">
      <w:pPr>
        <w:spacing w:before="100" w:beforeAutospacing="1" w:after="100" w:afterAutospacing="1"/>
        <w:ind w:left="709" w:hanging="709"/>
        <w:jc w:val="both"/>
        <w:rPr>
          <w:rFonts w:eastAsia="Times New Roman"/>
          <w:sz w:val="22"/>
          <w:szCs w:val="22"/>
        </w:rPr>
      </w:pPr>
      <w:r w:rsidRPr="00405A40">
        <w:rPr>
          <w:rFonts w:eastAsia="Times New Roman"/>
          <w:sz w:val="22"/>
          <w:szCs w:val="22"/>
        </w:rPr>
        <w:tab/>
        <w:t>3) przez ustanowienie zastawu rejestrowego na zasadach określonych w przepisach o zastawie rejestrowym i rejestrze zastawów.</w:t>
      </w:r>
    </w:p>
    <w:p w14:paraId="64E4444E" w14:textId="77777777" w:rsidR="00405A40" w:rsidRPr="00405A40" w:rsidRDefault="00405A40" w:rsidP="006A5027">
      <w:pPr>
        <w:spacing w:before="100" w:beforeAutospacing="1" w:after="100" w:afterAutospacing="1"/>
        <w:ind w:left="284" w:hanging="284"/>
        <w:jc w:val="both"/>
        <w:rPr>
          <w:rFonts w:eastAsia="Times New Roman"/>
          <w:sz w:val="22"/>
          <w:szCs w:val="22"/>
        </w:rPr>
      </w:pPr>
      <w:r w:rsidRPr="00405A40">
        <w:rPr>
          <w:rFonts w:eastAsia="Times New Roman"/>
          <w:sz w:val="22"/>
          <w:szCs w:val="22"/>
        </w:rPr>
        <w:t>5. Zabezpieczenie wnoszone w pieniądzu należy wpłacić przelewem na rachunek bankowy Zamawiającego: 88 1130 1121 0080 0116 9520 0008.</w:t>
      </w:r>
    </w:p>
    <w:p w14:paraId="241D63DE" w14:textId="2794EFBF" w:rsidR="00405A40" w:rsidRPr="00405A40" w:rsidRDefault="00405A40" w:rsidP="00A95B28">
      <w:pPr>
        <w:spacing w:before="100" w:beforeAutospacing="1" w:after="100" w:afterAutospacing="1"/>
        <w:ind w:left="284" w:hanging="284"/>
        <w:jc w:val="both"/>
        <w:rPr>
          <w:rFonts w:eastAsia="Times New Roman"/>
          <w:sz w:val="22"/>
          <w:szCs w:val="22"/>
        </w:rPr>
      </w:pPr>
      <w:r w:rsidRPr="00405A40">
        <w:rPr>
          <w:rFonts w:eastAsia="Times New Roman"/>
          <w:sz w:val="22"/>
          <w:szCs w:val="22"/>
        </w:rPr>
        <w:t>6. W przypadku wniesienia wadium w pieniądzu Wykonawca może wyrazić zgodę na zaliczenie kwoty wadium na poczet zabezpieczenia.</w:t>
      </w:r>
    </w:p>
    <w:p w14:paraId="168CF4F9" w14:textId="77777777" w:rsidR="00405A40" w:rsidRPr="00405A40" w:rsidRDefault="00405A40" w:rsidP="00A95B28">
      <w:pPr>
        <w:spacing w:before="100" w:beforeAutospacing="1" w:after="100" w:afterAutospacing="1"/>
        <w:ind w:left="284" w:hanging="284"/>
        <w:jc w:val="both"/>
        <w:rPr>
          <w:rFonts w:eastAsia="Times New Roman"/>
          <w:sz w:val="22"/>
          <w:szCs w:val="22"/>
        </w:rPr>
      </w:pPr>
      <w:r w:rsidRPr="00405A40">
        <w:rPr>
          <w:rFonts w:eastAsia="Times New Roman"/>
          <w:sz w:val="22"/>
          <w:szCs w:val="22"/>
        </w:rPr>
        <w:t>7.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89EA636" w14:textId="3D3244D5" w:rsidR="00405A40" w:rsidRPr="00405A40" w:rsidRDefault="00405A40" w:rsidP="00A95B28">
      <w:pPr>
        <w:spacing w:before="100" w:beforeAutospacing="1" w:after="100" w:afterAutospacing="1"/>
        <w:ind w:left="284" w:hanging="284"/>
        <w:jc w:val="both"/>
        <w:rPr>
          <w:rFonts w:eastAsia="Times New Roman"/>
          <w:sz w:val="22"/>
          <w:szCs w:val="22"/>
        </w:rPr>
      </w:pPr>
      <w:r w:rsidRPr="00405A40">
        <w:rPr>
          <w:rFonts w:eastAsia="Times New Roman"/>
          <w:sz w:val="22"/>
          <w:szCs w:val="22"/>
        </w:rPr>
        <w:t xml:space="preserve">8. Zabezpieczenie należytego wykonania </w:t>
      </w:r>
      <w:r w:rsidR="006605EB">
        <w:rPr>
          <w:rFonts w:eastAsia="Times New Roman"/>
          <w:sz w:val="22"/>
          <w:szCs w:val="22"/>
        </w:rPr>
        <w:t>U</w:t>
      </w:r>
      <w:r w:rsidRPr="00405A40">
        <w:rPr>
          <w:rFonts w:eastAsia="Times New Roman"/>
          <w:sz w:val="22"/>
          <w:szCs w:val="22"/>
        </w:rPr>
        <w:t>mowy w pozostałych formach należy wnieść w siedzibie Zamawiającego  w pokoju nr 303.</w:t>
      </w:r>
    </w:p>
    <w:p w14:paraId="395B3079"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 14</w:t>
      </w:r>
    </w:p>
    <w:p w14:paraId="7A5F570A" w14:textId="77777777" w:rsidR="00405A40" w:rsidRPr="00405A40" w:rsidRDefault="00405A40" w:rsidP="00405A40">
      <w:pPr>
        <w:keepNext/>
        <w:keepLines/>
        <w:autoSpaceDE/>
        <w:autoSpaceDN/>
        <w:adjustRightInd/>
        <w:jc w:val="center"/>
        <w:outlineLvl w:val="1"/>
        <w:rPr>
          <w:rFonts w:eastAsia="Times New Roman"/>
          <w:sz w:val="22"/>
          <w:szCs w:val="22"/>
        </w:rPr>
      </w:pPr>
      <w:r w:rsidRPr="00405A40">
        <w:rPr>
          <w:rFonts w:eastAsia="Times New Roman"/>
          <w:sz w:val="22"/>
          <w:szCs w:val="22"/>
        </w:rPr>
        <w:t>Postanowienia końcowe</w:t>
      </w:r>
    </w:p>
    <w:p w14:paraId="369B069B"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Zmiany treści Umowy wymagają zachowania formy pisemnej pod rygorem nieważności.</w:t>
      </w:r>
    </w:p>
    <w:p w14:paraId="74593867"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Zamawiającemu przysługuje prawo rozwiązania niniejszej Umowy z zachowaniem 30 (słownie: </w:t>
      </w:r>
      <w:proofErr w:type="spellStart"/>
      <w:r w:rsidRPr="00405A40">
        <w:rPr>
          <w:rFonts w:eastAsia="Times New Roman"/>
          <w:sz w:val="22"/>
          <w:szCs w:val="22"/>
        </w:rPr>
        <w:t>trzydziesto</w:t>
      </w:r>
      <w:proofErr w:type="spellEnd"/>
      <w:r w:rsidRPr="00405A40">
        <w:rPr>
          <w:rFonts w:eastAsia="Times New Roman"/>
          <w:sz w:val="22"/>
          <w:szCs w:val="22"/>
        </w:rPr>
        <w:t>) dniowego okresu wypowiedzenia w przypadku, gdy Wykonawca narusza postanowienia Umowy i nie reaguje na wezwanie Zamawiającego do działania zgodnego z Umową.</w:t>
      </w:r>
    </w:p>
    <w:p w14:paraId="1DD5CE4B"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Każda ze Stron może rozwiązać Umowę w formie pisemnej pod rygorem nieważności ze skutkiem natychmiastowym w przypadku rażącego naruszenia postanowień niniejszej Umowy przez drugą Stronę, pomimo uprzedniego pisemnego wezwania do zaprzestania naruszeń.</w:t>
      </w:r>
    </w:p>
    <w:p w14:paraId="2E57C4ED"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Zamawiający może odstąpić od Umowy w przypadku dwukrotnej odmowy przyjęcia przez Wykonawcę przekładni do naprawy.</w:t>
      </w:r>
    </w:p>
    <w:p w14:paraId="782A7BFB"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Zamawiający zgodnie z art. 4c Ustawy z dn. 08.03.2013 r. o przeciwdziałaniu nadmiernym opóźnieniom w transakcjach handlowych oświadcza, że posiada status dużego przedsiębiorcy w rozumieniu art. 4 pkt 5 i 6 ww. Ustawy.</w:t>
      </w:r>
    </w:p>
    <w:p w14:paraId="10E33BC1"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W sprawach nieuregulowanych niniejszą Umową mają zastosowanie przepisy Kodeksu Cywilnego.</w:t>
      </w:r>
    </w:p>
    <w:p w14:paraId="7878206B"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Spory mogące wyniknąć z niniejszej Umowy podlegają rozstrzygnięciu sądów powszechnych właściwych miejscowo ze względu na siedzibę Zamawiającego.</w:t>
      </w:r>
    </w:p>
    <w:p w14:paraId="3380A9C0" w14:textId="77777777" w:rsidR="00405A40" w:rsidRPr="00405A40" w:rsidRDefault="00405A40" w:rsidP="00DE7B6E">
      <w:pPr>
        <w:widowControl/>
        <w:numPr>
          <w:ilvl w:val="0"/>
          <w:numId w:val="56"/>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Umowa niniejsza została sporządzona w 2 jednobrzmiących egzemplarzach, po jednym dla każdej ze Stron.</w:t>
      </w:r>
    </w:p>
    <w:p w14:paraId="69FCEE68" w14:textId="77777777" w:rsidR="00405A40" w:rsidRPr="00405A40" w:rsidRDefault="00405A40" w:rsidP="00DE7B6E">
      <w:pPr>
        <w:widowControl/>
        <w:numPr>
          <w:ilvl w:val="0"/>
          <w:numId w:val="56"/>
        </w:numPr>
        <w:autoSpaceDE/>
        <w:autoSpaceDN/>
        <w:adjustRightInd/>
        <w:spacing w:before="100" w:beforeAutospacing="1" w:after="160" w:line="256" w:lineRule="auto"/>
        <w:ind w:left="284" w:hanging="284"/>
        <w:jc w:val="both"/>
        <w:rPr>
          <w:rFonts w:eastAsia="Times New Roman"/>
          <w:sz w:val="22"/>
          <w:szCs w:val="22"/>
        </w:rPr>
      </w:pPr>
      <w:r w:rsidRPr="00405A40">
        <w:rPr>
          <w:rFonts w:eastAsia="Times New Roman"/>
          <w:sz w:val="22"/>
          <w:szCs w:val="22"/>
        </w:rPr>
        <w:t>Integralną częścią niniejszej Umowy są następujące Załączniki:</w:t>
      </w:r>
    </w:p>
    <w:p w14:paraId="27530CCF" w14:textId="77777777" w:rsidR="00405A40" w:rsidRPr="00405A40" w:rsidRDefault="00405A40" w:rsidP="00405A40">
      <w:pPr>
        <w:widowControl/>
        <w:autoSpaceDE/>
        <w:autoSpaceDN/>
        <w:adjustRightInd/>
        <w:ind w:left="360"/>
        <w:jc w:val="both"/>
        <w:rPr>
          <w:rFonts w:eastAsia="Times New Roman"/>
          <w:sz w:val="22"/>
          <w:szCs w:val="22"/>
        </w:rPr>
      </w:pPr>
      <w:r w:rsidRPr="00405A40">
        <w:rPr>
          <w:rFonts w:eastAsia="Times New Roman"/>
          <w:sz w:val="22"/>
          <w:szCs w:val="22"/>
        </w:rPr>
        <w:lastRenderedPageBreak/>
        <w:t>1) załącznik nr 1: Opis przedmiotu zamówienia;</w:t>
      </w:r>
    </w:p>
    <w:p w14:paraId="381F32CC" w14:textId="77777777" w:rsidR="00405A40" w:rsidRPr="00405A40" w:rsidRDefault="00405A40" w:rsidP="00405A40">
      <w:pPr>
        <w:widowControl/>
        <w:autoSpaceDE/>
        <w:autoSpaceDN/>
        <w:adjustRightInd/>
        <w:jc w:val="both"/>
        <w:rPr>
          <w:rFonts w:eastAsia="Times New Roman"/>
          <w:bCs/>
          <w:sz w:val="22"/>
          <w:szCs w:val="22"/>
        </w:rPr>
      </w:pPr>
    </w:p>
    <w:p w14:paraId="1FEC8E88" w14:textId="77777777" w:rsidR="00405A40" w:rsidRPr="00405A40" w:rsidRDefault="00405A40" w:rsidP="00405A40">
      <w:pPr>
        <w:widowControl/>
        <w:autoSpaceDE/>
        <w:autoSpaceDN/>
        <w:adjustRightInd/>
        <w:jc w:val="center"/>
        <w:rPr>
          <w:rFonts w:eastAsia="Times New Roman"/>
          <w:sz w:val="22"/>
          <w:szCs w:val="22"/>
        </w:rPr>
      </w:pPr>
      <w:r w:rsidRPr="00405A40">
        <w:rPr>
          <w:rFonts w:eastAsia="Times New Roman"/>
          <w:sz w:val="22"/>
          <w:szCs w:val="22"/>
        </w:rPr>
        <w:t>§ 15</w:t>
      </w:r>
    </w:p>
    <w:p w14:paraId="5124C9C0" w14:textId="77777777" w:rsidR="00405A40" w:rsidRPr="00405A40" w:rsidRDefault="00405A40" w:rsidP="004F0DC7">
      <w:pPr>
        <w:widowControl/>
        <w:autoSpaceDE/>
        <w:autoSpaceDN/>
        <w:adjustRightInd/>
        <w:spacing w:after="100" w:afterAutospacing="1"/>
        <w:jc w:val="center"/>
        <w:rPr>
          <w:rFonts w:eastAsia="Times New Roman"/>
          <w:sz w:val="22"/>
          <w:szCs w:val="22"/>
        </w:rPr>
      </w:pPr>
      <w:r w:rsidRPr="00405A40">
        <w:rPr>
          <w:rFonts w:eastAsia="Times New Roman"/>
          <w:sz w:val="22"/>
          <w:szCs w:val="22"/>
        </w:rPr>
        <w:t>Ochrona danych osobowych</w:t>
      </w:r>
    </w:p>
    <w:p w14:paraId="0B5CBC7F" w14:textId="0BB1B719" w:rsidR="00405A40" w:rsidRPr="00405A40" w:rsidRDefault="00405A40" w:rsidP="004F0DC7">
      <w:pPr>
        <w:widowControl/>
        <w:autoSpaceDE/>
        <w:autoSpaceDN/>
        <w:adjustRightInd/>
        <w:jc w:val="both"/>
        <w:rPr>
          <w:rFonts w:eastAsia="Times New Roman"/>
          <w:sz w:val="22"/>
          <w:szCs w:val="22"/>
        </w:rPr>
      </w:pPr>
      <w:r w:rsidRPr="00405A40">
        <w:rPr>
          <w:rFonts w:eastAsia="Times New Roman"/>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sidR="006605EB">
        <w:rPr>
          <w:rFonts w:eastAsia="Times New Roman"/>
          <w:sz w:val="22"/>
          <w:szCs w:val="22"/>
        </w:rPr>
        <w:t>U</w:t>
      </w:r>
      <w:r w:rsidRPr="00405A40">
        <w:rPr>
          <w:rFonts w:eastAsia="Times New Roman"/>
          <w:sz w:val="22"/>
          <w:szCs w:val="22"/>
        </w:rPr>
        <w:t xml:space="preserve">mowy oraz osób wskazanych w §12 ust. 1-2 </w:t>
      </w:r>
      <w:r w:rsidR="006605EB">
        <w:rPr>
          <w:rFonts w:eastAsia="Times New Roman"/>
          <w:sz w:val="22"/>
          <w:szCs w:val="22"/>
        </w:rPr>
        <w:t>U</w:t>
      </w:r>
      <w:r w:rsidRPr="00405A40">
        <w:rPr>
          <w:rFonts w:eastAsia="Times New Roman"/>
          <w:sz w:val="22"/>
          <w:szCs w:val="22"/>
        </w:rPr>
        <w:t>mowy. Dane kontaktowe do Administratorów:</w:t>
      </w:r>
    </w:p>
    <w:p w14:paraId="7FB7FD45" w14:textId="77777777" w:rsidR="00405A40" w:rsidRPr="00405A40" w:rsidRDefault="00405A40" w:rsidP="006A5027">
      <w:pPr>
        <w:widowControl/>
        <w:autoSpaceDE/>
        <w:autoSpaceDN/>
        <w:adjustRightInd/>
        <w:ind w:left="284" w:hanging="284"/>
        <w:jc w:val="both"/>
        <w:rPr>
          <w:rFonts w:eastAsia="Times New Roman"/>
          <w:sz w:val="22"/>
          <w:szCs w:val="22"/>
        </w:rPr>
      </w:pPr>
      <w:r w:rsidRPr="00405A40">
        <w:rPr>
          <w:rFonts w:eastAsia="Times New Roman"/>
          <w:sz w:val="22"/>
          <w:szCs w:val="22"/>
        </w:rPr>
        <w:t>a.</w:t>
      </w:r>
      <w:r w:rsidRPr="00405A40">
        <w:rPr>
          <w:rFonts w:eastAsia="Times New Roman"/>
          <w:sz w:val="22"/>
          <w:szCs w:val="22"/>
        </w:rPr>
        <w:tab/>
        <w:t xml:space="preserve"> PKP Szybka Kolej Miejska w Trójmieście  Sp. z o.o.  z siedzibą przy ul. Morskiej 350 A, 81-002 Gdynia, mail skm@skm.pkp.pl;</w:t>
      </w:r>
    </w:p>
    <w:p w14:paraId="507C358E" w14:textId="77777777" w:rsidR="00405A40" w:rsidRPr="00405A40" w:rsidRDefault="00405A40" w:rsidP="006A5027">
      <w:pPr>
        <w:widowControl/>
        <w:autoSpaceDE/>
        <w:autoSpaceDN/>
        <w:adjustRightInd/>
        <w:ind w:left="284" w:hanging="284"/>
        <w:jc w:val="both"/>
        <w:rPr>
          <w:rFonts w:eastAsia="Times New Roman"/>
          <w:sz w:val="22"/>
          <w:szCs w:val="22"/>
        </w:rPr>
      </w:pPr>
      <w:r w:rsidRPr="00405A40">
        <w:rPr>
          <w:rFonts w:eastAsia="Times New Roman"/>
          <w:sz w:val="22"/>
          <w:szCs w:val="22"/>
        </w:rPr>
        <w:t>b.</w:t>
      </w:r>
      <w:r w:rsidRPr="00405A40">
        <w:rPr>
          <w:rFonts w:eastAsia="Times New Roman"/>
          <w:sz w:val="22"/>
          <w:szCs w:val="22"/>
        </w:rPr>
        <w:tab/>
        <w:t>……………………………………………………………………………………………………</w:t>
      </w:r>
    </w:p>
    <w:p w14:paraId="481F5B3B" w14:textId="77777777" w:rsidR="00405A40" w:rsidRPr="00405A40" w:rsidRDefault="00405A40" w:rsidP="006A5027">
      <w:pPr>
        <w:widowControl/>
        <w:autoSpaceDE/>
        <w:autoSpaceDN/>
        <w:adjustRightInd/>
        <w:ind w:left="284" w:hanging="284"/>
        <w:jc w:val="both"/>
        <w:rPr>
          <w:rFonts w:eastAsia="Times New Roman"/>
          <w:sz w:val="22"/>
          <w:szCs w:val="22"/>
        </w:rPr>
      </w:pPr>
      <w:r w:rsidRPr="00405A40">
        <w:rPr>
          <w:rFonts w:eastAsia="Times New Roman"/>
          <w:sz w:val="22"/>
          <w:szCs w:val="22"/>
        </w:rPr>
        <w:t>2.</w:t>
      </w:r>
      <w:r w:rsidRPr="00405A40">
        <w:rPr>
          <w:rFonts w:eastAsia="Times New Roman"/>
          <w:sz w:val="22"/>
          <w:szCs w:val="22"/>
        </w:rPr>
        <w:tab/>
        <w:t>Administratorzy wyznaczyli  Inspektorów ochrony danych,  z którymi można się skontaktować odpowiednio:</w:t>
      </w:r>
    </w:p>
    <w:p w14:paraId="75FBCDAF" w14:textId="1D4E20D4" w:rsidR="00405A40" w:rsidRPr="00405A40" w:rsidRDefault="00405A40" w:rsidP="006A5027">
      <w:pPr>
        <w:widowControl/>
        <w:autoSpaceDE/>
        <w:autoSpaceDN/>
        <w:adjustRightInd/>
        <w:ind w:left="284" w:hanging="284"/>
        <w:jc w:val="both"/>
        <w:rPr>
          <w:rFonts w:eastAsia="Times New Roman"/>
          <w:sz w:val="22"/>
          <w:szCs w:val="22"/>
        </w:rPr>
      </w:pPr>
      <w:r w:rsidRPr="00405A40">
        <w:rPr>
          <w:rFonts w:eastAsia="Times New Roman"/>
          <w:sz w:val="22"/>
          <w:szCs w:val="22"/>
        </w:rPr>
        <w:t>a.</w:t>
      </w:r>
      <w:r w:rsidRPr="00405A40">
        <w:rPr>
          <w:rFonts w:eastAsia="Times New Roman"/>
          <w:sz w:val="22"/>
          <w:szCs w:val="22"/>
        </w:rPr>
        <w:tab/>
        <w:t>pisząc na adres: daneosobowe@skm.pkp.pl lub telefonicznie: 58 721 29 69;</w:t>
      </w:r>
    </w:p>
    <w:p w14:paraId="580E97F3" w14:textId="77777777" w:rsidR="00405A40" w:rsidRPr="00405A40" w:rsidRDefault="00405A40" w:rsidP="006A5027">
      <w:pPr>
        <w:widowControl/>
        <w:autoSpaceDE/>
        <w:autoSpaceDN/>
        <w:adjustRightInd/>
        <w:ind w:left="284" w:hanging="284"/>
        <w:jc w:val="both"/>
        <w:rPr>
          <w:rFonts w:eastAsia="Times New Roman"/>
          <w:sz w:val="22"/>
          <w:szCs w:val="22"/>
        </w:rPr>
      </w:pPr>
      <w:r w:rsidRPr="00405A40">
        <w:rPr>
          <w:rFonts w:eastAsia="Times New Roman"/>
          <w:sz w:val="22"/>
          <w:szCs w:val="22"/>
        </w:rPr>
        <w:t>b.</w:t>
      </w:r>
      <w:r w:rsidRPr="00405A40">
        <w:rPr>
          <w:rFonts w:eastAsia="Times New Roman"/>
          <w:sz w:val="22"/>
          <w:szCs w:val="22"/>
        </w:rPr>
        <w:tab/>
        <w:t>pisząc na adres e- mail:………………………… lub telefonicznie:…………………………...</w:t>
      </w:r>
    </w:p>
    <w:p w14:paraId="42E83C57" w14:textId="77777777"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3.</w:t>
      </w:r>
      <w:r w:rsidRPr="00405A40">
        <w:rPr>
          <w:rFonts w:eastAsia="Times New Roman"/>
          <w:sz w:val="22"/>
          <w:szCs w:val="22"/>
        </w:rPr>
        <w:tab/>
        <w:t>Dane osobowe przetwarzane w oparciu o niniejszą umowę przetwarzane będą w celu jej zawarcia i realizacji, na podstawie:</w:t>
      </w:r>
    </w:p>
    <w:p w14:paraId="625FA122" w14:textId="257C7E4D"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a.</w:t>
      </w:r>
      <w:r w:rsidRPr="00405A40">
        <w:rPr>
          <w:rFonts w:eastAsia="Times New Roman"/>
          <w:sz w:val="22"/>
          <w:szCs w:val="22"/>
        </w:rPr>
        <w:tab/>
        <w:t>art. 6 ust. 1 lit. b RODO wobec osób reprezentujących Strony,</w:t>
      </w:r>
    </w:p>
    <w:p w14:paraId="09B572CA" w14:textId="24339EC1"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b.</w:t>
      </w:r>
      <w:r w:rsidRPr="00405A40">
        <w:rPr>
          <w:rFonts w:eastAsia="Times New Roman"/>
          <w:sz w:val="22"/>
          <w:szCs w:val="22"/>
        </w:rPr>
        <w:tab/>
        <w:t xml:space="preserve">art. 6 ust. 1 lit. c RODO wobec osób, których Strony wyznaczyły do realizacji zapisów niniejszej </w:t>
      </w:r>
      <w:r w:rsidR="006A5027">
        <w:rPr>
          <w:rFonts w:eastAsia="Times New Roman"/>
          <w:sz w:val="22"/>
          <w:szCs w:val="22"/>
        </w:rPr>
        <w:t>U</w:t>
      </w:r>
      <w:r w:rsidRPr="00405A40">
        <w:rPr>
          <w:rFonts w:eastAsia="Times New Roman"/>
          <w:sz w:val="22"/>
          <w:szCs w:val="22"/>
        </w:rPr>
        <w:t xml:space="preserve">mowy; </w:t>
      </w:r>
    </w:p>
    <w:p w14:paraId="11017645" w14:textId="27E83213"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c.</w:t>
      </w:r>
      <w:r w:rsidRPr="00405A40">
        <w:rPr>
          <w:rFonts w:eastAsia="Times New Roman"/>
          <w:sz w:val="22"/>
          <w:szCs w:val="22"/>
        </w:rPr>
        <w:tab/>
        <w:t xml:space="preserve">art. 6 ust. 1 lit. f RODO (prawnie uzasadniony interes administratora) dotyczy, realizacji zapisów </w:t>
      </w:r>
      <w:r w:rsidR="006A5027">
        <w:rPr>
          <w:rFonts w:eastAsia="Times New Roman"/>
          <w:sz w:val="22"/>
          <w:szCs w:val="22"/>
        </w:rPr>
        <w:t>U</w:t>
      </w:r>
      <w:r w:rsidRPr="00405A40">
        <w:rPr>
          <w:rFonts w:eastAsia="Times New Roman"/>
          <w:sz w:val="22"/>
          <w:szCs w:val="22"/>
        </w:rPr>
        <w:t>mowy oraz możliwości dochodzenia ewentualnych roszczeń</w:t>
      </w:r>
      <w:r w:rsidR="006A5027">
        <w:rPr>
          <w:rFonts w:eastAsia="Times New Roman"/>
          <w:sz w:val="22"/>
          <w:szCs w:val="22"/>
        </w:rPr>
        <w:t xml:space="preserve"> </w:t>
      </w:r>
      <w:r w:rsidRPr="00405A40">
        <w:rPr>
          <w:rFonts w:eastAsia="Times New Roman"/>
          <w:sz w:val="22"/>
          <w:szCs w:val="22"/>
        </w:rPr>
        <w:t xml:space="preserve">w związku z niezrealizowaniem zapisów niniejszej </w:t>
      </w:r>
      <w:r w:rsidR="006A5027">
        <w:rPr>
          <w:rFonts w:eastAsia="Times New Roman"/>
          <w:sz w:val="22"/>
          <w:szCs w:val="22"/>
        </w:rPr>
        <w:t>U</w:t>
      </w:r>
      <w:r w:rsidRPr="00405A40">
        <w:rPr>
          <w:rFonts w:eastAsia="Times New Roman"/>
          <w:sz w:val="22"/>
          <w:szCs w:val="22"/>
        </w:rPr>
        <w:t xml:space="preserve">mowy.   </w:t>
      </w:r>
    </w:p>
    <w:p w14:paraId="0022E21A" w14:textId="4C2A69A4"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4.</w:t>
      </w:r>
      <w:r w:rsidRPr="00405A40">
        <w:rPr>
          <w:rFonts w:eastAsia="Times New Roman"/>
          <w:sz w:val="22"/>
          <w:szCs w:val="22"/>
        </w:rPr>
        <w:tab/>
        <w:t xml:space="preserve">Administratorzy informują, że dane osobowe udostępniane będą innym podmiotom z którymi zawarto </w:t>
      </w:r>
      <w:r w:rsidR="006A5027">
        <w:rPr>
          <w:rFonts w:eastAsia="Times New Roman"/>
          <w:sz w:val="22"/>
          <w:szCs w:val="22"/>
        </w:rPr>
        <w:t>U</w:t>
      </w:r>
      <w:r w:rsidRPr="00405A40">
        <w:rPr>
          <w:rFonts w:eastAsia="Times New Roman"/>
          <w:sz w:val="22"/>
          <w:szCs w:val="22"/>
        </w:rPr>
        <w:t>mowy powierzenia, państwowym służbom kontrolnym, kancelarii prawnej obsługującej  administratora.</w:t>
      </w:r>
    </w:p>
    <w:p w14:paraId="5548B94A" w14:textId="68CAE8E4"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5.</w:t>
      </w:r>
      <w:r w:rsidRPr="00405A40">
        <w:rPr>
          <w:rFonts w:eastAsia="Times New Roman"/>
          <w:sz w:val="22"/>
          <w:szCs w:val="22"/>
        </w:rPr>
        <w:tab/>
        <w:t xml:space="preserve">Dane osobowe będą przechowywane do czasu upływu terminu przedawnienia roszczeń mogących wynikać z </w:t>
      </w:r>
      <w:r w:rsidR="006A5027">
        <w:rPr>
          <w:rFonts w:eastAsia="Times New Roman"/>
          <w:sz w:val="22"/>
          <w:szCs w:val="22"/>
        </w:rPr>
        <w:t>U</w:t>
      </w:r>
      <w:r w:rsidRPr="00405A40">
        <w:rPr>
          <w:rFonts w:eastAsia="Times New Roman"/>
          <w:sz w:val="22"/>
          <w:szCs w:val="22"/>
        </w:rPr>
        <w:t>mowy lub terminów przekazania dokumentacji do Archiwum, jak również nie będą przekazywane do państwa trzeciego lub organizacji międzynarodowej w rozumieniu RODO.</w:t>
      </w:r>
    </w:p>
    <w:p w14:paraId="61F92E6A" w14:textId="77777777"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6.</w:t>
      </w:r>
      <w:r w:rsidRPr="00405A40">
        <w:rPr>
          <w:rFonts w:eastAsia="Times New Roman"/>
          <w:sz w:val="22"/>
          <w:szCs w:val="22"/>
        </w:rPr>
        <w:tab/>
        <w:t>Osoby wskazane w ust. 1 mają prawo dostępu do treści swoich danych oraz prawo ich sprostowania, usunięcia, ograniczenia przetwarzania, prawo do przenoszenia danych, prawo wniesienia sprzeciwu.</w:t>
      </w:r>
    </w:p>
    <w:p w14:paraId="2F767B44" w14:textId="77777777"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7.</w:t>
      </w:r>
      <w:r w:rsidRPr="00405A40">
        <w:rPr>
          <w:rFonts w:eastAsia="Times New Roman"/>
          <w:sz w:val="22"/>
          <w:szCs w:val="22"/>
        </w:rPr>
        <w:tab/>
        <w:t>Osoby wskazane w ust. 1 mają prawo wniesienia skargi do organu nadzorczego, Prezesa Urzędu Ochrony Danych Osobowych, gdy uznają że przetwarzanie danych osobowych narusza przepisy w/w Rozporządzenia - https://uodo.gov.pl/pl/83/155.</w:t>
      </w:r>
    </w:p>
    <w:p w14:paraId="6F63A29D" w14:textId="77777777"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8.</w:t>
      </w:r>
      <w:r w:rsidRPr="00405A40">
        <w:rPr>
          <w:rFonts w:eastAsia="Times New Roman"/>
          <w:sz w:val="22"/>
          <w:szCs w:val="22"/>
        </w:rPr>
        <w:tab/>
        <w:t>Dane osobowe nie będą przetwarzane w sposób zautomatyzowany, w tym nie będą podlegały profilowaniu w rozumieniu RODO.</w:t>
      </w:r>
    </w:p>
    <w:p w14:paraId="5C6242BE" w14:textId="153DBEB1" w:rsidR="00405A40" w:rsidRPr="00405A40" w:rsidRDefault="00405A40" w:rsidP="00A95B28">
      <w:pPr>
        <w:widowControl/>
        <w:autoSpaceDE/>
        <w:autoSpaceDN/>
        <w:adjustRightInd/>
        <w:ind w:left="284" w:hanging="284"/>
        <w:jc w:val="both"/>
        <w:rPr>
          <w:rFonts w:eastAsia="Times New Roman"/>
          <w:sz w:val="22"/>
          <w:szCs w:val="22"/>
        </w:rPr>
      </w:pPr>
      <w:r w:rsidRPr="00405A40">
        <w:rPr>
          <w:rFonts w:eastAsia="Times New Roman"/>
          <w:sz w:val="22"/>
          <w:szCs w:val="22"/>
        </w:rPr>
        <w:t>9.</w:t>
      </w:r>
      <w:r w:rsidRPr="00405A40">
        <w:rPr>
          <w:rFonts w:eastAsia="Times New Roman"/>
          <w:sz w:val="22"/>
          <w:szCs w:val="22"/>
        </w:rPr>
        <w:tab/>
        <w:t xml:space="preserve">Podanie danych osobowych wskazanych w jest warunkiem umownym zawarcia niniejszej </w:t>
      </w:r>
      <w:r w:rsidR="006A5027">
        <w:rPr>
          <w:rFonts w:eastAsia="Times New Roman"/>
          <w:sz w:val="22"/>
          <w:szCs w:val="22"/>
        </w:rPr>
        <w:t>U</w:t>
      </w:r>
      <w:r w:rsidRPr="00405A40">
        <w:rPr>
          <w:rFonts w:eastAsia="Times New Roman"/>
          <w:sz w:val="22"/>
          <w:szCs w:val="22"/>
        </w:rPr>
        <w:t xml:space="preserve">mowy i jej realizacji. </w:t>
      </w:r>
    </w:p>
    <w:p w14:paraId="40A74778" w14:textId="715264E3" w:rsidR="00405A40" w:rsidRDefault="00405A40" w:rsidP="006A5027">
      <w:pPr>
        <w:widowControl/>
        <w:autoSpaceDE/>
        <w:autoSpaceDN/>
        <w:adjustRightInd/>
        <w:ind w:left="284" w:hanging="426"/>
        <w:jc w:val="both"/>
        <w:rPr>
          <w:rFonts w:eastAsia="Times New Roman"/>
          <w:sz w:val="22"/>
          <w:szCs w:val="22"/>
        </w:rPr>
      </w:pPr>
      <w:r w:rsidRPr="00405A40">
        <w:rPr>
          <w:rFonts w:eastAsia="Times New Roman"/>
          <w:sz w:val="22"/>
          <w:szCs w:val="22"/>
        </w:rPr>
        <w:t>10.</w:t>
      </w:r>
      <w:r w:rsidRPr="00405A40">
        <w:rPr>
          <w:rFonts w:eastAsia="Times New Roman"/>
          <w:sz w:val="22"/>
          <w:szCs w:val="22"/>
        </w:rPr>
        <w:tab/>
        <w:t>Strony mają obowiązek poinformowania osób wskazanych w ust. 1 o treści niniejszego paragrafu.</w:t>
      </w:r>
    </w:p>
    <w:p w14:paraId="00F55AB2" w14:textId="77777777" w:rsidR="00AF744D" w:rsidRPr="00405A40" w:rsidRDefault="00AF744D" w:rsidP="004F0DC7">
      <w:pPr>
        <w:widowControl/>
        <w:autoSpaceDE/>
        <w:autoSpaceDN/>
        <w:adjustRightInd/>
        <w:jc w:val="both"/>
        <w:rPr>
          <w:rFonts w:eastAsia="Times New Roman"/>
          <w:sz w:val="22"/>
          <w:szCs w:val="22"/>
        </w:rPr>
      </w:pPr>
    </w:p>
    <w:p w14:paraId="6C6D9544" w14:textId="77777777" w:rsidR="00405A40" w:rsidRPr="00405A40" w:rsidRDefault="00405A40" w:rsidP="00AF744D">
      <w:pPr>
        <w:widowControl/>
        <w:autoSpaceDE/>
        <w:autoSpaceDN/>
        <w:adjustRightInd/>
        <w:jc w:val="center"/>
        <w:rPr>
          <w:rFonts w:eastAsia="Times New Roman"/>
          <w:sz w:val="22"/>
          <w:szCs w:val="22"/>
        </w:rPr>
      </w:pPr>
      <w:bookmarkStart w:id="71" w:name="_Hlk94270113"/>
      <w:r w:rsidRPr="00405A40">
        <w:rPr>
          <w:rFonts w:eastAsia="Times New Roman"/>
          <w:sz w:val="22"/>
          <w:szCs w:val="22"/>
        </w:rPr>
        <w:t>§ 16</w:t>
      </w:r>
    </w:p>
    <w:bookmarkEnd w:id="71"/>
    <w:p w14:paraId="43044744" w14:textId="77777777" w:rsidR="00405A40" w:rsidRPr="00405A40" w:rsidRDefault="00405A40" w:rsidP="00405A40">
      <w:pPr>
        <w:widowControl/>
        <w:autoSpaceDE/>
        <w:autoSpaceDN/>
        <w:adjustRightInd/>
        <w:jc w:val="center"/>
        <w:rPr>
          <w:rFonts w:eastAsia="Times New Roman"/>
          <w:sz w:val="22"/>
          <w:szCs w:val="22"/>
        </w:rPr>
      </w:pPr>
      <w:r w:rsidRPr="00405A40">
        <w:rPr>
          <w:rFonts w:eastAsia="Times New Roman"/>
          <w:sz w:val="22"/>
          <w:szCs w:val="22"/>
        </w:rPr>
        <w:t>Siła wyższa</w:t>
      </w:r>
    </w:p>
    <w:p w14:paraId="162ED565" w14:textId="1D9D8668" w:rsidR="00405A40" w:rsidRPr="00405A40" w:rsidRDefault="00405A40" w:rsidP="00DE7B6E">
      <w:pPr>
        <w:widowControl/>
        <w:numPr>
          <w:ilvl w:val="0"/>
          <w:numId w:val="58"/>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Przez siłę wyższą rozumie się wydarzenia, których nie można było przewidzieć ani im zapobiec, a które zaistniały po zawarciu niniejszej </w:t>
      </w:r>
      <w:r w:rsidR="006605EB">
        <w:rPr>
          <w:rFonts w:eastAsia="Times New Roman"/>
          <w:sz w:val="22"/>
          <w:szCs w:val="22"/>
        </w:rPr>
        <w:t>U</w:t>
      </w:r>
      <w:r w:rsidRPr="00405A40">
        <w:rPr>
          <w:rFonts w:eastAsia="Times New Roman"/>
          <w:sz w:val="22"/>
          <w:szCs w:val="22"/>
        </w:rPr>
        <w:t>mowy. W szczególności za siłę wyższą uznać należy takie wydarzenia jak katastrofa naturalna, epidemia, wojna, konflikty zbrojne, wojna domowa, rewolucja, terroryzm, embargo, sankcje, akt sabotażu, awaria elektrowni atomowej/reaktora.</w:t>
      </w:r>
    </w:p>
    <w:p w14:paraId="1DBD476E" w14:textId="33BD8B5A" w:rsidR="00405A40" w:rsidRPr="00405A40" w:rsidRDefault="00405A40" w:rsidP="00DE7B6E">
      <w:pPr>
        <w:widowControl/>
        <w:numPr>
          <w:ilvl w:val="0"/>
          <w:numId w:val="58"/>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W razie wystąpienia przypadku siły wyższej mającego negatywny wpływ na prawidłowe realizowanie postanowień niniejszej </w:t>
      </w:r>
      <w:r w:rsidR="006605EB">
        <w:rPr>
          <w:rFonts w:eastAsia="Times New Roman"/>
          <w:sz w:val="22"/>
          <w:szCs w:val="22"/>
        </w:rPr>
        <w:t>U</w:t>
      </w:r>
      <w:r w:rsidRPr="00405A40">
        <w:rPr>
          <w:rFonts w:eastAsia="Times New Roman"/>
          <w:sz w:val="22"/>
          <w:szCs w:val="22"/>
        </w:rPr>
        <w:t xml:space="preserve">mowy, Strona dotknięta siłą wyższą zostaje zwolniona ze swoich zobowiązań wynikających z niniejszej </w:t>
      </w:r>
      <w:r w:rsidR="006605EB">
        <w:rPr>
          <w:rFonts w:eastAsia="Times New Roman"/>
          <w:sz w:val="22"/>
          <w:szCs w:val="22"/>
        </w:rPr>
        <w:t>U</w:t>
      </w:r>
      <w:r w:rsidRPr="00405A40">
        <w:rPr>
          <w:rFonts w:eastAsia="Times New Roman"/>
          <w:sz w:val="22"/>
          <w:szCs w:val="22"/>
        </w:rPr>
        <w:t xml:space="preserve">mowy na czas występowania siły wyższej, a uzgodnione terminy zostaną odpowiednio przedłużone. Dotyczy to także przypadku, gdy wydarzenia takie będą miały miejsce u poddostawców części, materiałów i podzespołów – o ile ma to wpływ na zachowanie terminów określonych niniejszą </w:t>
      </w:r>
      <w:r w:rsidR="009A573D">
        <w:rPr>
          <w:rFonts w:eastAsia="Times New Roman"/>
          <w:sz w:val="22"/>
          <w:szCs w:val="22"/>
        </w:rPr>
        <w:t>U</w:t>
      </w:r>
      <w:r w:rsidRPr="00405A40">
        <w:rPr>
          <w:rFonts w:eastAsia="Times New Roman"/>
          <w:sz w:val="22"/>
          <w:szCs w:val="22"/>
        </w:rPr>
        <w:t>mową.</w:t>
      </w:r>
    </w:p>
    <w:p w14:paraId="016A023C" w14:textId="77777777" w:rsidR="00405A40" w:rsidRPr="00405A40" w:rsidRDefault="00405A40" w:rsidP="00DE7B6E">
      <w:pPr>
        <w:widowControl/>
        <w:numPr>
          <w:ilvl w:val="0"/>
          <w:numId w:val="58"/>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W razie wystąpienia przypadku siły wyższej, Strona która ze względu na siłę wyższą nie może zrealizować swoich zobowiązań, jest zobowiązana w możliwie najszybszym terminie powiadomić pisemnie o tym fakcie drugą Stronę oraz podać w miarę możliwości dane na temat okoliczności siły </w:t>
      </w:r>
      <w:r w:rsidRPr="00405A40">
        <w:rPr>
          <w:rFonts w:eastAsia="Times New Roman"/>
          <w:sz w:val="22"/>
          <w:szCs w:val="22"/>
        </w:rPr>
        <w:lastRenderedPageBreak/>
        <w:t>wyższej oraz ich wpływu na realizację zobowiązań. Poza tym poszkodowana Strona powinna w miarę możliwości w ciągu 10 dni od zaistnienia przypadku siły wyższej przedłożyć drugiej Stronie zaświadczenie Izby Handlowej swojego kraju potwierdzające fakt występowania okoliczności uzasadniających przyjęcie zaistnienia siły wyższej.</w:t>
      </w:r>
    </w:p>
    <w:p w14:paraId="5AE45EE8" w14:textId="3B588441" w:rsidR="00405A40" w:rsidRPr="00405A40" w:rsidRDefault="00405A40" w:rsidP="00DE7B6E">
      <w:pPr>
        <w:widowControl/>
        <w:numPr>
          <w:ilvl w:val="0"/>
          <w:numId w:val="58"/>
        </w:numPr>
        <w:autoSpaceDE/>
        <w:autoSpaceDN/>
        <w:adjustRightInd/>
        <w:spacing w:before="100" w:beforeAutospacing="1" w:after="100" w:afterAutospacing="1" w:line="256" w:lineRule="auto"/>
        <w:ind w:left="284" w:hanging="284"/>
        <w:jc w:val="both"/>
        <w:rPr>
          <w:rFonts w:eastAsia="Times New Roman"/>
          <w:sz w:val="22"/>
          <w:szCs w:val="22"/>
        </w:rPr>
      </w:pPr>
      <w:r w:rsidRPr="00405A40">
        <w:rPr>
          <w:rFonts w:eastAsia="Times New Roman"/>
          <w:sz w:val="22"/>
          <w:szCs w:val="22"/>
        </w:rPr>
        <w:t xml:space="preserve">Po ustaniu siły wyższej, Strona dotknięta działaniem siły wyższej jest zobowiązana niezwłocznie powiadomić pisemnie drugą Stronę o fakcie ustania okoliczności lub zdarzeń siły wyższej. Po otrzymaniu zawiadomienia Strony ustalą nowy termin realizacji </w:t>
      </w:r>
      <w:r w:rsidR="006605EB">
        <w:rPr>
          <w:rFonts w:eastAsia="Times New Roman"/>
          <w:sz w:val="22"/>
          <w:szCs w:val="22"/>
        </w:rPr>
        <w:t>U</w:t>
      </w:r>
      <w:r w:rsidRPr="00405A40">
        <w:rPr>
          <w:rFonts w:eastAsia="Times New Roman"/>
          <w:sz w:val="22"/>
          <w:szCs w:val="22"/>
        </w:rPr>
        <w:t>mowy, z zastrzeżeniem ust. 5 poniżej.</w:t>
      </w:r>
    </w:p>
    <w:p w14:paraId="0619E372" w14:textId="204E9A63" w:rsidR="00405A40" w:rsidRPr="0036425C" w:rsidRDefault="00405A40" w:rsidP="00DE7B6E">
      <w:pPr>
        <w:widowControl/>
        <w:numPr>
          <w:ilvl w:val="0"/>
          <w:numId w:val="58"/>
        </w:numPr>
        <w:tabs>
          <w:tab w:val="num" w:pos="2517"/>
        </w:tabs>
        <w:suppressAutoHyphens/>
        <w:autoSpaceDE/>
        <w:autoSpaceDN/>
        <w:adjustRightInd/>
        <w:spacing w:before="100" w:beforeAutospacing="1" w:after="160" w:afterAutospacing="1" w:line="256" w:lineRule="auto"/>
        <w:ind w:left="284" w:hanging="284"/>
        <w:jc w:val="both"/>
        <w:rPr>
          <w:rFonts w:eastAsia="Times New Roman"/>
          <w:i/>
          <w:sz w:val="22"/>
          <w:szCs w:val="22"/>
        </w:rPr>
      </w:pPr>
      <w:r w:rsidRPr="00405A40">
        <w:rPr>
          <w:rFonts w:eastAsia="Times New Roman"/>
          <w:sz w:val="22"/>
          <w:szCs w:val="22"/>
        </w:rPr>
        <w:t xml:space="preserve">Każda ze Stron jest uprawniona do odstąpienia od niniejszej </w:t>
      </w:r>
      <w:r w:rsidR="006605EB">
        <w:rPr>
          <w:rFonts w:eastAsia="Times New Roman"/>
          <w:sz w:val="22"/>
          <w:szCs w:val="22"/>
        </w:rPr>
        <w:t>U</w:t>
      </w:r>
      <w:r w:rsidRPr="00405A40">
        <w:rPr>
          <w:rFonts w:eastAsia="Times New Roman"/>
          <w:sz w:val="22"/>
          <w:szCs w:val="22"/>
        </w:rPr>
        <w:t xml:space="preserve">mowy, jeżeli siła wyższa trwa dłużej niż 6 miesięcy, przy czym dla swej ważności i skuteczności uprawnienie do odstąpienia od </w:t>
      </w:r>
      <w:r w:rsidR="009A573D">
        <w:rPr>
          <w:rFonts w:eastAsia="Times New Roman"/>
          <w:sz w:val="22"/>
          <w:szCs w:val="22"/>
        </w:rPr>
        <w:t>U</w:t>
      </w:r>
      <w:r w:rsidRPr="00405A40">
        <w:rPr>
          <w:rFonts w:eastAsia="Times New Roman"/>
          <w:sz w:val="22"/>
          <w:szCs w:val="22"/>
        </w:rPr>
        <w:t>mowy należy wykonać w terminie miesiąca licząc od dnia, w którym złożenie takiego oświadczenia stało się możliwe.</w:t>
      </w:r>
    </w:p>
    <w:p w14:paraId="0285869C" w14:textId="5E89F4D5" w:rsidR="0036425C" w:rsidRPr="0036425C" w:rsidRDefault="0036425C" w:rsidP="0036425C">
      <w:pPr>
        <w:pStyle w:val="Bezodstpw"/>
        <w:jc w:val="center"/>
        <w:rPr>
          <w:rFonts w:eastAsia="Times New Roman"/>
          <w:sz w:val="22"/>
          <w:szCs w:val="22"/>
        </w:rPr>
      </w:pPr>
      <w:r w:rsidRPr="0036425C">
        <w:rPr>
          <w:rFonts w:eastAsia="Times New Roman"/>
          <w:sz w:val="22"/>
          <w:szCs w:val="22"/>
        </w:rPr>
        <w:t>§ 17</w:t>
      </w:r>
    </w:p>
    <w:p w14:paraId="524BC9A0" w14:textId="77777777" w:rsidR="0036425C" w:rsidRPr="0036425C" w:rsidRDefault="0036425C" w:rsidP="0036425C">
      <w:pPr>
        <w:pStyle w:val="Bezodstpw"/>
        <w:jc w:val="center"/>
        <w:rPr>
          <w:rFonts w:eastAsia="Times New Roman"/>
          <w:sz w:val="22"/>
          <w:szCs w:val="22"/>
        </w:rPr>
      </w:pPr>
      <w:r w:rsidRPr="0036425C">
        <w:rPr>
          <w:rFonts w:eastAsia="Times New Roman"/>
          <w:sz w:val="22"/>
          <w:szCs w:val="22"/>
        </w:rPr>
        <w:t>OŚWIADCZENIE</w:t>
      </w:r>
    </w:p>
    <w:p w14:paraId="4082D392" w14:textId="7BB4FE88" w:rsidR="0036425C" w:rsidRPr="0036425C" w:rsidRDefault="0036425C" w:rsidP="0036425C">
      <w:pPr>
        <w:pStyle w:val="Bezodstpw"/>
        <w:jc w:val="center"/>
        <w:rPr>
          <w:rFonts w:eastAsia="Times New Roman"/>
          <w:iCs/>
          <w:sz w:val="22"/>
          <w:szCs w:val="22"/>
        </w:rPr>
      </w:pPr>
      <w:r w:rsidRPr="0036425C">
        <w:rPr>
          <w:rFonts w:eastAsia="Times New Roman"/>
          <w:iCs/>
          <w:sz w:val="22"/>
          <w:szCs w:val="22"/>
        </w:rPr>
        <w:t>w związku z art. 11o Ustawy z dn. 15.02.1992 r.</w:t>
      </w:r>
    </w:p>
    <w:p w14:paraId="6D827308" w14:textId="12BC2C37" w:rsidR="0036425C" w:rsidRDefault="0036425C" w:rsidP="0036425C">
      <w:pPr>
        <w:pStyle w:val="Bezodstpw"/>
        <w:jc w:val="center"/>
        <w:rPr>
          <w:rFonts w:eastAsia="Times New Roman"/>
          <w:iCs/>
          <w:sz w:val="22"/>
          <w:szCs w:val="22"/>
        </w:rPr>
      </w:pPr>
      <w:r w:rsidRPr="0036425C">
        <w:rPr>
          <w:rFonts w:eastAsia="Times New Roman"/>
          <w:iCs/>
          <w:sz w:val="22"/>
          <w:szCs w:val="22"/>
        </w:rPr>
        <w:t>o podatku dochodowym od osób prawnych (zwanej dalej „Ustawą o CIT”)</w:t>
      </w:r>
    </w:p>
    <w:p w14:paraId="57F8EAC2" w14:textId="77777777" w:rsidR="0036425C" w:rsidRPr="0036425C" w:rsidRDefault="0036425C" w:rsidP="0036425C">
      <w:pPr>
        <w:pStyle w:val="Bezodstpw"/>
        <w:jc w:val="center"/>
        <w:rPr>
          <w:rFonts w:eastAsia="Times New Roman"/>
          <w:iCs/>
          <w:sz w:val="22"/>
          <w:szCs w:val="22"/>
        </w:rPr>
      </w:pPr>
    </w:p>
    <w:p w14:paraId="71191EE1" w14:textId="6DFE4939"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1. </w:t>
      </w:r>
      <w:r>
        <w:rPr>
          <w:rFonts w:eastAsiaTheme="minorHAnsi"/>
          <w:sz w:val="22"/>
          <w:szCs w:val="22"/>
          <w:lang w:eastAsia="en-US"/>
        </w:rPr>
        <w:t xml:space="preserve">WYKONAWCA </w:t>
      </w:r>
      <w:r w:rsidRPr="0036425C">
        <w:rPr>
          <w:rFonts w:eastAsiaTheme="minorHAnsi"/>
          <w:sz w:val="22"/>
          <w:szCs w:val="22"/>
          <w:lang w:eastAsia="en-US"/>
        </w:rPr>
        <w:t>oświadcza, iż rzeczywistą działalność prowadzi w kraju swojej siedziby, która nie znajduje się na terytorium lub w kraju stosującym szkodliwą konkurencję podatkową.</w:t>
      </w:r>
    </w:p>
    <w:p w14:paraId="6BC28DE7" w14:textId="4D691889" w:rsidR="0036425C" w:rsidRPr="0036425C" w:rsidRDefault="0036425C" w:rsidP="0036425C">
      <w:pPr>
        <w:widowControl/>
        <w:autoSpaceDE/>
        <w:autoSpaceDN/>
        <w:adjustRightInd/>
        <w:spacing w:after="160" w:line="360" w:lineRule="auto"/>
        <w:contextualSpacing/>
        <w:jc w:val="both"/>
        <w:rPr>
          <w:rFonts w:eastAsiaTheme="minorHAnsi"/>
          <w:sz w:val="22"/>
          <w:szCs w:val="22"/>
          <w:lang w:eastAsia="en-US"/>
        </w:rPr>
      </w:pPr>
      <w:r w:rsidRPr="0036425C">
        <w:rPr>
          <w:rFonts w:eastAsiaTheme="minorHAnsi"/>
          <w:sz w:val="22"/>
          <w:szCs w:val="22"/>
          <w:lang w:eastAsia="en-US"/>
        </w:rPr>
        <w:t xml:space="preserve">2. </w:t>
      </w:r>
      <w:r>
        <w:rPr>
          <w:rFonts w:eastAsiaTheme="minorHAnsi"/>
          <w:sz w:val="22"/>
          <w:szCs w:val="22"/>
          <w:lang w:eastAsia="en-US"/>
        </w:rPr>
        <w:t>WYKONAWCA</w:t>
      </w:r>
      <w:r w:rsidRPr="0036425C">
        <w:rPr>
          <w:rFonts w:eastAsiaTheme="minorHAnsi"/>
          <w:sz w:val="22"/>
          <w:szCs w:val="22"/>
          <w:lang w:eastAsia="en-US"/>
        </w:rPr>
        <w:t xml:space="preserve"> oświadcza, iż sprawowanie czynności Zarządu wykonywane jest na terytorium lub w kraju nie stosującym szkodliwej konkurencji podatkowej,</w:t>
      </w:r>
    </w:p>
    <w:p w14:paraId="21CAD3FA" w14:textId="20E80AF4"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3. </w:t>
      </w:r>
      <w:r>
        <w:rPr>
          <w:rFonts w:eastAsiaTheme="minorHAnsi"/>
          <w:sz w:val="22"/>
          <w:szCs w:val="22"/>
          <w:lang w:eastAsia="en-US"/>
        </w:rPr>
        <w:t>WYKONAWCA</w:t>
      </w:r>
      <w:r w:rsidRPr="0036425C">
        <w:rPr>
          <w:rFonts w:eastAsiaTheme="minorHAnsi"/>
          <w:sz w:val="22"/>
          <w:szCs w:val="22"/>
          <w:lang w:eastAsia="en-US"/>
        </w:rPr>
        <w:t xml:space="preserve"> oświadcza, iż w związku z zawartą Umową otrzymuje należność dla własnej korzyści, w tym m.in. samodzielnie decyduje o jej przeznaczeniu i ponosi ryzyko ekonomiczne związane z utratą tej należności lub jej części.</w:t>
      </w:r>
    </w:p>
    <w:p w14:paraId="7D32D770" w14:textId="6542F2FA"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4. </w:t>
      </w:r>
      <w:r>
        <w:rPr>
          <w:rFonts w:eastAsiaTheme="minorHAnsi"/>
          <w:sz w:val="22"/>
          <w:szCs w:val="22"/>
          <w:lang w:eastAsia="en-US"/>
        </w:rPr>
        <w:t>WYKONAWCA</w:t>
      </w:r>
      <w:r w:rsidRPr="0036425C">
        <w:rPr>
          <w:rFonts w:eastAsiaTheme="minorHAnsi"/>
          <w:sz w:val="22"/>
          <w:szCs w:val="22"/>
          <w:lang w:eastAsia="en-US"/>
        </w:rPr>
        <w:t xml:space="preserve"> oświadcza, iż nie jest pośrednikiem, przedstawicielem, powiernikiem lub innym podmiotem zobowiązanym prawnie lub faktycznie do przekazania całości lub części należności innemu podmiotowi (z wyłączeniem stosunków wynikających z podwykonawstwa w ramach Umowy, o ile Umowa dopuszcza podwykonawstwo).</w:t>
      </w:r>
    </w:p>
    <w:p w14:paraId="227FD7AE" w14:textId="40535212"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5. </w:t>
      </w:r>
      <w:r>
        <w:rPr>
          <w:rFonts w:eastAsiaTheme="minorHAnsi"/>
          <w:sz w:val="22"/>
          <w:szCs w:val="22"/>
          <w:lang w:eastAsia="en-US"/>
        </w:rPr>
        <w:t>WYKONAWCA</w:t>
      </w:r>
      <w:r w:rsidRPr="0036425C">
        <w:rPr>
          <w:rFonts w:eastAsiaTheme="minorHAnsi"/>
          <w:sz w:val="22"/>
          <w:szCs w:val="22"/>
          <w:lang w:eastAsia="en-US"/>
        </w:rPr>
        <w:t xml:space="preserve"> oświadcza, iż wskazany w Umowie rachunek bankowy do rozliczeń z tytułu realizacji przedmiotu Umowy nie jest rachunkiem prowadzonym w </w:t>
      </w:r>
      <w:r w:rsidRPr="0036425C">
        <w:rPr>
          <w:rFonts w:eastAsiaTheme="minorHAnsi"/>
          <w:i/>
          <w:iCs/>
          <w:sz w:val="22"/>
          <w:szCs w:val="22"/>
          <w:lang w:eastAsia="en-US"/>
        </w:rPr>
        <w:t>raju podatkowym</w:t>
      </w:r>
      <w:r w:rsidRPr="0036425C">
        <w:rPr>
          <w:rFonts w:eastAsiaTheme="minorHAnsi"/>
          <w:sz w:val="22"/>
          <w:szCs w:val="22"/>
          <w:lang w:eastAsia="en-US"/>
        </w:rPr>
        <w:t xml:space="preserve">. </w:t>
      </w:r>
    </w:p>
    <w:p w14:paraId="1D81E895" w14:textId="5AAB0AA1"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6. </w:t>
      </w:r>
      <w:r>
        <w:rPr>
          <w:rFonts w:eastAsiaTheme="minorHAnsi"/>
          <w:sz w:val="22"/>
          <w:szCs w:val="22"/>
          <w:lang w:eastAsia="en-US"/>
        </w:rPr>
        <w:t>WYKONAWCA</w:t>
      </w:r>
      <w:r w:rsidRPr="0036425C">
        <w:rPr>
          <w:rFonts w:eastAsiaTheme="minorHAnsi"/>
          <w:sz w:val="22"/>
          <w:szCs w:val="22"/>
          <w:lang w:eastAsia="en-US"/>
        </w:rPr>
        <w:t xml:space="preserve"> zobowiązuje się, iż po zakończonym roku, na pisemne żądanie PKP SKM, przekaże PKP SKM informacje nt. dokonywanych rozliczeń z </w:t>
      </w:r>
      <w:r w:rsidRPr="0036425C">
        <w:rPr>
          <w:rFonts w:eastAsiaTheme="minorHAnsi"/>
          <w:i/>
          <w:iCs/>
          <w:sz w:val="22"/>
          <w:szCs w:val="22"/>
          <w:lang w:eastAsia="en-US"/>
        </w:rPr>
        <w:t>podmiotami rajowymi</w:t>
      </w:r>
      <w:r w:rsidRPr="0036425C">
        <w:rPr>
          <w:rFonts w:eastAsiaTheme="minorHAnsi"/>
          <w:sz w:val="22"/>
          <w:szCs w:val="22"/>
          <w:lang w:eastAsia="en-US"/>
        </w:rPr>
        <w:t xml:space="preserve">. W przypadku niedokonywania w danym roku rozliczeń z </w:t>
      </w:r>
      <w:r w:rsidRPr="0036425C">
        <w:rPr>
          <w:rFonts w:eastAsiaTheme="minorHAnsi"/>
          <w:i/>
          <w:iCs/>
          <w:sz w:val="22"/>
          <w:szCs w:val="22"/>
          <w:lang w:eastAsia="en-US"/>
        </w:rPr>
        <w:t>podmiotem rajowym</w:t>
      </w:r>
      <w:r w:rsidRPr="0036425C">
        <w:rPr>
          <w:rFonts w:eastAsiaTheme="minorHAnsi"/>
          <w:sz w:val="22"/>
          <w:szCs w:val="22"/>
          <w:lang w:eastAsia="en-US"/>
        </w:rPr>
        <w:t xml:space="preserve">, informacje te zostaną przekazane PKP SKM w formie </w:t>
      </w:r>
      <w:r w:rsidRPr="0036425C">
        <w:rPr>
          <w:rFonts w:eastAsiaTheme="minorHAnsi"/>
          <w:i/>
          <w:iCs/>
          <w:sz w:val="22"/>
          <w:szCs w:val="22"/>
          <w:lang w:eastAsia="en-US"/>
        </w:rPr>
        <w:t xml:space="preserve">Oświadczenia </w:t>
      </w:r>
      <w:r w:rsidRPr="0036425C">
        <w:rPr>
          <w:rFonts w:eastAsiaTheme="minorHAnsi"/>
          <w:sz w:val="22"/>
          <w:szCs w:val="22"/>
          <w:lang w:eastAsia="en-US"/>
        </w:rPr>
        <w:t xml:space="preserve">wiedzy kontrahenta. PKP SKM ma prawo zwrócić się do </w:t>
      </w:r>
      <w:r>
        <w:rPr>
          <w:rFonts w:eastAsiaTheme="minorHAnsi"/>
          <w:sz w:val="22"/>
          <w:szCs w:val="22"/>
          <w:lang w:eastAsia="en-US"/>
        </w:rPr>
        <w:t>WYKONAWCA</w:t>
      </w:r>
      <w:r w:rsidRPr="0036425C">
        <w:rPr>
          <w:rFonts w:eastAsiaTheme="minorHAnsi"/>
          <w:sz w:val="22"/>
          <w:szCs w:val="22"/>
          <w:lang w:eastAsia="en-US"/>
        </w:rPr>
        <w:t xml:space="preserve"> z żądaniem przekazania informacji, o których mowa powyżej w stosunku do całego okresu obowiązywania i realizacji Umowy, a także po jej zakończeniu, bowiem ustalenie okoliczności czy druga strona transakcji dokonywała rozliczeń z </w:t>
      </w:r>
      <w:r w:rsidRPr="0036425C">
        <w:rPr>
          <w:rFonts w:eastAsiaTheme="minorHAnsi"/>
          <w:i/>
          <w:iCs/>
          <w:sz w:val="22"/>
          <w:szCs w:val="22"/>
          <w:lang w:eastAsia="en-US"/>
        </w:rPr>
        <w:t>podmiotem rajowym</w:t>
      </w:r>
      <w:r w:rsidRPr="0036425C">
        <w:rPr>
          <w:rFonts w:eastAsiaTheme="minorHAnsi"/>
          <w:sz w:val="22"/>
          <w:szCs w:val="22"/>
          <w:lang w:eastAsia="en-US"/>
        </w:rPr>
        <w:t xml:space="preserve"> dokonywane jest ex post, tj. dopiero po zakończeniu danego roku.</w:t>
      </w:r>
    </w:p>
    <w:p w14:paraId="1BC462B7" w14:textId="77777777" w:rsidR="0036425C" w:rsidRPr="0036425C" w:rsidRDefault="0036425C" w:rsidP="0036425C">
      <w:pPr>
        <w:widowControl/>
        <w:autoSpaceDE/>
        <w:autoSpaceDN/>
        <w:adjustRightInd/>
        <w:spacing w:after="160" w:line="360" w:lineRule="auto"/>
        <w:jc w:val="both"/>
        <w:rPr>
          <w:rFonts w:eastAsiaTheme="minorHAnsi"/>
          <w:sz w:val="22"/>
          <w:szCs w:val="22"/>
          <w:lang w:eastAsia="en-US"/>
        </w:rPr>
      </w:pPr>
    </w:p>
    <w:p w14:paraId="580BBE00" w14:textId="77777777"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 xml:space="preserve">Przez </w:t>
      </w:r>
      <w:r w:rsidRPr="0036425C">
        <w:rPr>
          <w:rFonts w:eastAsiaTheme="minorHAnsi"/>
          <w:i/>
          <w:iCs/>
          <w:sz w:val="22"/>
          <w:szCs w:val="22"/>
          <w:lang w:eastAsia="en-US"/>
        </w:rPr>
        <w:t>podmiot rajowy</w:t>
      </w:r>
      <w:r w:rsidRPr="0036425C">
        <w:rPr>
          <w:rFonts w:eastAsiaTheme="minorHAnsi"/>
          <w:sz w:val="22"/>
          <w:szCs w:val="22"/>
          <w:lang w:eastAsia="en-US"/>
        </w:rPr>
        <w:t xml:space="preserve"> należy rozumieć podmiot, który posiada miejsce zamieszkania, siedzibę lub zarząd na terytorium lub w kraju stosującym szkodliwą konkurencję podatkową.</w:t>
      </w:r>
    </w:p>
    <w:p w14:paraId="5584F6B1" w14:textId="77777777"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lastRenderedPageBreak/>
        <w:t xml:space="preserve">Lista państwa lub terytoriów stosujących szkodliwą konkurencję podatkową określona jest  </w:t>
      </w:r>
      <w:r w:rsidRPr="0036425C">
        <w:rPr>
          <w:rFonts w:eastAsiaTheme="minorHAnsi"/>
          <w:sz w:val="22"/>
          <w:szCs w:val="22"/>
          <w:lang w:eastAsia="en-US"/>
        </w:rPr>
        <w:br/>
        <w:t xml:space="preserve">w rozporządzeniu wydanym na podstawie delegacji ustawowej wynikającej z przepisów ustawy o CIT, tj. w Rozporządzeniu Ministra Finansów </w:t>
      </w:r>
      <w:r w:rsidRPr="0036425C">
        <w:rPr>
          <w:rFonts w:eastAsiaTheme="minorHAnsi"/>
          <w:i/>
          <w:iCs/>
          <w:sz w:val="22"/>
          <w:szCs w:val="22"/>
          <w:lang w:eastAsia="en-US"/>
        </w:rPr>
        <w:t>w sprawie określenia krajów i terytoriów stosujących szkodliwą konkurencję podatkową w zakresie podatku dochodowego od osób prawnych z dn. 28.03.2019 r. (Dz. U. z 2019 r. poz. 600)</w:t>
      </w:r>
      <w:r w:rsidRPr="0036425C">
        <w:rPr>
          <w:rFonts w:eastAsiaTheme="minorHAnsi"/>
          <w:sz w:val="22"/>
          <w:szCs w:val="22"/>
          <w:lang w:eastAsia="en-US"/>
        </w:rPr>
        <w:t xml:space="preserve">. </w:t>
      </w:r>
    </w:p>
    <w:p w14:paraId="68F8C555" w14:textId="77777777" w:rsidR="0036425C" w:rsidRPr="0036425C" w:rsidRDefault="0036425C" w:rsidP="0036425C">
      <w:pPr>
        <w:widowControl/>
        <w:autoSpaceDE/>
        <w:autoSpaceDN/>
        <w:adjustRightInd/>
        <w:spacing w:after="160" w:line="360" w:lineRule="auto"/>
        <w:jc w:val="both"/>
        <w:rPr>
          <w:rFonts w:eastAsiaTheme="minorHAnsi"/>
          <w:sz w:val="22"/>
          <w:szCs w:val="22"/>
          <w:lang w:eastAsia="en-US"/>
        </w:rPr>
      </w:pPr>
      <w:r w:rsidRPr="0036425C">
        <w:rPr>
          <w:rFonts w:eastAsiaTheme="minorHAnsi"/>
          <w:sz w:val="22"/>
          <w:szCs w:val="22"/>
          <w:lang w:eastAsia="en-US"/>
        </w:rPr>
        <w:t>Zgodnie z art. 11o ust. 1b Ustawy o CIT domniemywa się, że rzeczywisty właściciel należności wynikających z przedmiotowej Umowy jest podmiotem rajowym, jeżeli kontrahent PKP SKM dokonuje w roku podatkowym rozliczeń z podmiotem rajowym (przy czym chodzi o rozliczenia w dowolnej formie – jako należności lub zobowiązania, mogące nastąpić poprzez zapłatę środkami pieniężnymi, zapłatę w naturze (przekazanie innego składnika majątkowego lub świadczenie usługi), a także drogą kompensaty wzajemnych należności i zobowiązań).</w:t>
      </w:r>
    </w:p>
    <w:p w14:paraId="70C14B69" w14:textId="77777777" w:rsidR="0036425C" w:rsidRPr="0036425C" w:rsidRDefault="0036425C" w:rsidP="0036425C">
      <w:pPr>
        <w:widowControl/>
        <w:suppressAutoHyphens/>
        <w:autoSpaceDE/>
        <w:autoSpaceDN/>
        <w:adjustRightInd/>
        <w:spacing w:before="100" w:beforeAutospacing="1" w:after="160" w:afterAutospacing="1" w:line="256" w:lineRule="auto"/>
        <w:rPr>
          <w:rFonts w:eastAsia="Times New Roman"/>
          <w:iCs/>
          <w:sz w:val="22"/>
          <w:szCs w:val="22"/>
        </w:rPr>
      </w:pPr>
    </w:p>
    <w:p w14:paraId="3FE17C45" w14:textId="77777777" w:rsidR="00405A40" w:rsidRPr="00405A40" w:rsidRDefault="00405A40" w:rsidP="00405A40">
      <w:pPr>
        <w:widowControl/>
        <w:suppressAutoHyphens/>
        <w:autoSpaceDE/>
        <w:autoSpaceDN/>
        <w:adjustRightInd/>
        <w:ind w:firstLine="709"/>
        <w:jc w:val="both"/>
        <w:rPr>
          <w:rFonts w:eastAsia="Times New Roman"/>
          <w:sz w:val="2"/>
          <w:szCs w:val="2"/>
        </w:rPr>
      </w:pPr>
      <w:r w:rsidRPr="00405A40">
        <w:rPr>
          <w:rFonts w:eastAsia="Times New Roman"/>
          <w:b/>
          <w:sz w:val="22"/>
          <w:szCs w:val="22"/>
        </w:rPr>
        <w:t>WYKONAWCA</w:t>
      </w:r>
      <w:r w:rsidRPr="00405A40">
        <w:rPr>
          <w:rFonts w:eastAsia="Times New Roman"/>
          <w:b/>
          <w:sz w:val="22"/>
          <w:szCs w:val="22"/>
        </w:rPr>
        <w:tab/>
      </w:r>
      <w:r w:rsidRPr="00405A40">
        <w:rPr>
          <w:rFonts w:eastAsia="Times New Roman"/>
          <w:b/>
          <w:sz w:val="22"/>
          <w:szCs w:val="22"/>
        </w:rPr>
        <w:tab/>
      </w:r>
      <w:r w:rsidRPr="00405A40">
        <w:rPr>
          <w:rFonts w:eastAsia="Times New Roman"/>
          <w:b/>
          <w:sz w:val="22"/>
          <w:szCs w:val="22"/>
        </w:rPr>
        <w:tab/>
      </w:r>
      <w:r w:rsidRPr="00405A40">
        <w:rPr>
          <w:rFonts w:eastAsia="Times New Roman"/>
          <w:b/>
          <w:sz w:val="22"/>
          <w:szCs w:val="22"/>
        </w:rPr>
        <w:tab/>
      </w:r>
      <w:r w:rsidRPr="00405A40">
        <w:rPr>
          <w:rFonts w:eastAsia="Times New Roman"/>
          <w:b/>
          <w:sz w:val="22"/>
          <w:szCs w:val="22"/>
        </w:rPr>
        <w:tab/>
      </w:r>
      <w:r w:rsidRPr="00405A40">
        <w:rPr>
          <w:rFonts w:eastAsia="Times New Roman"/>
          <w:b/>
          <w:sz w:val="22"/>
          <w:szCs w:val="22"/>
        </w:rPr>
        <w:tab/>
        <w:t>ZAMAWIAJĄCY</w:t>
      </w:r>
      <w:r w:rsidRPr="00405A40">
        <w:rPr>
          <w:rFonts w:eastAsia="Times New Roman"/>
          <w:sz w:val="2"/>
          <w:szCs w:val="2"/>
        </w:rPr>
        <w:br w:type="page"/>
      </w:r>
    </w:p>
    <w:p w14:paraId="48694034" w14:textId="77777777" w:rsidR="00405A40" w:rsidRPr="00405A40" w:rsidRDefault="00405A40" w:rsidP="00405A40">
      <w:pPr>
        <w:widowControl/>
        <w:autoSpaceDE/>
        <w:autoSpaceDN/>
        <w:adjustRightInd/>
        <w:jc w:val="right"/>
        <w:rPr>
          <w:rFonts w:eastAsia="Times New Roman"/>
          <w:sz w:val="22"/>
          <w:szCs w:val="22"/>
        </w:rPr>
      </w:pPr>
      <w:r w:rsidRPr="00405A40">
        <w:rPr>
          <w:rFonts w:eastAsia="Times New Roman"/>
          <w:sz w:val="22"/>
          <w:szCs w:val="22"/>
        </w:rPr>
        <w:lastRenderedPageBreak/>
        <w:t>Załącznik nr 1 do Umowy nr SKM – … / 22</w:t>
      </w:r>
    </w:p>
    <w:p w14:paraId="08D0DC44" w14:textId="77777777" w:rsidR="00405A40" w:rsidRPr="00405A40" w:rsidRDefault="00405A40" w:rsidP="00405A40">
      <w:pPr>
        <w:widowControl/>
        <w:autoSpaceDE/>
        <w:autoSpaceDN/>
        <w:adjustRightInd/>
        <w:jc w:val="right"/>
        <w:rPr>
          <w:rFonts w:eastAsia="Times New Roman"/>
          <w:b/>
          <w:sz w:val="22"/>
          <w:szCs w:val="22"/>
        </w:rPr>
      </w:pPr>
    </w:p>
    <w:p w14:paraId="27C6415A" w14:textId="77777777" w:rsidR="005E7FAC" w:rsidRDefault="005E7FAC" w:rsidP="00405A40">
      <w:pPr>
        <w:widowControl/>
        <w:autoSpaceDE/>
        <w:autoSpaceDN/>
        <w:adjustRightInd/>
        <w:jc w:val="center"/>
        <w:rPr>
          <w:rFonts w:eastAsia="Times New Roman"/>
          <w:b/>
          <w:sz w:val="22"/>
          <w:szCs w:val="22"/>
        </w:rPr>
      </w:pPr>
    </w:p>
    <w:p w14:paraId="4F9EDA38" w14:textId="50ECCECC" w:rsidR="00405A40" w:rsidRPr="00405A40" w:rsidRDefault="00405A40" w:rsidP="00405A40">
      <w:pPr>
        <w:widowControl/>
        <w:autoSpaceDE/>
        <w:autoSpaceDN/>
        <w:adjustRightInd/>
        <w:jc w:val="center"/>
        <w:rPr>
          <w:rFonts w:eastAsia="Times New Roman"/>
          <w:b/>
          <w:sz w:val="22"/>
          <w:szCs w:val="22"/>
        </w:rPr>
      </w:pPr>
      <w:r w:rsidRPr="00405A40">
        <w:rPr>
          <w:rFonts w:eastAsia="Times New Roman"/>
          <w:b/>
          <w:sz w:val="22"/>
          <w:szCs w:val="22"/>
        </w:rPr>
        <w:t>Opis przedmiotu zamówienia</w:t>
      </w:r>
    </w:p>
    <w:p w14:paraId="1C26750E" w14:textId="77777777" w:rsidR="00405A40" w:rsidRPr="00405A40" w:rsidRDefault="00405A40" w:rsidP="00405A40">
      <w:pPr>
        <w:widowControl/>
        <w:autoSpaceDE/>
        <w:autoSpaceDN/>
        <w:adjustRightInd/>
        <w:rPr>
          <w:rFonts w:eastAsia="Times New Roman"/>
          <w:b/>
          <w:sz w:val="22"/>
          <w:szCs w:val="22"/>
        </w:rPr>
      </w:pPr>
    </w:p>
    <w:p w14:paraId="0A656458" w14:textId="77777777" w:rsidR="00405A40" w:rsidRPr="00405A40" w:rsidRDefault="00405A40" w:rsidP="00405A40">
      <w:pPr>
        <w:widowControl/>
        <w:autoSpaceDE/>
        <w:autoSpaceDN/>
        <w:adjustRightInd/>
        <w:rPr>
          <w:rFonts w:eastAsia="Times New Roman"/>
          <w:b/>
          <w:sz w:val="22"/>
          <w:szCs w:val="22"/>
        </w:rPr>
      </w:pPr>
    </w:p>
    <w:p w14:paraId="6EC737AB" w14:textId="77777777" w:rsidR="00405A40" w:rsidRPr="00405A40" w:rsidRDefault="00405A40" w:rsidP="00405A40">
      <w:pPr>
        <w:widowControl/>
        <w:tabs>
          <w:tab w:val="right" w:pos="9356"/>
        </w:tabs>
        <w:autoSpaceDE/>
        <w:autoSpaceDN/>
        <w:adjustRightInd/>
        <w:spacing w:after="160" w:line="360" w:lineRule="auto"/>
        <w:jc w:val="both"/>
        <w:rPr>
          <w:rFonts w:eastAsia="Calibri"/>
          <w:b/>
          <w:bCs/>
          <w:sz w:val="22"/>
          <w:szCs w:val="22"/>
          <w:lang w:eastAsia="en-US"/>
        </w:rPr>
      </w:pPr>
      <w:r w:rsidRPr="00405A40">
        <w:rPr>
          <w:rFonts w:eastAsia="Calibri"/>
          <w:sz w:val="22"/>
          <w:szCs w:val="22"/>
          <w:lang w:eastAsia="en-US"/>
        </w:rPr>
        <w:t>Przedmiotem zamówienia jest wykonanie naprawy głównej (etap konserwacji H1</w:t>
      </w:r>
      <w:r w:rsidRPr="00405A40">
        <w:rPr>
          <w:rFonts w:eastAsia="Calibri"/>
          <w:sz w:val="22"/>
          <w:szCs w:val="22"/>
          <w:vertAlign w:val="superscript"/>
          <w:lang w:eastAsia="en-US"/>
        </w:rPr>
        <w:footnoteReference w:id="49"/>
      </w:r>
      <w:r w:rsidRPr="00405A40">
        <w:rPr>
          <w:rFonts w:eastAsia="Calibri"/>
          <w:sz w:val="22"/>
          <w:szCs w:val="22"/>
          <w:lang w:eastAsia="en-US"/>
        </w:rPr>
        <w:t xml:space="preserve">) </w:t>
      </w:r>
      <w:proofErr w:type="spellStart"/>
      <w:r w:rsidRPr="00405A40">
        <w:rPr>
          <w:rFonts w:eastAsia="Calibri"/>
          <w:sz w:val="22"/>
          <w:szCs w:val="22"/>
          <w:lang w:eastAsia="en-US"/>
        </w:rPr>
        <w:t>turboprzekładni</w:t>
      </w:r>
      <w:proofErr w:type="spellEnd"/>
      <w:r w:rsidRPr="00405A40">
        <w:rPr>
          <w:rFonts w:eastAsia="Calibri"/>
          <w:sz w:val="22"/>
          <w:szCs w:val="22"/>
          <w:lang w:eastAsia="en-US"/>
        </w:rPr>
        <w:t xml:space="preserve"> typu T211re.4 + KB190 + HA, mat. no. 129.00093020 w zakresie niezbędnym do pełnego przywrócenia jej sprawności – w łącznej liczbie 9 szt. </w:t>
      </w:r>
    </w:p>
    <w:p w14:paraId="6BAF81B2"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 xml:space="preserve">W ramach prac konieczne jest przeprowadzenie demontażu przekładni na elementy, weryfikacja komponentów, wymiana zestawów standardowych części niezbędnych do wykonania naprawy (elementów zużywających się), powtórny montaż z użyciem dostarczonych przez Wykonawcę fabrycznie nowych oryginalnych części (dotyczy części, które w wyniku weryfikacji kwalifikują się do wymiany). Po przeprowadzeniu naprawy przekładnie należy poddać testom na stanowisku badawczym pod pełnym (100%) obciążeniem obejmującym także sprawdzenie pracy </w:t>
      </w:r>
      <w:proofErr w:type="spellStart"/>
      <w:r w:rsidRPr="00405A40">
        <w:rPr>
          <w:rFonts w:eastAsia="Calibri"/>
          <w:sz w:val="22"/>
          <w:szCs w:val="22"/>
          <w:lang w:eastAsia="en-US"/>
        </w:rPr>
        <w:t>retardera</w:t>
      </w:r>
      <w:proofErr w:type="spellEnd"/>
      <w:r w:rsidRPr="00405A40">
        <w:rPr>
          <w:rFonts w:eastAsia="Calibri"/>
          <w:sz w:val="22"/>
          <w:szCs w:val="22"/>
          <w:lang w:eastAsia="en-US"/>
        </w:rPr>
        <w:t xml:space="preserve">, z przeprowadzonych testów należy sporządzić i przekazać Zamawiającemu Raport (zakres Raportu zgodnie z pkt. 4 </w:t>
      </w:r>
      <w:proofErr w:type="spellStart"/>
      <w:r w:rsidRPr="00405A40">
        <w:rPr>
          <w:rFonts w:eastAsia="Calibri"/>
          <w:sz w:val="22"/>
          <w:szCs w:val="22"/>
          <w:lang w:eastAsia="en-US"/>
        </w:rPr>
        <w:t>ppkt</w:t>
      </w:r>
      <w:proofErr w:type="spellEnd"/>
      <w:r w:rsidRPr="00405A40">
        <w:rPr>
          <w:rFonts w:eastAsia="Calibri"/>
          <w:sz w:val="22"/>
          <w:szCs w:val="22"/>
          <w:lang w:eastAsia="en-US"/>
        </w:rPr>
        <w:t xml:space="preserve"> 2 niniejszego OPZ).</w:t>
      </w:r>
    </w:p>
    <w:p w14:paraId="470F7D21"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Zamawiający dokona demontażu przekładni, przygotowania ich do transportu oraz ponownego montażu po naprawie we własnym zakresie.</w:t>
      </w:r>
    </w:p>
    <w:p w14:paraId="38403162"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Prace wykonywane w ramach naprawy podlegają odbiorowi poprzez wystawienie przez Wykonawcę Świadectwa odbioru 3.1 wg PN-EN 10204.</w:t>
      </w:r>
    </w:p>
    <w:p w14:paraId="11B340A4"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bookmarkStart w:id="72" w:name="_Hlk89862616"/>
      <w:r w:rsidRPr="00405A40">
        <w:rPr>
          <w:rFonts w:eastAsia="Times New Roman"/>
          <w:sz w:val="22"/>
          <w:szCs w:val="22"/>
        </w:rPr>
        <w:t>Wykonawca zobowiązany jest do uczestnictwa przy pierwszym uruchomieniu każdej z naprawianych przekładni, z czynności tych zostanie sporządzony protokół. Wszelkie koszty (dojazdu, noclegu i wyżywienia itp.) związane z oddelegowaniem przedstawiciela Wykonawcy ponosi Wykonawca.</w:t>
      </w:r>
    </w:p>
    <w:bookmarkEnd w:id="72"/>
    <w:p w14:paraId="24C3845C"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Po zamontowaniu naprawionej przekładni na pojeździe zostanie przeprowadzona jazda próbna, Zamawiający dopuszcza możliwość udziału przedstawiciela Wykonawcy. O terminie jazdy próbnej Wykonawca zostanie powiadomiony trzy dni robocze wcześniej.</w:t>
      </w:r>
    </w:p>
    <w:p w14:paraId="7BB97A69"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 xml:space="preserve">W celu skrócenia terminu wykonania naprawy wyznaczonego w pkt. 7 </w:t>
      </w:r>
      <w:proofErr w:type="spellStart"/>
      <w:r w:rsidRPr="00405A40">
        <w:rPr>
          <w:rFonts w:eastAsia="Calibri"/>
          <w:sz w:val="22"/>
          <w:szCs w:val="22"/>
          <w:lang w:eastAsia="en-US"/>
        </w:rPr>
        <w:t>ppkt</w:t>
      </w:r>
      <w:proofErr w:type="spellEnd"/>
      <w:r w:rsidRPr="00405A40">
        <w:rPr>
          <w:rFonts w:eastAsia="Calibri"/>
          <w:sz w:val="22"/>
          <w:szCs w:val="22"/>
          <w:lang w:eastAsia="en-US"/>
        </w:rPr>
        <w:t>. 2, Zamawiający dopuszcza dostarczenie przez Wykonawcę 2 szt. rotacyjnych przekładni zamiennych tego samego typu i o parametrach tożsamych z przekazanymi do naprawy. Zamawiający dopuszcza, aby rotacyjne przekładnie zamienne stanowiły przekładnie docelowe, ale tylko pod warunkiem, że przekładnie te będą po naprawie głównej i nie były eksploatowane po jej wykonaniu. W takim przypadku przekładnie zamienne stają się własnością Zamawiającego, natomiast przekładnie przekazane do naprawy własnością Wykonawcy.</w:t>
      </w:r>
    </w:p>
    <w:p w14:paraId="159A08CE" w14:textId="77777777" w:rsidR="00405A40" w:rsidRPr="00405A40" w:rsidRDefault="00405A40" w:rsidP="005E7FAC">
      <w:pPr>
        <w:keepNext/>
        <w:widowControl/>
        <w:numPr>
          <w:ilvl w:val="0"/>
          <w:numId w:val="46"/>
        </w:numPr>
        <w:suppressAutoHyphens/>
        <w:autoSpaceDE/>
        <w:autoSpaceDN/>
        <w:adjustRightInd/>
        <w:spacing w:before="240" w:after="240" w:line="360" w:lineRule="auto"/>
        <w:ind w:hanging="357"/>
        <w:jc w:val="both"/>
        <w:rPr>
          <w:rFonts w:eastAsia="Times New Roman"/>
          <w:b/>
          <w:sz w:val="22"/>
          <w:szCs w:val="22"/>
          <w:lang w:eastAsia="en-US"/>
        </w:rPr>
      </w:pPr>
      <w:r w:rsidRPr="00405A40">
        <w:rPr>
          <w:rFonts w:eastAsia="Times New Roman"/>
          <w:b/>
          <w:sz w:val="22"/>
          <w:szCs w:val="22"/>
          <w:lang w:eastAsia="en-US"/>
        </w:rPr>
        <w:lastRenderedPageBreak/>
        <w:t xml:space="preserve">Czynności do wykonania podczas naprawy głównej </w:t>
      </w:r>
      <w:proofErr w:type="spellStart"/>
      <w:r w:rsidRPr="00405A40">
        <w:rPr>
          <w:rFonts w:eastAsia="Times New Roman"/>
          <w:b/>
          <w:sz w:val="22"/>
          <w:szCs w:val="22"/>
          <w:lang w:eastAsia="en-US"/>
        </w:rPr>
        <w:t>turboprzekładni</w:t>
      </w:r>
      <w:proofErr w:type="spellEnd"/>
      <w:r w:rsidRPr="00405A40">
        <w:rPr>
          <w:rFonts w:eastAsia="Times New Roman"/>
          <w:b/>
          <w:sz w:val="22"/>
          <w:szCs w:val="22"/>
          <w:lang w:eastAsia="en-US"/>
        </w:rPr>
        <w:t xml:space="preserve"> (zakres stały)</w:t>
      </w:r>
    </w:p>
    <w:p w14:paraId="515087A6" w14:textId="77777777" w:rsidR="00405A40" w:rsidRPr="00405A40" w:rsidRDefault="00405A40" w:rsidP="005E7FAC">
      <w:pPr>
        <w:keepNext/>
        <w:widowControl/>
        <w:numPr>
          <w:ilvl w:val="0"/>
          <w:numId w:val="47"/>
        </w:numPr>
        <w:tabs>
          <w:tab w:val="right" w:pos="284"/>
        </w:tabs>
        <w:suppressAutoHyphens/>
        <w:autoSpaceDE/>
        <w:autoSpaceDN/>
        <w:adjustRightInd/>
        <w:spacing w:line="360" w:lineRule="auto"/>
        <w:ind w:left="284" w:hanging="357"/>
        <w:jc w:val="both"/>
        <w:rPr>
          <w:rFonts w:eastAsia="Calibri"/>
          <w:sz w:val="22"/>
          <w:szCs w:val="22"/>
          <w:lang w:eastAsia="en-US"/>
        </w:rPr>
      </w:pPr>
      <w:r w:rsidRPr="00405A40">
        <w:rPr>
          <w:rFonts w:eastAsia="Calibri"/>
          <w:sz w:val="22"/>
          <w:szCs w:val="22"/>
          <w:lang w:eastAsia="en-US"/>
        </w:rPr>
        <w:t>całkowity demontaż przekładni na części,</w:t>
      </w:r>
    </w:p>
    <w:p w14:paraId="1970C9B8" w14:textId="77777777" w:rsidR="00405A40" w:rsidRPr="00405A40" w:rsidRDefault="00405A40" w:rsidP="005E7FAC">
      <w:pPr>
        <w:keepNext/>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mycie części przeznaczonych do powtórnego użycia,</w:t>
      </w:r>
    </w:p>
    <w:p w14:paraId="16F7463A"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weryfikacja części,</w:t>
      </w:r>
    </w:p>
    <w:p w14:paraId="274DE342"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wymiana zestawów standardowych części niezbędnych do wykonania naprawy (elementów zużywające się): filtry, uszczelnienia, łożyska toczne, znormalizowane elementy złączne,</w:t>
      </w:r>
    </w:p>
    <w:p w14:paraId="721419B0"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wymiana części, które w wyniku weryfikacji kwalifikują się do wymiany (oryginalne fabrycznie nowe części – Zamawiający nie dopuszcza regenerowania części),</w:t>
      </w:r>
    </w:p>
    <w:p w14:paraId="082A766B"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montaż podzespołu,</w:t>
      </w:r>
    </w:p>
    <w:p w14:paraId="600D958D"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 xml:space="preserve">wymiana tłumika drgań skrętnych tzw. </w:t>
      </w:r>
      <w:proofErr w:type="spellStart"/>
      <w:r w:rsidRPr="00405A40">
        <w:rPr>
          <w:rFonts w:eastAsia="Calibri"/>
          <w:sz w:val="22"/>
          <w:szCs w:val="22"/>
          <w:lang w:eastAsia="en-US"/>
        </w:rPr>
        <w:t>hydrodamp</w:t>
      </w:r>
      <w:proofErr w:type="spellEnd"/>
      <w:r w:rsidRPr="00405A40">
        <w:rPr>
          <w:rFonts w:eastAsia="Calibri"/>
          <w:sz w:val="22"/>
          <w:szCs w:val="22"/>
          <w:lang w:eastAsia="en-US"/>
        </w:rPr>
        <w:t xml:space="preserve"> wraz ze współpracującym z nim wałem wejściowym przekładni (oryginalne fabrycznie nowe – Zamawiający nie dopuszcza regenerowania),</w:t>
      </w:r>
    </w:p>
    <w:p w14:paraId="042F2249"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 xml:space="preserve">test podzespołu na stanowisku (pod pełnym (100%) obciążeniem obejmujący także sprawdzenie pracy </w:t>
      </w:r>
      <w:proofErr w:type="spellStart"/>
      <w:r w:rsidRPr="00405A40">
        <w:rPr>
          <w:rFonts w:eastAsia="Calibri"/>
          <w:sz w:val="22"/>
          <w:szCs w:val="22"/>
          <w:lang w:eastAsia="en-US"/>
        </w:rPr>
        <w:t>retardera</w:t>
      </w:r>
      <w:proofErr w:type="spellEnd"/>
      <w:r w:rsidRPr="00405A40">
        <w:rPr>
          <w:rFonts w:eastAsia="Calibri"/>
          <w:sz w:val="22"/>
          <w:szCs w:val="22"/>
          <w:lang w:eastAsia="en-US"/>
        </w:rPr>
        <w:t>),</w:t>
      </w:r>
    </w:p>
    <w:p w14:paraId="1F42F8C1" w14:textId="77777777" w:rsidR="00405A40" w:rsidRPr="00405A40" w:rsidRDefault="00405A40" w:rsidP="005E7FAC">
      <w:pPr>
        <w:widowControl/>
        <w:numPr>
          <w:ilvl w:val="0"/>
          <w:numId w:val="47"/>
        </w:numPr>
        <w:tabs>
          <w:tab w:val="right" w:pos="284"/>
        </w:tabs>
        <w:suppressAutoHyphens/>
        <w:autoSpaceDE/>
        <w:autoSpaceDN/>
        <w:adjustRightInd/>
        <w:spacing w:line="360" w:lineRule="auto"/>
        <w:ind w:left="284"/>
        <w:jc w:val="both"/>
        <w:rPr>
          <w:rFonts w:eastAsia="Calibri"/>
          <w:sz w:val="22"/>
          <w:szCs w:val="22"/>
          <w:lang w:eastAsia="en-US"/>
        </w:rPr>
      </w:pPr>
      <w:r w:rsidRPr="00405A40">
        <w:rPr>
          <w:rFonts w:eastAsia="Calibri"/>
          <w:sz w:val="22"/>
          <w:szCs w:val="22"/>
          <w:lang w:eastAsia="en-US"/>
        </w:rPr>
        <w:t>malowanie;</w:t>
      </w:r>
    </w:p>
    <w:p w14:paraId="674DBA5C" w14:textId="77777777" w:rsidR="00405A40" w:rsidRPr="00405A40" w:rsidRDefault="00405A40" w:rsidP="00DE7B6E">
      <w:pPr>
        <w:widowControl/>
        <w:numPr>
          <w:ilvl w:val="0"/>
          <w:numId w:val="46"/>
        </w:numPr>
        <w:suppressAutoHyphens/>
        <w:autoSpaceDE/>
        <w:autoSpaceDN/>
        <w:adjustRightInd/>
        <w:spacing w:before="240" w:after="240" w:line="360" w:lineRule="auto"/>
        <w:jc w:val="both"/>
        <w:rPr>
          <w:rFonts w:eastAsia="Times New Roman"/>
          <w:b/>
          <w:sz w:val="22"/>
          <w:szCs w:val="22"/>
          <w:lang w:eastAsia="en-US"/>
        </w:rPr>
      </w:pPr>
      <w:r w:rsidRPr="00405A40">
        <w:rPr>
          <w:rFonts w:eastAsia="Times New Roman"/>
          <w:b/>
          <w:sz w:val="22"/>
          <w:szCs w:val="22"/>
          <w:lang w:eastAsia="en-US"/>
        </w:rPr>
        <w:t>Prace dodatkowe</w:t>
      </w:r>
    </w:p>
    <w:p w14:paraId="2BF348BE"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 xml:space="preserve">Zamawiający zastrzega, że przekazane do naprawy przekładnie będą w stanie pracującym (niewyłączone z eksploatacji) i w stanie wynikającym z zużycia eksploatacyjnego. </w:t>
      </w:r>
    </w:p>
    <w:p w14:paraId="2F3A7B63" w14:textId="77777777" w:rsidR="00405A40" w:rsidRPr="00405A40" w:rsidRDefault="00405A40" w:rsidP="00405A40">
      <w:pPr>
        <w:widowControl/>
        <w:tabs>
          <w:tab w:val="right" w:pos="284"/>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 xml:space="preserve">Przekładnie będą posiadać nieuszkodzoną obudowę oraz nie będą miały innych wewnętrznych uszkodzeń, mogących eliminować ją z dalszej eksploatacji. W przeciwnym wypadku </w:t>
      </w:r>
      <w:bookmarkStart w:id="73" w:name="_Hlk89862985"/>
      <w:r w:rsidRPr="00405A40">
        <w:rPr>
          <w:rFonts w:eastAsia="Calibri"/>
          <w:sz w:val="22"/>
          <w:szCs w:val="22"/>
          <w:lang w:eastAsia="en-US"/>
        </w:rPr>
        <w:t xml:space="preserve">Wykonawca wykona dokumentację fotograficzna i zawiadomi o tym fakcie Zamawiającego. </w:t>
      </w:r>
      <w:r w:rsidRPr="00405A40">
        <w:rPr>
          <w:rFonts w:eastAsia="Times New Roman"/>
          <w:sz w:val="22"/>
          <w:szCs w:val="22"/>
        </w:rPr>
        <w:t xml:space="preserve">Zamawiający zastrzega sobie prawo podjęcia decyzji o konieczności weryfikacji powziętego zawiadomienia przez Komisarza Odbiorczego Zamawiającego. W takim przypadku niezwłocznie poinformuje o tym fakcie Wykonawcę, który zobowiązany jest do przeprowadzenia komisji z udziałem przedstawicieli Wykonawcy i Zamawiającego </w:t>
      </w:r>
      <w:r w:rsidRPr="00405A40">
        <w:rPr>
          <w:rFonts w:eastAsia="Calibri"/>
          <w:sz w:val="22"/>
          <w:szCs w:val="22"/>
          <w:lang w:eastAsia="en-US"/>
        </w:rPr>
        <w:t>mającej na celu ustalenie dalszego toku naprawczego.</w:t>
      </w:r>
      <w:bookmarkEnd w:id="73"/>
      <w:r w:rsidRPr="00405A40">
        <w:rPr>
          <w:rFonts w:eastAsia="Calibri"/>
          <w:sz w:val="22"/>
          <w:szCs w:val="22"/>
          <w:lang w:eastAsia="en-US"/>
        </w:rPr>
        <w:t xml:space="preserve"> Dostarczenie nowych podzespołów</w:t>
      </w:r>
      <w:bookmarkStart w:id="74" w:name="_Hlk89863039"/>
      <w:r w:rsidRPr="00405A40">
        <w:rPr>
          <w:rFonts w:eastAsia="Calibri"/>
          <w:sz w:val="22"/>
          <w:szCs w:val="22"/>
          <w:lang w:eastAsia="en-US"/>
        </w:rPr>
        <w:t xml:space="preserve">, również tych których wymiana w celu przywrócenia pełnej sprawności przekładni wybiega poza podstawowy zakres naprawy tj. dostarczane w ramach prac dodatkowych </w:t>
      </w:r>
      <w:bookmarkEnd w:id="74"/>
      <w:r w:rsidRPr="00405A40">
        <w:rPr>
          <w:rFonts w:eastAsia="Calibri"/>
          <w:sz w:val="22"/>
          <w:szCs w:val="22"/>
          <w:lang w:eastAsia="en-US"/>
        </w:rPr>
        <w:t>(chyba, że Zamawiający wskaże inaczej) leży po stronie Wykonawcy.</w:t>
      </w:r>
    </w:p>
    <w:p w14:paraId="719C610D" w14:textId="77777777" w:rsidR="00405A40" w:rsidRPr="00405A40" w:rsidRDefault="00405A40" w:rsidP="00405A40">
      <w:pPr>
        <w:widowControl/>
        <w:tabs>
          <w:tab w:val="right" w:pos="284"/>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Elementy, których wymiana nie wchodzi w zakres stały realizowanej naprawy (ewentualne prace dodatkowe):</w:t>
      </w:r>
    </w:p>
    <w:p w14:paraId="174412A1" w14:textId="77777777" w:rsidR="00405A40" w:rsidRPr="00405A40" w:rsidRDefault="00405A40" w:rsidP="005E7FAC">
      <w:pPr>
        <w:widowControl/>
        <w:numPr>
          <w:ilvl w:val="0"/>
          <w:numId w:val="48"/>
        </w:numPr>
        <w:tabs>
          <w:tab w:val="right" w:pos="284"/>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obudowa przekładni,</w:t>
      </w:r>
    </w:p>
    <w:p w14:paraId="298B7B56" w14:textId="77777777" w:rsidR="00405A40" w:rsidRPr="00405A40" w:rsidRDefault="00405A40" w:rsidP="005E7FAC">
      <w:pPr>
        <w:widowControl/>
        <w:numPr>
          <w:ilvl w:val="0"/>
          <w:numId w:val="48"/>
        </w:numPr>
        <w:tabs>
          <w:tab w:val="right" w:pos="284"/>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 xml:space="preserve">zmiennik momentu / </w:t>
      </w:r>
      <w:proofErr w:type="spellStart"/>
      <w:r w:rsidRPr="00405A40">
        <w:rPr>
          <w:rFonts w:eastAsia="Calibri"/>
          <w:sz w:val="22"/>
          <w:szCs w:val="22"/>
          <w:lang w:eastAsia="en-US"/>
        </w:rPr>
        <w:t>wandler</w:t>
      </w:r>
      <w:proofErr w:type="spellEnd"/>
      <w:r w:rsidRPr="00405A40">
        <w:rPr>
          <w:rFonts w:eastAsia="Calibri"/>
          <w:sz w:val="22"/>
          <w:szCs w:val="22"/>
          <w:lang w:eastAsia="en-US"/>
        </w:rPr>
        <w:t>,</w:t>
      </w:r>
    </w:p>
    <w:p w14:paraId="67076BB4" w14:textId="77777777" w:rsidR="00405A40" w:rsidRPr="00405A40" w:rsidRDefault="00405A40" w:rsidP="005E7FAC">
      <w:pPr>
        <w:widowControl/>
        <w:numPr>
          <w:ilvl w:val="0"/>
          <w:numId w:val="48"/>
        </w:numPr>
        <w:tabs>
          <w:tab w:val="right" w:pos="284"/>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uzupełnienie brakujących w dostarczanej do naprawy przekładni elementów / podzespołów,</w:t>
      </w:r>
    </w:p>
    <w:p w14:paraId="22BBD3F3" w14:textId="77777777" w:rsidR="00405A40" w:rsidRPr="00405A40" w:rsidRDefault="00405A40" w:rsidP="005E7FAC">
      <w:pPr>
        <w:widowControl/>
        <w:numPr>
          <w:ilvl w:val="0"/>
          <w:numId w:val="48"/>
        </w:numPr>
        <w:tabs>
          <w:tab w:val="right" w:pos="284"/>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wymiana elementów uszkodzonych wynikających ze szkód powypadkowych,</w:t>
      </w:r>
    </w:p>
    <w:p w14:paraId="1ABED8E9" w14:textId="77777777" w:rsidR="00405A40" w:rsidRPr="00405A40" w:rsidRDefault="00405A40" w:rsidP="005E7FAC">
      <w:pPr>
        <w:widowControl/>
        <w:numPr>
          <w:ilvl w:val="0"/>
          <w:numId w:val="48"/>
        </w:numPr>
        <w:tabs>
          <w:tab w:val="right" w:pos="284"/>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wymiana elementów uszkodzonych wskutek użycia siły zewnętrznej;</w:t>
      </w:r>
    </w:p>
    <w:p w14:paraId="26942F00" w14:textId="518C28EA" w:rsidR="00405A40" w:rsidRPr="00A95B28" w:rsidRDefault="00405A40" w:rsidP="00A95B28">
      <w:pPr>
        <w:pStyle w:val="Akapitzlist"/>
        <w:keepNext/>
        <w:numPr>
          <w:ilvl w:val="0"/>
          <w:numId w:val="46"/>
        </w:numPr>
        <w:suppressAutoHyphens/>
        <w:spacing w:before="240" w:after="240" w:line="360" w:lineRule="auto"/>
        <w:jc w:val="both"/>
        <w:rPr>
          <w:rFonts w:eastAsia="Times New Roman"/>
          <w:b/>
        </w:rPr>
      </w:pPr>
      <w:r w:rsidRPr="00A95B28">
        <w:rPr>
          <w:rFonts w:eastAsia="Times New Roman"/>
          <w:b/>
        </w:rPr>
        <w:lastRenderedPageBreak/>
        <w:t>Dokumentacja techniczna</w:t>
      </w:r>
    </w:p>
    <w:p w14:paraId="1DDBCA00" w14:textId="77777777" w:rsidR="00405A40" w:rsidRPr="00405A40" w:rsidRDefault="00405A40" w:rsidP="00405A40">
      <w:pPr>
        <w:keepNext/>
        <w:widowControl/>
        <w:tabs>
          <w:tab w:val="right" w:pos="9356"/>
        </w:tabs>
        <w:autoSpaceDE/>
        <w:autoSpaceDN/>
        <w:adjustRightInd/>
        <w:spacing w:before="240" w:after="160" w:line="360" w:lineRule="auto"/>
        <w:jc w:val="both"/>
        <w:rPr>
          <w:rFonts w:eastAsia="Calibri"/>
          <w:sz w:val="22"/>
          <w:szCs w:val="22"/>
          <w:lang w:eastAsia="en-US"/>
        </w:rPr>
      </w:pPr>
      <w:r w:rsidRPr="00405A40">
        <w:rPr>
          <w:rFonts w:eastAsia="Calibri"/>
          <w:sz w:val="22"/>
          <w:szCs w:val="22"/>
          <w:lang w:eastAsia="en-US"/>
        </w:rPr>
        <w:t>W ramach przeprowadzonych czynności Wykonawca zobowiązany jest dostarczyć następująca dokumentację:</w:t>
      </w:r>
    </w:p>
    <w:p w14:paraId="13E121EB" w14:textId="77777777" w:rsidR="00405A40" w:rsidRPr="00405A40" w:rsidRDefault="00405A40" w:rsidP="00DA6102">
      <w:pPr>
        <w:widowControl/>
        <w:numPr>
          <w:ilvl w:val="0"/>
          <w:numId w:val="50"/>
        </w:numPr>
        <w:tabs>
          <w:tab w:val="right" w:pos="709"/>
        </w:tabs>
        <w:suppressAutoHyphens/>
        <w:autoSpaceDE/>
        <w:autoSpaceDN/>
        <w:adjustRightInd/>
        <w:spacing w:line="360" w:lineRule="auto"/>
        <w:ind w:left="714" w:hanging="357"/>
        <w:jc w:val="both"/>
        <w:rPr>
          <w:rFonts w:eastAsia="Calibri"/>
          <w:sz w:val="22"/>
          <w:szCs w:val="22"/>
          <w:lang w:eastAsia="en-US"/>
        </w:rPr>
      </w:pPr>
      <w:r w:rsidRPr="00405A40">
        <w:rPr>
          <w:rFonts w:eastAsia="Calibri"/>
          <w:sz w:val="22"/>
          <w:szCs w:val="22"/>
          <w:lang w:eastAsia="en-US"/>
        </w:rPr>
        <w:t>Świadectwo odbioru 3.1 wg PN-EN 10204 wystawione przez Wykonawcę,</w:t>
      </w:r>
    </w:p>
    <w:p w14:paraId="3EDEE586" w14:textId="77777777" w:rsidR="00405A40" w:rsidRPr="00405A40" w:rsidRDefault="00405A40" w:rsidP="00DA6102">
      <w:pPr>
        <w:widowControl/>
        <w:numPr>
          <w:ilvl w:val="0"/>
          <w:numId w:val="50"/>
        </w:numPr>
        <w:tabs>
          <w:tab w:val="right" w:pos="709"/>
        </w:tabs>
        <w:suppressAutoHyphens/>
        <w:autoSpaceDE/>
        <w:autoSpaceDN/>
        <w:adjustRightInd/>
        <w:spacing w:line="360" w:lineRule="auto"/>
        <w:ind w:left="714" w:hanging="357"/>
        <w:jc w:val="both"/>
        <w:rPr>
          <w:rFonts w:eastAsia="Calibri"/>
          <w:sz w:val="22"/>
          <w:szCs w:val="22"/>
          <w:lang w:eastAsia="en-US"/>
        </w:rPr>
      </w:pPr>
      <w:bookmarkStart w:id="75" w:name="_Hlk89863118"/>
      <w:r w:rsidRPr="00405A40">
        <w:rPr>
          <w:rFonts w:eastAsia="Calibri"/>
          <w:sz w:val="22"/>
          <w:szCs w:val="22"/>
          <w:lang w:eastAsia="en-US"/>
        </w:rPr>
        <w:t xml:space="preserve">Raport z przeprowadzonego badania przekładni po naprawie na stanowisku testowym (przebieg testów zgodnie z wymaganiami OPZ) potwierdzający uzyskanie wymaganych parametrów oraz zawierający wyniki pomiarów temperatur oleju i łożysk, poziomu drgań oraz </w:t>
      </w:r>
      <w:r w:rsidRPr="00405A40">
        <w:rPr>
          <w:rFonts w:eastAsia="Times New Roman"/>
          <w:sz w:val="22"/>
          <w:szCs w:val="22"/>
        </w:rPr>
        <w:t>wydruki z przebiegu przeprowadzonych prób</w:t>
      </w:r>
      <w:bookmarkEnd w:id="75"/>
      <w:r w:rsidRPr="00405A40">
        <w:rPr>
          <w:rFonts w:eastAsia="Calibri"/>
          <w:sz w:val="22"/>
          <w:szCs w:val="22"/>
          <w:lang w:eastAsia="en-US"/>
        </w:rPr>
        <w:t>.</w:t>
      </w:r>
    </w:p>
    <w:p w14:paraId="08182584" w14:textId="77777777" w:rsidR="00405A40" w:rsidRPr="00405A40" w:rsidRDefault="00405A40" w:rsidP="00A95B28">
      <w:pPr>
        <w:widowControl/>
        <w:numPr>
          <w:ilvl w:val="0"/>
          <w:numId w:val="46"/>
        </w:numPr>
        <w:suppressAutoHyphens/>
        <w:autoSpaceDE/>
        <w:autoSpaceDN/>
        <w:adjustRightInd/>
        <w:spacing w:before="240" w:after="240" w:line="360" w:lineRule="auto"/>
        <w:jc w:val="both"/>
        <w:rPr>
          <w:rFonts w:eastAsia="Times New Roman"/>
          <w:b/>
          <w:sz w:val="22"/>
          <w:szCs w:val="22"/>
          <w:lang w:eastAsia="en-US"/>
        </w:rPr>
      </w:pPr>
      <w:r w:rsidRPr="00405A40">
        <w:rPr>
          <w:rFonts w:eastAsia="Times New Roman"/>
          <w:b/>
          <w:sz w:val="22"/>
          <w:szCs w:val="22"/>
          <w:lang w:eastAsia="en-US"/>
        </w:rPr>
        <w:t>Wymagania techniczne</w:t>
      </w:r>
    </w:p>
    <w:p w14:paraId="2163F8A5"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 xml:space="preserve">Wymienione czynności powinny zostać wykonane zgodnie z instrukcjami i dokumentacją: </w:t>
      </w:r>
    </w:p>
    <w:p w14:paraId="1346948E"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Dokumentacja Systemu Utrzymania autobusów szynowych typu 218Mc dotycząca pojazdów: SA133-029 do SA133-031 (DSU 218Mc 0130-1) w zakresie dotyczącym przedmiotu Umowy,</w:t>
      </w:r>
    </w:p>
    <w:p w14:paraId="15BDD16C"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Dokumentacja Systemu Utrzymania autobusów szynowych typu 219M dotycząca pojazdów: SA136-013 do SA136-019 (DSU 219M 0130-1) w  zakresie dotyczącym przedmiotu Umowy,</w:t>
      </w:r>
    </w:p>
    <w:p w14:paraId="2E17DACD"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Instrukcja SKMt-32 (Mt-32) - Instrukcja o utrzymaniu pojazdów kolejowych,</w:t>
      </w:r>
    </w:p>
    <w:p w14:paraId="6431B7A6"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proofErr w:type="spellStart"/>
      <w:r w:rsidRPr="00405A40">
        <w:rPr>
          <w:rFonts w:eastAsia="Calibri"/>
          <w:sz w:val="22"/>
          <w:szCs w:val="22"/>
          <w:lang w:eastAsia="en-US"/>
        </w:rPr>
        <w:t>PesaPack</w:t>
      </w:r>
      <w:proofErr w:type="spellEnd"/>
      <w:r w:rsidRPr="00405A40">
        <w:rPr>
          <w:rFonts w:eastAsia="Calibri"/>
          <w:sz w:val="22"/>
          <w:szCs w:val="22"/>
          <w:lang w:eastAsia="en-US"/>
        </w:rPr>
        <w:t xml:space="preserve"> PDH V211-DF V390GH Instrukcja eksploatacji 122.00185121_PL,</w:t>
      </w:r>
    </w:p>
    <w:p w14:paraId="625F3897"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proofErr w:type="spellStart"/>
      <w:r w:rsidRPr="00405A40">
        <w:rPr>
          <w:rFonts w:eastAsia="Calibri"/>
          <w:sz w:val="22"/>
          <w:szCs w:val="22"/>
          <w:lang w:eastAsia="en-US"/>
        </w:rPr>
        <w:t>RailPack</w:t>
      </w:r>
      <w:proofErr w:type="spellEnd"/>
      <w:r w:rsidRPr="00405A40">
        <w:rPr>
          <w:rFonts w:eastAsia="Calibri"/>
          <w:sz w:val="22"/>
          <w:szCs w:val="22"/>
          <w:lang w:eastAsia="en-US"/>
        </w:rPr>
        <w:t xml:space="preserve"> 400 DH Materiały eksploatacyjne 122.00185128_PL,</w:t>
      </w:r>
    </w:p>
    <w:p w14:paraId="7A0AD829" w14:textId="77777777" w:rsidR="00405A40" w:rsidRPr="00405A40" w:rsidRDefault="00405A40" w:rsidP="005E7FAC">
      <w:pPr>
        <w:widowControl/>
        <w:numPr>
          <w:ilvl w:val="0"/>
          <w:numId w:val="51"/>
        </w:numPr>
        <w:tabs>
          <w:tab w:val="right" w:pos="284"/>
        </w:tabs>
        <w:suppressAutoHyphens/>
        <w:autoSpaceDE/>
        <w:autoSpaceDN/>
        <w:adjustRightInd/>
        <w:spacing w:line="360" w:lineRule="auto"/>
        <w:ind w:left="425" w:hanging="357"/>
        <w:jc w:val="both"/>
        <w:rPr>
          <w:rFonts w:eastAsia="Calibri"/>
          <w:sz w:val="22"/>
          <w:szCs w:val="22"/>
          <w:lang w:eastAsia="en-US"/>
        </w:rPr>
      </w:pPr>
      <w:proofErr w:type="spellStart"/>
      <w:r w:rsidRPr="00405A40">
        <w:rPr>
          <w:rFonts w:eastAsia="Calibri"/>
          <w:sz w:val="22"/>
          <w:szCs w:val="22"/>
          <w:lang w:eastAsia="en-US"/>
        </w:rPr>
        <w:t>PesaPack</w:t>
      </w:r>
      <w:proofErr w:type="spellEnd"/>
      <w:r w:rsidRPr="00405A40">
        <w:rPr>
          <w:rFonts w:eastAsia="Calibri"/>
          <w:sz w:val="22"/>
          <w:szCs w:val="22"/>
          <w:lang w:eastAsia="en-US"/>
        </w:rPr>
        <w:t xml:space="preserve"> PDH V211-DF V390GH Instrukcja konserwacji 122.00185141_PL;</w:t>
      </w:r>
    </w:p>
    <w:p w14:paraId="0D139EE6" w14:textId="77777777" w:rsidR="00405A40" w:rsidRPr="00405A40" w:rsidRDefault="00405A40" w:rsidP="00405A40">
      <w:pPr>
        <w:widowControl/>
        <w:tabs>
          <w:tab w:val="right" w:pos="9356"/>
        </w:tabs>
        <w:autoSpaceDE/>
        <w:autoSpaceDN/>
        <w:adjustRightInd/>
        <w:spacing w:before="120" w:after="160" w:line="360" w:lineRule="auto"/>
        <w:jc w:val="both"/>
        <w:rPr>
          <w:rFonts w:eastAsia="Calibri"/>
          <w:sz w:val="22"/>
          <w:szCs w:val="22"/>
          <w:lang w:eastAsia="en-US"/>
        </w:rPr>
      </w:pPr>
      <w:r w:rsidRPr="00405A40">
        <w:rPr>
          <w:rFonts w:eastAsia="Calibri"/>
          <w:sz w:val="22"/>
          <w:szCs w:val="22"/>
          <w:lang w:eastAsia="en-US"/>
        </w:rPr>
        <w:t>Zamawiający deklaruje, że posiada i udostępni Wykonawcy po podpisaniu Umowy Dokumentację Systemu Utrzymania pojazdu kolejowego w zakresie dotyczącym przedmiotu zamówienia. Zamawiający informuje, że na etapie postępowania przetargowego Dokumentacja Systemu Utrzymania pojazdu kolejowego w zakresie dotyczącym przedmiotu zamówienia jest dostępna do wglądu w siedzibie Zamawiającego.</w:t>
      </w:r>
    </w:p>
    <w:p w14:paraId="44C396BA"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Zamawiający informuje, że wskazane instrukcje wewnętrzne Zamawiającego są do wglądu w siedzibie Zamawiającego.</w:t>
      </w:r>
    </w:p>
    <w:p w14:paraId="1E7A27C0" w14:textId="77777777" w:rsidR="00405A40" w:rsidRPr="00405A40" w:rsidRDefault="00405A40" w:rsidP="00A95B28">
      <w:pPr>
        <w:widowControl/>
        <w:numPr>
          <w:ilvl w:val="0"/>
          <w:numId w:val="46"/>
        </w:numPr>
        <w:suppressAutoHyphens/>
        <w:autoSpaceDE/>
        <w:autoSpaceDN/>
        <w:adjustRightInd/>
        <w:spacing w:before="240" w:after="240" w:line="360" w:lineRule="auto"/>
        <w:jc w:val="both"/>
        <w:rPr>
          <w:rFonts w:eastAsia="Times New Roman"/>
          <w:b/>
          <w:sz w:val="22"/>
          <w:szCs w:val="22"/>
          <w:lang w:eastAsia="en-US"/>
        </w:rPr>
      </w:pPr>
      <w:r w:rsidRPr="00405A40">
        <w:rPr>
          <w:rFonts w:eastAsia="Times New Roman"/>
          <w:b/>
          <w:sz w:val="22"/>
          <w:szCs w:val="22"/>
          <w:lang w:eastAsia="en-US"/>
        </w:rPr>
        <w:t>Harmonogram przekazania pojazdu</w:t>
      </w:r>
    </w:p>
    <w:p w14:paraId="4F53C3D8"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r w:rsidRPr="00405A40">
        <w:rPr>
          <w:rFonts w:eastAsia="Calibri"/>
          <w:sz w:val="22"/>
          <w:szCs w:val="22"/>
          <w:lang w:eastAsia="en-US"/>
        </w:rPr>
        <w:t>Poniższy harmonogram przedstawia orientacyjny termin przekazania przekładni. Wskazane terminy przekazania mogą ulec zmianie w zależności od rzeczywistych potrzeb eksploatacyjnych Zamawiającego, poprzez ich przesunięcie w czasie nie więcej jednak niż o 30 dni kalendarzowych.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9"/>
        <w:gridCol w:w="3027"/>
      </w:tblGrid>
      <w:tr w:rsidR="00405A40" w:rsidRPr="00405A40" w14:paraId="0C13BDC5"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5B8D202A"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lastRenderedPageBreak/>
              <w:t>Pojazd</w:t>
            </w:r>
          </w:p>
        </w:tc>
        <w:tc>
          <w:tcPr>
            <w:tcW w:w="3039" w:type="dxa"/>
            <w:tcBorders>
              <w:top w:val="single" w:sz="4" w:space="0" w:color="auto"/>
              <w:left w:val="single" w:sz="4" w:space="0" w:color="auto"/>
              <w:bottom w:val="single" w:sz="4" w:space="0" w:color="auto"/>
              <w:right w:val="single" w:sz="4" w:space="0" w:color="auto"/>
            </w:tcBorders>
            <w:vAlign w:val="center"/>
            <w:hideMark/>
          </w:tcPr>
          <w:p w14:paraId="5017DE46"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 xml:space="preserve">Liczba przekazanych przekładni [szt.] </w:t>
            </w:r>
          </w:p>
        </w:tc>
        <w:tc>
          <w:tcPr>
            <w:tcW w:w="3027" w:type="dxa"/>
            <w:tcBorders>
              <w:top w:val="single" w:sz="4" w:space="0" w:color="auto"/>
              <w:left w:val="single" w:sz="4" w:space="0" w:color="auto"/>
              <w:bottom w:val="single" w:sz="4" w:space="0" w:color="auto"/>
              <w:right w:val="single" w:sz="4" w:space="0" w:color="auto"/>
            </w:tcBorders>
            <w:vAlign w:val="center"/>
            <w:hideMark/>
          </w:tcPr>
          <w:p w14:paraId="3EB6F64D"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Przekazanie</w:t>
            </w:r>
          </w:p>
        </w:tc>
      </w:tr>
      <w:tr w:rsidR="00405A40" w:rsidRPr="00405A40" w14:paraId="2B85AB75"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6C63E137"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SA136-019</w:t>
            </w:r>
          </w:p>
        </w:tc>
        <w:tc>
          <w:tcPr>
            <w:tcW w:w="3039" w:type="dxa"/>
            <w:tcBorders>
              <w:top w:val="single" w:sz="4" w:space="0" w:color="auto"/>
              <w:left w:val="single" w:sz="4" w:space="0" w:color="auto"/>
              <w:bottom w:val="single" w:sz="4" w:space="0" w:color="auto"/>
              <w:right w:val="single" w:sz="4" w:space="0" w:color="auto"/>
            </w:tcBorders>
            <w:vAlign w:val="center"/>
            <w:hideMark/>
          </w:tcPr>
          <w:p w14:paraId="4EC3F317"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w:t>
            </w:r>
          </w:p>
        </w:tc>
        <w:tc>
          <w:tcPr>
            <w:tcW w:w="3027" w:type="dxa"/>
            <w:tcBorders>
              <w:top w:val="single" w:sz="4" w:space="0" w:color="auto"/>
              <w:left w:val="single" w:sz="4" w:space="0" w:color="auto"/>
              <w:bottom w:val="single" w:sz="4" w:space="0" w:color="auto"/>
              <w:right w:val="single" w:sz="4" w:space="0" w:color="auto"/>
            </w:tcBorders>
            <w:vAlign w:val="center"/>
            <w:hideMark/>
          </w:tcPr>
          <w:p w14:paraId="4E5199CA" w14:textId="5E7A4E34" w:rsidR="00405A40" w:rsidRPr="00405A40" w:rsidRDefault="001D10B4" w:rsidP="00405A40">
            <w:pPr>
              <w:keepNext/>
              <w:widowControl/>
              <w:tabs>
                <w:tab w:val="right" w:pos="9356"/>
              </w:tabs>
              <w:autoSpaceDE/>
              <w:autoSpaceDN/>
              <w:adjustRightInd/>
              <w:spacing w:line="360" w:lineRule="auto"/>
              <w:jc w:val="center"/>
              <w:rPr>
                <w:rFonts w:eastAsia="Calibri"/>
                <w:sz w:val="22"/>
                <w:szCs w:val="22"/>
                <w:lang w:eastAsia="en-US"/>
              </w:rPr>
            </w:pPr>
            <w:r>
              <w:rPr>
                <w:rFonts w:eastAsia="Calibri"/>
                <w:sz w:val="22"/>
                <w:szCs w:val="22"/>
                <w:lang w:eastAsia="en-US"/>
              </w:rPr>
              <w:t>25</w:t>
            </w:r>
            <w:r w:rsidR="00405A40" w:rsidRPr="00405A40">
              <w:rPr>
                <w:rFonts w:eastAsia="Calibri"/>
                <w:sz w:val="22"/>
                <w:szCs w:val="22"/>
                <w:lang w:eastAsia="en-US"/>
              </w:rPr>
              <w:t>.03.2022 r.</w:t>
            </w:r>
          </w:p>
        </w:tc>
      </w:tr>
      <w:tr w:rsidR="00405A40" w:rsidRPr="00405A40" w14:paraId="681CF20F"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420F6F83"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SA136-018</w:t>
            </w:r>
          </w:p>
        </w:tc>
        <w:tc>
          <w:tcPr>
            <w:tcW w:w="3039" w:type="dxa"/>
            <w:tcBorders>
              <w:top w:val="single" w:sz="4" w:space="0" w:color="auto"/>
              <w:left w:val="single" w:sz="4" w:space="0" w:color="auto"/>
              <w:bottom w:val="single" w:sz="4" w:space="0" w:color="auto"/>
              <w:right w:val="single" w:sz="4" w:space="0" w:color="auto"/>
            </w:tcBorders>
            <w:vAlign w:val="center"/>
            <w:hideMark/>
          </w:tcPr>
          <w:p w14:paraId="6535BD6B"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1</w:t>
            </w:r>
          </w:p>
        </w:tc>
        <w:tc>
          <w:tcPr>
            <w:tcW w:w="3027" w:type="dxa"/>
            <w:tcBorders>
              <w:top w:val="single" w:sz="4" w:space="0" w:color="auto"/>
              <w:left w:val="single" w:sz="4" w:space="0" w:color="auto"/>
              <w:bottom w:val="single" w:sz="4" w:space="0" w:color="auto"/>
              <w:right w:val="single" w:sz="4" w:space="0" w:color="auto"/>
            </w:tcBorders>
            <w:vAlign w:val="center"/>
            <w:hideMark/>
          </w:tcPr>
          <w:p w14:paraId="59B0A0FD"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19.04.2022 r.</w:t>
            </w:r>
          </w:p>
        </w:tc>
      </w:tr>
      <w:tr w:rsidR="00405A40" w:rsidRPr="00405A40" w14:paraId="098D2DEE"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397F15B9"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SA133-030</w:t>
            </w:r>
          </w:p>
        </w:tc>
        <w:tc>
          <w:tcPr>
            <w:tcW w:w="3039" w:type="dxa"/>
            <w:tcBorders>
              <w:top w:val="single" w:sz="4" w:space="0" w:color="auto"/>
              <w:left w:val="single" w:sz="4" w:space="0" w:color="auto"/>
              <w:bottom w:val="single" w:sz="4" w:space="0" w:color="auto"/>
              <w:right w:val="single" w:sz="4" w:space="0" w:color="auto"/>
            </w:tcBorders>
            <w:vAlign w:val="center"/>
            <w:hideMark/>
          </w:tcPr>
          <w:p w14:paraId="5B711FBD"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w:t>
            </w:r>
          </w:p>
        </w:tc>
        <w:tc>
          <w:tcPr>
            <w:tcW w:w="3027" w:type="dxa"/>
            <w:tcBorders>
              <w:top w:val="single" w:sz="4" w:space="0" w:color="auto"/>
              <w:left w:val="single" w:sz="4" w:space="0" w:color="auto"/>
              <w:bottom w:val="single" w:sz="4" w:space="0" w:color="auto"/>
              <w:right w:val="single" w:sz="4" w:space="0" w:color="auto"/>
            </w:tcBorders>
            <w:vAlign w:val="center"/>
            <w:hideMark/>
          </w:tcPr>
          <w:p w14:paraId="1DDB8515"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24.06.2022 r.</w:t>
            </w:r>
          </w:p>
        </w:tc>
      </w:tr>
      <w:tr w:rsidR="00405A40" w:rsidRPr="00405A40" w14:paraId="636F73A2"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0827B8E3"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SA133-029</w:t>
            </w:r>
          </w:p>
        </w:tc>
        <w:tc>
          <w:tcPr>
            <w:tcW w:w="3039" w:type="dxa"/>
            <w:tcBorders>
              <w:top w:val="single" w:sz="4" w:space="0" w:color="auto"/>
              <w:left w:val="single" w:sz="4" w:space="0" w:color="auto"/>
              <w:bottom w:val="single" w:sz="4" w:space="0" w:color="auto"/>
              <w:right w:val="single" w:sz="4" w:space="0" w:color="auto"/>
            </w:tcBorders>
            <w:vAlign w:val="center"/>
            <w:hideMark/>
          </w:tcPr>
          <w:p w14:paraId="76ECA37E"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w:t>
            </w:r>
          </w:p>
        </w:tc>
        <w:tc>
          <w:tcPr>
            <w:tcW w:w="3027" w:type="dxa"/>
            <w:tcBorders>
              <w:top w:val="single" w:sz="4" w:space="0" w:color="auto"/>
              <w:left w:val="single" w:sz="4" w:space="0" w:color="auto"/>
              <w:bottom w:val="single" w:sz="4" w:space="0" w:color="auto"/>
              <w:right w:val="single" w:sz="4" w:space="0" w:color="auto"/>
            </w:tcBorders>
            <w:vAlign w:val="center"/>
            <w:hideMark/>
          </w:tcPr>
          <w:p w14:paraId="6F492077"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16.08.2022 r.</w:t>
            </w:r>
          </w:p>
        </w:tc>
      </w:tr>
      <w:tr w:rsidR="00405A40" w:rsidRPr="00405A40" w14:paraId="582AF6AA" w14:textId="77777777" w:rsidTr="00CE3813">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45B3F82D"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SA133-031</w:t>
            </w:r>
          </w:p>
        </w:tc>
        <w:tc>
          <w:tcPr>
            <w:tcW w:w="3039" w:type="dxa"/>
            <w:tcBorders>
              <w:top w:val="single" w:sz="4" w:space="0" w:color="auto"/>
              <w:left w:val="single" w:sz="4" w:space="0" w:color="auto"/>
              <w:bottom w:val="single" w:sz="4" w:space="0" w:color="auto"/>
              <w:right w:val="single" w:sz="4" w:space="0" w:color="auto"/>
            </w:tcBorders>
            <w:vAlign w:val="center"/>
            <w:hideMark/>
          </w:tcPr>
          <w:p w14:paraId="2444A686"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w:t>
            </w:r>
          </w:p>
        </w:tc>
        <w:tc>
          <w:tcPr>
            <w:tcW w:w="3027" w:type="dxa"/>
            <w:tcBorders>
              <w:top w:val="single" w:sz="4" w:space="0" w:color="auto"/>
              <w:left w:val="single" w:sz="4" w:space="0" w:color="auto"/>
              <w:bottom w:val="single" w:sz="4" w:space="0" w:color="auto"/>
              <w:right w:val="single" w:sz="4" w:space="0" w:color="auto"/>
            </w:tcBorders>
            <w:vAlign w:val="center"/>
            <w:hideMark/>
          </w:tcPr>
          <w:p w14:paraId="78B523CA" w14:textId="77777777" w:rsidR="00405A40" w:rsidRPr="00405A40" w:rsidRDefault="00405A40" w:rsidP="00405A40">
            <w:pPr>
              <w:keepNext/>
              <w:widowControl/>
              <w:tabs>
                <w:tab w:val="right" w:pos="9356"/>
              </w:tabs>
              <w:autoSpaceDE/>
              <w:autoSpaceDN/>
              <w:adjustRightInd/>
              <w:spacing w:line="360" w:lineRule="auto"/>
              <w:jc w:val="center"/>
              <w:rPr>
                <w:rFonts w:eastAsia="Calibri"/>
                <w:sz w:val="22"/>
                <w:szCs w:val="22"/>
                <w:lang w:eastAsia="en-US"/>
              </w:rPr>
            </w:pPr>
            <w:r w:rsidRPr="00405A40">
              <w:rPr>
                <w:rFonts w:eastAsia="Calibri"/>
                <w:sz w:val="22"/>
                <w:szCs w:val="22"/>
                <w:lang w:eastAsia="en-US"/>
              </w:rPr>
              <w:t>24.10.2022 r.</w:t>
            </w:r>
          </w:p>
        </w:tc>
      </w:tr>
    </w:tbl>
    <w:p w14:paraId="0345C263" w14:textId="77777777" w:rsidR="00405A40" w:rsidRPr="00405A40" w:rsidRDefault="00405A40" w:rsidP="00405A40">
      <w:pPr>
        <w:widowControl/>
        <w:tabs>
          <w:tab w:val="right" w:pos="9356"/>
        </w:tabs>
        <w:autoSpaceDE/>
        <w:autoSpaceDN/>
        <w:adjustRightInd/>
        <w:spacing w:after="160" w:line="360" w:lineRule="auto"/>
        <w:jc w:val="both"/>
        <w:rPr>
          <w:rFonts w:eastAsia="Calibri"/>
          <w:sz w:val="22"/>
          <w:szCs w:val="22"/>
          <w:lang w:eastAsia="en-US"/>
        </w:rPr>
      </w:pPr>
    </w:p>
    <w:p w14:paraId="263EEF49" w14:textId="77777777" w:rsidR="00405A40" w:rsidRPr="00405A40" w:rsidRDefault="00405A40" w:rsidP="00A95B28">
      <w:pPr>
        <w:keepNext/>
        <w:widowControl/>
        <w:numPr>
          <w:ilvl w:val="0"/>
          <w:numId w:val="46"/>
        </w:numPr>
        <w:suppressAutoHyphens/>
        <w:autoSpaceDE/>
        <w:autoSpaceDN/>
        <w:adjustRightInd/>
        <w:spacing w:before="240" w:after="240" w:line="360" w:lineRule="auto"/>
        <w:ind w:left="714" w:hanging="357"/>
        <w:jc w:val="both"/>
        <w:rPr>
          <w:rFonts w:eastAsia="Times New Roman"/>
          <w:b/>
          <w:sz w:val="22"/>
          <w:szCs w:val="22"/>
          <w:lang w:eastAsia="en-US"/>
        </w:rPr>
      </w:pPr>
      <w:r w:rsidRPr="00405A40">
        <w:rPr>
          <w:rFonts w:eastAsia="Times New Roman"/>
          <w:b/>
          <w:sz w:val="22"/>
          <w:szCs w:val="22"/>
          <w:lang w:eastAsia="en-US"/>
        </w:rPr>
        <w:t>Dodatkowe informacje</w:t>
      </w:r>
    </w:p>
    <w:p w14:paraId="576E9A83"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 xml:space="preserve">Termin wykonania całości zamówienia: </w:t>
      </w:r>
      <w:r w:rsidRPr="00405A40">
        <w:rPr>
          <w:rFonts w:eastAsia="Calibri"/>
          <w:i/>
          <w:iCs/>
          <w:sz w:val="22"/>
          <w:szCs w:val="22"/>
          <w:lang w:eastAsia="en-US"/>
        </w:rPr>
        <w:t>do 31.12.2022 r.</w:t>
      </w:r>
    </w:p>
    <w:p w14:paraId="492A8003"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 xml:space="preserve">Okres realizacji dla pojedynczej partii przekładni (pochodzących z pojedynczego pojazdu): </w:t>
      </w:r>
      <w:r w:rsidRPr="00405A40">
        <w:rPr>
          <w:rFonts w:eastAsia="Calibri"/>
          <w:i/>
          <w:iCs/>
          <w:sz w:val="22"/>
          <w:szCs w:val="22"/>
          <w:lang w:eastAsia="en-US"/>
        </w:rPr>
        <w:t>do 6 tygodni</w:t>
      </w:r>
      <w:r w:rsidRPr="00405A40">
        <w:rPr>
          <w:rFonts w:eastAsia="Calibri"/>
          <w:sz w:val="22"/>
          <w:szCs w:val="22"/>
          <w:lang w:eastAsia="en-US"/>
        </w:rPr>
        <w:t>.</w:t>
      </w:r>
    </w:p>
    <w:p w14:paraId="7E7DC68E"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Złom odzyskany podczas wykonywania przedmiotu zamówienia jest własnością Zamawiającego. Wykonawca jest zobowiązany na własny koszt dostarczyć elementy, które podczas naprawy podlegały wymianie, do siedziby Zamawiającego wraz z dostawą naprawionej przekładni.</w:t>
      </w:r>
    </w:p>
    <w:p w14:paraId="3A374320"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 xml:space="preserve">Organizacja i koszty transportu podzespołu do Wykonawcy i z powrotem do Zamawiającego leżą po stronie Wykonawcy. </w:t>
      </w:r>
    </w:p>
    <w:p w14:paraId="7517011B"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Organizacja i koszty jazd próbnych leżą po stronie Zamawiającego.</w:t>
      </w:r>
    </w:p>
    <w:p w14:paraId="0E926AE3" w14:textId="77777777" w:rsidR="00405A40" w:rsidRPr="00405A40" w:rsidRDefault="00405A40" w:rsidP="00571EF3">
      <w:pPr>
        <w:widowControl/>
        <w:numPr>
          <w:ilvl w:val="0"/>
          <w:numId w:val="52"/>
        </w:numPr>
        <w:tabs>
          <w:tab w:val="right" w:pos="426"/>
        </w:tabs>
        <w:suppressAutoHyphens/>
        <w:autoSpaceDE/>
        <w:autoSpaceDN/>
        <w:adjustRightInd/>
        <w:spacing w:line="360" w:lineRule="auto"/>
        <w:ind w:left="425" w:hanging="357"/>
        <w:jc w:val="both"/>
        <w:rPr>
          <w:rFonts w:eastAsia="Calibri"/>
          <w:sz w:val="22"/>
          <w:szCs w:val="22"/>
          <w:lang w:eastAsia="en-US"/>
        </w:rPr>
      </w:pPr>
      <w:r w:rsidRPr="00405A40">
        <w:rPr>
          <w:rFonts w:eastAsia="Calibri"/>
          <w:sz w:val="22"/>
          <w:szCs w:val="22"/>
          <w:lang w:eastAsia="en-US"/>
        </w:rPr>
        <w:t xml:space="preserve">Wymagany okres gwarancji: </w:t>
      </w:r>
      <w:r w:rsidRPr="00405A40">
        <w:rPr>
          <w:rFonts w:eastAsia="Calibri"/>
          <w:i/>
          <w:iCs/>
          <w:sz w:val="22"/>
          <w:szCs w:val="22"/>
          <w:lang w:eastAsia="en-US"/>
        </w:rPr>
        <w:t>minimum 24 miesiące</w:t>
      </w:r>
      <w:r w:rsidRPr="00405A40">
        <w:rPr>
          <w:rFonts w:eastAsia="Calibri"/>
          <w:sz w:val="22"/>
          <w:szCs w:val="22"/>
          <w:lang w:eastAsia="en-US"/>
        </w:rPr>
        <w:t>.</w:t>
      </w:r>
    </w:p>
    <w:p w14:paraId="43FA3C24" w14:textId="013B3CF8" w:rsidR="00571EF3" w:rsidRDefault="00571EF3">
      <w:pPr>
        <w:widowControl/>
        <w:autoSpaceDE/>
        <w:autoSpaceDN/>
        <w:adjustRightInd/>
        <w:spacing w:after="160" w:line="259" w:lineRule="auto"/>
        <w:rPr>
          <w:rFonts w:ascii="Arial" w:eastAsia="Times New Roman" w:hAnsi="Arial" w:cs="Arial"/>
          <w:b/>
          <w:bCs/>
          <w:sz w:val="22"/>
          <w:szCs w:val="22"/>
        </w:rPr>
      </w:pPr>
      <w:r>
        <w:rPr>
          <w:rFonts w:ascii="Arial" w:eastAsia="Times New Roman" w:hAnsi="Arial" w:cs="Arial"/>
          <w:b/>
          <w:bCs/>
          <w:sz w:val="22"/>
          <w:szCs w:val="22"/>
        </w:rPr>
        <w:br w:type="page"/>
      </w:r>
    </w:p>
    <w:p w14:paraId="57AFD047" w14:textId="36069AD0" w:rsidR="00994417" w:rsidRPr="00B518D4" w:rsidRDefault="00994417" w:rsidP="00994417">
      <w:pPr>
        <w:spacing w:line="276" w:lineRule="auto"/>
        <w:outlineLvl w:val="0"/>
        <w:rPr>
          <w:rFonts w:ascii="Arial" w:hAnsi="Arial" w:cs="Arial"/>
          <w:b/>
          <w:i/>
          <w:sz w:val="22"/>
          <w:szCs w:val="22"/>
        </w:rPr>
      </w:pPr>
      <w:r w:rsidRPr="00B518D4">
        <w:rPr>
          <w:rStyle w:val="FontStyle48"/>
          <w:rFonts w:ascii="Arial" w:hAnsi="Arial" w:cs="Arial"/>
          <w:sz w:val="22"/>
          <w:szCs w:val="22"/>
        </w:rPr>
        <w:lastRenderedPageBreak/>
        <w:t>SKMMU.086.</w:t>
      </w:r>
      <w:r w:rsidR="00117276" w:rsidRPr="00B518D4">
        <w:rPr>
          <w:rStyle w:val="FontStyle48"/>
          <w:rFonts w:ascii="Arial" w:hAnsi="Arial" w:cs="Arial"/>
          <w:sz w:val="22"/>
          <w:szCs w:val="22"/>
        </w:rPr>
        <w:t>60</w:t>
      </w:r>
      <w:r w:rsidRPr="00B518D4">
        <w:rPr>
          <w:rStyle w:val="FontStyle48"/>
          <w:rFonts w:ascii="Arial" w:hAnsi="Arial" w:cs="Arial"/>
          <w:sz w:val="22"/>
          <w:szCs w:val="22"/>
        </w:rPr>
        <w:t>.21</w:t>
      </w:r>
    </w:p>
    <w:p w14:paraId="0ED614FA" w14:textId="77777777" w:rsidR="00994417" w:rsidRPr="00B518D4" w:rsidRDefault="00994417" w:rsidP="00994417">
      <w:pPr>
        <w:spacing w:line="276" w:lineRule="auto"/>
        <w:jc w:val="right"/>
        <w:outlineLvl w:val="0"/>
        <w:rPr>
          <w:rFonts w:ascii="Arial" w:hAnsi="Arial" w:cs="Arial"/>
          <w:bCs/>
          <w:iCs/>
          <w:sz w:val="22"/>
          <w:szCs w:val="22"/>
        </w:rPr>
      </w:pPr>
      <w:r w:rsidRPr="00B518D4">
        <w:rPr>
          <w:rFonts w:ascii="Arial" w:hAnsi="Arial" w:cs="Arial"/>
          <w:b/>
          <w:iCs/>
          <w:sz w:val="22"/>
          <w:szCs w:val="22"/>
        </w:rPr>
        <w:t xml:space="preserve">Załącznik nr 4 do SWZ </w:t>
      </w:r>
    </w:p>
    <w:p w14:paraId="45EF84D9" w14:textId="77777777" w:rsidR="00994417" w:rsidRPr="00B518D4" w:rsidRDefault="00994417" w:rsidP="00994417">
      <w:pPr>
        <w:spacing w:line="276" w:lineRule="auto"/>
        <w:rPr>
          <w:rFonts w:ascii="Arial" w:eastAsia="Times New Roman" w:hAnsi="Arial" w:cs="Arial"/>
          <w:b/>
          <w:bCs/>
          <w:iCs/>
          <w:sz w:val="22"/>
          <w:szCs w:val="22"/>
        </w:rPr>
      </w:pPr>
    </w:p>
    <w:p w14:paraId="10C8645B" w14:textId="77777777" w:rsidR="00994417" w:rsidRPr="00B518D4" w:rsidRDefault="00994417" w:rsidP="00994417">
      <w:pPr>
        <w:spacing w:line="276" w:lineRule="auto"/>
        <w:ind w:left="5664"/>
        <w:rPr>
          <w:rFonts w:ascii="Arial" w:hAnsi="Arial" w:cs="Arial"/>
          <w:bCs/>
          <w:sz w:val="22"/>
          <w:szCs w:val="22"/>
        </w:rPr>
      </w:pPr>
    </w:p>
    <w:p w14:paraId="72BEC3A2" w14:textId="77777777" w:rsidR="00994417" w:rsidRPr="00B518D4" w:rsidRDefault="00994417" w:rsidP="00994417">
      <w:pPr>
        <w:spacing w:line="276" w:lineRule="auto"/>
        <w:ind w:right="6803"/>
        <w:jc w:val="center"/>
        <w:rPr>
          <w:rFonts w:ascii="Arial" w:hAnsi="Arial" w:cs="Arial"/>
          <w:bCs/>
          <w:sz w:val="22"/>
          <w:szCs w:val="22"/>
        </w:rPr>
      </w:pPr>
    </w:p>
    <w:p w14:paraId="1B64101F" w14:textId="77777777" w:rsidR="00994417" w:rsidRPr="00B518D4" w:rsidRDefault="00994417" w:rsidP="00994417">
      <w:pPr>
        <w:spacing w:line="276" w:lineRule="auto"/>
        <w:ind w:right="-3"/>
        <w:jc w:val="center"/>
        <w:rPr>
          <w:rFonts w:ascii="Arial" w:hAnsi="Arial" w:cs="Arial"/>
          <w:b/>
          <w:bCs/>
          <w:sz w:val="22"/>
          <w:szCs w:val="22"/>
        </w:rPr>
      </w:pPr>
      <w:r w:rsidRPr="00B518D4">
        <w:rPr>
          <w:rFonts w:ascii="Arial" w:hAnsi="Arial" w:cs="Arial"/>
          <w:b/>
          <w:bCs/>
          <w:sz w:val="22"/>
          <w:szCs w:val="22"/>
        </w:rPr>
        <w:t>OŚWIADCZENIE O PRZYNALEŻNOŚCI LUB BRAKU PRZYNALEŻNOŚCI DO TEJ SAMEJ GRUPY KAPITAŁOWEJ</w:t>
      </w:r>
    </w:p>
    <w:p w14:paraId="68CB28E3" w14:textId="77777777" w:rsidR="00994417" w:rsidRPr="00B518D4" w:rsidRDefault="00994417" w:rsidP="00994417">
      <w:pPr>
        <w:pStyle w:val="Tekstpodstawowy"/>
        <w:spacing w:line="276" w:lineRule="auto"/>
        <w:rPr>
          <w:rFonts w:ascii="Arial" w:hAnsi="Arial" w:cs="Arial"/>
          <w:b/>
          <w:sz w:val="22"/>
          <w:szCs w:val="22"/>
        </w:rPr>
      </w:pPr>
      <w:r w:rsidRPr="00B518D4">
        <w:rPr>
          <w:rFonts w:ascii="Arial" w:hAnsi="Arial" w:cs="Arial"/>
          <w:b/>
          <w:sz w:val="22"/>
          <w:szCs w:val="22"/>
        </w:rPr>
        <w:t xml:space="preserve">w rozumieniu art. 4 pkt 14 ustawy z dnia 16 lutego 2007r. o ochronie konkurencji         i konsumentów </w:t>
      </w:r>
      <w:bookmarkStart w:id="76" w:name="_Hlk64475488"/>
      <w:r w:rsidRPr="00B518D4">
        <w:rPr>
          <w:rFonts w:ascii="Arial" w:hAnsi="Arial" w:cs="Arial"/>
          <w:b/>
          <w:sz w:val="22"/>
          <w:szCs w:val="22"/>
        </w:rPr>
        <w:t>(tekst jedn. Dz. U. z 2021 r. poz. 275)</w:t>
      </w:r>
      <w:bookmarkEnd w:id="76"/>
      <w:r w:rsidRPr="00B518D4">
        <w:rPr>
          <w:rFonts w:ascii="Arial" w:hAnsi="Arial" w:cs="Arial"/>
          <w:b/>
          <w:sz w:val="22"/>
          <w:szCs w:val="22"/>
        </w:rPr>
        <w:t xml:space="preserve">, </w:t>
      </w:r>
      <w:r w:rsidRPr="00B518D4">
        <w:rPr>
          <w:rFonts w:ascii="Arial" w:hAnsi="Arial" w:cs="Arial"/>
          <w:b/>
          <w:bCs/>
          <w:sz w:val="22"/>
          <w:szCs w:val="22"/>
        </w:rPr>
        <w:t xml:space="preserve">o której mowa w </w:t>
      </w:r>
      <w:r w:rsidRPr="00B518D4">
        <w:rPr>
          <w:rFonts w:ascii="Arial" w:hAnsi="Arial" w:cs="Arial"/>
          <w:b/>
          <w:sz w:val="22"/>
          <w:szCs w:val="22"/>
        </w:rPr>
        <w:t xml:space="preserve">art. 108 ust. 1 pkt 5 </w:t>
      </w:r>
      <w:r w:rsidRPr="00B518D4">
        <w:rPr>
          <w:rFonts w:ascii="Arial" w:hAnsi="Arial" w:cs="Arial"/>
          <w:sz w:val="22"/>
          <w:szCs w:val="22"/>
        </w:rPr>
        <w:t xml:space="preserve">Ustawy z dnia 11 września 2019 r. - Prawo zamówień publicznych (Dz. U. z 2021 poz. 1129 z </w:t>
      </w:r>
      <w:proofErr w:type="spellStart"/>
      <w:r w:rsidRPr="00B518D4">
        <w:rPr>
          <w:rFonts w:ascii="Arial" w:hAnsi="Arial" w:cs="Arial"/>
          <w:sz w:val="22"/>
          <w:szCs w:val="22"/>
        </w:rPr>
        <w:t>późn</w:t>
      </w:r>
      <w:proofErr w:type="spellEnd"/>
      <w:r w:rsidRPr="00B518D4">
        <w:rPr>
          <w:rFonts w:ascii="Arial" w:hAnsi="Arial" w:cs="Arial"/>
          <w:sz w:val="22"/>
          <w:szCs w:val="22"/>
        </w:rPr>
        <w:t xml:space="preserve">. zm.) </w:t>
      </w:r>
      <w:r w:rsidRPr="00B518D4">
        <w:rPr>
          <w:rStyle w:val="FontStyle49"/>
          <w:rFonts w:ascii="Arial" w:hAnsi="Arial" w:cs="Arial"/>
          <w:sz w:val="22"/>
          <w:szCs w:val="22"/>
        </w:rPr>
        <w:t xml:space="preserve"> oraz w </w:t>
      </w:r>
      <w:r w:rsidRPr="00B518D4">
        <w:rPr>
          <w:rStyle w:val="alb"/>
          <w:rFonts w:ascii="Arial" w:hAnsi="Arial" w:cs="Arial"/>
          <w:sz w:val="22"/>
          <w:szCs w:val="22"/>
        </w:rPr>
        <w:t>§</w:t>
      </w:r>
      <w:r w:rsidRPr="00B518D4">
        <w:rPr>
          <w:rStyle w:val="FontStyle49"/>
          <w:rFonts w:ascii="Arial" w:hAnsi="Arial" w:cs="Arial"/>
          <w:sz w:val="22"/>
          <w:szCs w:val="22"/>
        </w:rPr>
        <w:t xml:space="preserve"> 2 ust. 1 pkt 2 </w:t>
      </w:r>
      <w:r w:rsidRPr="00B518D4">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B518D4">
        <w:rPr>
          <w:rFonts w:ascii="Arial" w:hAnsi="Arial" w:cs="Arial"/>
          <w:b/>
          <w:bCs/>
          <w:sz w:val="22"/>
          <w:szCs w:val="22"/>
        </w:rPr>
        <w:t xml:space="preserve"> </w:t>
      </w:r>
    </w:p>
    <w:p w14:paraId="54EC6C13" w14:textId="77777777" w:rsidR="00994417" w:rsidRPr="00B518D4" w:rsidRDefault="00994417" w:rsidP="00994417">
      <w:pPr>
        <w:spacing w:line="276" w:lineRule="auto"/>
        <w:jc w:val="both"/>
        <w:rPr>
          <w:rFonts w:ascii="Arial" w:hAnsi="Arial" w:cs="Arial"/>
          <w:b/>
          <w:sz w:val="22"/>
          <w:szCs w:val="22"/>
        </w:rPr>
      </w:pPr>
    </w:p>
    <w:p w14:paraId="0CFAE60E" w14:textId="2A74219F" w:rsidR="00994417" w:rsidRPr="00B518D4" w:rsidRDefault="00994417" w:rsidP="00994417">
      <w:pPr>
        <w:pStyle w:val="Style6"/>
        <w:widowControl/>
        <w:spacing w:line="276" w:lineRule="auto"/>
        <w:jc w:val="both"/>
        <w:rPr>
          <w:rFonts w:ascii="Arial" w:hAnsi="Arial" w:cs="Arial"/>
          <w:sz w:val="22"/>
          <w:szCs w:val="22"/>
        </w:rPr>
      </w:pPr>
      <w:r w:rsidRPr="00B518D4">
        <w:rPr>
          <w:rFonts w:ascii="Arial" w:hAnsi="Arial" w:cs="Arial"/>
          <w:b/>
          <w:bCs/>
          <w:sz w:val="22"/>
          <w:szCs w:val="22"/>
        </w:rPr>
        <w:t xml:space="preserve">Przystępując do postępowania w sprawie udzielenia zamówienia publicznego w trybie przetargu nieograniczonego na </w:t>
      </w:r>
      <w:r w:rsidR="00117276" w:rsidRPr="00B518D4">
        <w:rPr>
          <w:rFonts w:ascii="Arial" w:hAnsi="Arial" w:cs="Arial"/>
          <w:b/>
          <w:bCs/>
          <w:sz w:val="22"/>
          <w:szCs w:val="22"/>
          <w:lang w:eastAsia="ar-SA"/>
        </w:rPr>
        <w:t xml:space="preserve">Wykonania naprawy głównej </w:t>
      </w:r>
      <w:proofErr w:type="spellStart"/>
      <w:r w:rsidR="00117276" w:rsidRPr="00B518D4">
        <w:rPr>
          <w:rFonts w:ascii="Arial" w:hAnsi="Arial" w:cs="Arial"/>
          <w:b/>
          <w:bCs/>
          <w:sz w:val="22"/>
          <w:szCs w:val="22"/>
          <w:lang w:eastAsia="ar-SA"/>
        </w:rPr>
        <w:t>turboprzekładni</w:t>
      </w:r>
      <w:proofErr w:type="spellEnd"/>
      <w:r w:rsidR="00117276" w:rsidRPr="00B518D4">
        <w:rPr>
          <w:rFonts w:ascii="Arial" w:hAnsi="Arial" w:cs="Arial"/>
          <w:b/>
          <w:bCs/>
          <w:sz w:val="22"/>
          <w:szCs w:val="22"/>
          <w:lang w:eastAsia="ar-SA"/>
        </w:rPr>
        <w:t xml:space="preserve"> typu T211re.4 + KB190 + HA, mat. no. 129.00093020 w zakresie niezbędnym do pełnego przywrócenia jej sprawności- w łącznej liczbie 9 szt. </w:t>
      </w:r>
      <w:r w:rsidRPr="00B518D4">
        <w:rPr>
          <w:rFonts w:ascii="Arial" w:hAnsi="Arial" w:cs="Arial"/>
          <w:b/>
          <w:bCs/>
          <w:sz w:val="22"/>
          <w:szCs w:val="22"/>
          <w:lang w:eastAsia="ar-SA"/>
        </w:rPr>
        <w:t xml:space="preserve"> dla</w:t>
      </w:r>
      <w:r w:rsidRPr="00B518D4">
        <w:rPr>
          <w:rFonts w:ascii="Arial" w:hAnsi="Arial" w:cs="Arial"/>
          <w:sz w:val="22"/>
          <w:szCs w:val="22"/>
          <w:lang w:eastAsia="ar-SA"/>
        </w:rPr>
        <w:t xml:space="preserve"> </w:t>
      </w:r>
      <w:r w:rsidRPr="00B518D4">
        <w:rPr>
          <w:rFonts w:ascii="Arial" w:hAnsi="Arial" w:cs="Arial"/>
          <w:b/>
          <w:bCs/>
          <w:sz w:val="22"/>
          <w:szCs w:val="22"/>
          <w:lang w:eastAsia="ar-SA"/>
        </w:rPr>
        <w:t>PKP  Szybka Kolej Miejska w Trójmieście Sp. z o.o.</w:t>
      </w:r>
      <w:r w:rsidRPr="00B518D4">
        <w:rPr>
          <w:rFonts w:ascii="Arial" w:hAnsi="Arial" w:cs="Arial"/>
          <w:sz w:val="22"/>
          <w:szCs w:val="22"/>
          <w:lang w:eastAsia="ar-SA"/>
        </w:rPr>
        <w:t xml:space="preserve"> </w:t>
      </w:r>
      <w:r w:rsidRPr="00B518D4">
        <w:rPr>
          <w:rStyle w:val="FontStyle48"/>
          <w:rFonts w:ascii="Arial" w:hAnsi="Arial" w:cs="Arial"/>
          <w:sz w:val="22"/>
          <w:szCs w:val="22"/>
        </w:rPr>
        <w:t>numer sprawy – SKMMU.086.</w:t>
      </w:r>
      <w:r w:rsidR="00117276" w:rsidRPr="00B518D4">
        <w:rPr>
          <w:rStyle w:val="FontStyle48"/>
          <w:rFonts w:ascii="Arial" w:hAnsi="Arial" w:cs="Arial"/>
          <w:sz w:val="22"/>
          <w:szCs w:val="22"/>
        </w:rPr>
        <w:t>60</w:t>
      </w:r>
      <w:r w:rsidRPr="00B518D4">
        <w:rPr>
          <w:rStyle w:val="FontStyle48"/>
          <w:rFonts w:ascii="Arial" w:hAnsi="Arial" w:cs="Arial"/>
          <w:sz w:val="22"/>
          <w:szCs w:val="22"/>
        </w:rPr>
        <w:t>.21</w:t>
      </w:r>
    </w:p>
    <w:p w14:paraId="10584FB3" w14:textId="77777777" w:rsidR="00994417" w:rsidRPr="00B518D4" w:rsidRDefault="00994417" w:rsidP="00994417">
      <w:pPr>
        <w:pStyle w:val="Style6"/>
        <w:widowControl/>
        <w:spacing w:line="276" w:lineRule="auto"/>
        <w:ind w:left="1301"/>
        <w:rPr>
          <w:rFonts w:ascii="Arial" w:hAnsi="Arial" w:cs="Arial"/>
          <w:sz w:val="22"/>
          <w:szCs w:val="22"/>
        </w:rPr>
      </w:pPr>
    </w:p>
    <w:p w14:paraId="26F64ABD" w14:textId="77777777" w:rsidR="00994417" w:rsidRPr="00B518D4"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519DFDCA" w14:textId="77777777" w:rsidR="00994417" w:rsidRPr="00B518D4" w:rsidRDefault="00994417" w:rsidP="00994417">
      <w:pPr>
        <w:pStyle w:val="Tekstpodstawowy"/>
        <w:spacing w:line="276" w:lineRule="auto"/>
        <w:rPr>
          <w:rFonts w:ascii="Arial" w:hAnsi="Arial" w:cs="Arial"/>
          <w:b/>
          <w:bCs/>
          <w:sz w:val="22"/>
          <w:szCs w:val="22"/>
        </w:rPr>
      </w:pPr>
      <w:r w:rsidRPr="00B518D4">
        <w:rPr>
          <w:rFonts w:ascii="Arial" w:hAnsi="Arial" w:cs="Arial"/>
          <w:b/>
          <w:bCs/>
          <w:sz w:val="22"/>
          <w:szCs w:val="22"/>
        </w:rPr>
        <w:t>Imię i nazwisko</w:t>
      </w:r>
      <w:r w:rsidRPr="00B518D4">
        <w:rPr>
          <w:rFonts w:ascii="Arial" w:hAnsi="Arial" w:cs="Arial"/>
          <w:b/>
          <w:bCs/>
          <w:sz w:val="22"/>
          <w:szCs w:val="22"/>
        </w:rPr>
        <w:tab/>
        <w:t>...........................................................................................................</w:t>
      </w:r>
    </w:p>
    <w:p w14:paraId="351E1303" w14:textId="77777777" w:rsidR="00994417" w:rsidRPr="00B518D4" w:rsidRDefault="00994417" w:rsidP="00994417">
      <w:pPr>
        <w:pStyle w:val="Tekstpodstawowy"/>
        <w:spacing w:line="276" w:lineRule="auto"/>
        <w:rPr>
          <w:rFonts w:ascii="Arial" w:hAnsi="Arial" w:cs="Arial"/>
          <w:b/>
          <w:bCs/>
          <w:sz w:val="22"/>
          <w:szCs w:val="22"/>
        </w:rPr>
      </w:pPr>
      <w:r w:rsidRPr="00B518D4">
        <w:rPr>
          <w:rFonts w:ascii="Arial" w:hAnsi="Arial" w:cs="Arial"/>
          <w:b/>
          <w:bCs/>
          <w:sz w:val="22"/>
          <w:szCs w:val="22"/>
        </w:rPr>
        <w:t>reprezentując Wykonawcę (nazwa Wykonawcy) ............................................................</w:t>
      </w:r>
    </w:p>
    <w:p w14:paraId="5DCC31C1" w14:textId="77777777" w:rsidR="00994417" w:rsidRPr="00B518D4" w:rsidRDefault="00994417" w:rsidP="00994417">
      <w:pPr>
        <w:pStyle w:val="Tekstpodstawowy"/>
        <w:spacing w:line="276" w:lineRule="auto"/>
        <w:rPr>
          <w:rFonts w:ascii="Arial" w:hAnsi="Arial" w:cs="Arial"/>
          <w:b/>
          <w:bCs/>
          <w:sz w:val="22"/>
          <w:szCs w:val="22"/>
        </w:rPr>
      </w:pPr>
      <w:r w:rsidRPr="00B518D4">
        <w:rPr>
          <w:rFonts w:ascii="Arial" w:hAnsi="Arial" w:cs="Arial"/>
          <w:b/>
          <w:bCs/>
          <w:sz w:val="22"/>
          <w:szCs w:val="22"/>
        </w:rPr>
        <w:t>z siedzibą w  ……………………………………………………...………………………………</w:t>
      </w:r>
    </w:p>
    <w:p w14:paraId="7D9DA6E1" w14:textId="77777777" w:rsidR="00994417" w:rsidRPr="00B518D4" w:rsidRDefault="00994417" w:rsidP="00994417">
      <w:pPr>
        <w:pStyle w:val="Tekstpodstawowy"/>
        <w:spacing w:line="276" w:lineRule="auto"/>
        <w:rPr>
          <w:rFonts w:ascii="Arial" w:hAnsi="Arial" w:cs="Arial"/>
          <w:b/>
          <w:bCs/>
          <w:sz w:val="22"/>
          <w:szCs w:val="22"/>
        </w:rPr>
      </w:pPr>
      <w:r w:rsidRPr="00B518D4">
        <w:rPr>
          <w:rFonts w:ascii="Arial" w:hAnsi="Arial" w:cs="Arial"/>
          <w:b/>
          <w:bCs/>
          <w:sz w:val="22"/>
          <w:szCs w:val="22"/>
        </w:rPr>
        <w:t>jako – upoważniony na piśmie lub wpisany w rejestrze .............................................</w:t>
      </w:r>
      <w:r w:rsidRPr="00B518D4">
        <w:rPr>
          <w:rFonts w:ascii="Arial" w:hAnsi="Arial" w:cs="Arial"/>
          <w:b/>
          <w:bCs/>
          <w:sz w:val="22"/>
          <w:szCs w:val="22"/>
        </w:rPr>
        <w:br/>
        <w:t>w imieniu reprezentowanego przeze mnie Wykonawcy, oświadczam, że Wykonawca ten:</w:t>
      </w:r>
    </w:p>
    <w:p w14:paraId="241809EA" w14:textId="77777777" w:rsidR="00994417" w:rsidRPr="00B518D4"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B518D4">
        <w:rPr>
          <w:rFonts w:ascii="Arial" w:hAnsi="Arial" w:cs="Arial"/>
          <w:b/>
          <w:bCs/>
          <w:sz w:val="22"/>
          <w:szCs w:val="22"/>
        </w:rPr>
        <w:t>Nie należy do tej samej grupy kapitałowej z żadnym w Wykonawców, którzy złożyli odrębne oferty w przedmiotowym postępowaniu.</w:t>
      </w:r>
    </w:p>
    <w:p w14:paraId="4941195E" w14:textId="77777777" w:rsidR="00994417" w:rsidRPr="00B518D4"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B518D4">
        <w:rPr>
          <w:rFonts w:ascii="Arial" w:hAnsi="Arial" w:cs="Arial"/>
          <w:b/>
          <w:bCs/>
          <w:sz w:val="22"/>
          <w:szCs w:val="22"/>
        </w:rPr>
        <w:t>Należy do tej samej grupy kapitałowej co Wykonawca, który złożył odrębną ofertę w przedmiotowym postępowaniu, działający pod firmą …………………………………………………………………………..</w:t>
      </w:r>
      <w:r w:rsidRPr="00B518D4">
        <w:rPr>
          <w:rFonts w:ascii="Arial" w:hAnsi="Arial" w:cs="Arial"/>
          <w:b/>
          <w:bCs/>
          <w:i/>
          <w:iCs/>
          <w:sz w:val="22"/>
          <w:szCs w:val="22"/>
          <w:vertAlign w:val="superscript"/>
        </w:rPr>
        <w:t xml:space="preserve"> *</w:t>
      </w:r>
    </w:p>
    <w:p w14:paraId="6177104D" w14:textId="77777777" w:rsidR="00994417" w:rsidRPr="00B518D4" w:rsidRDefault="00994417" w:rsidP="00994417">
      <w:pPr>
        <w:pStyle w:val="Tekstpodstawowy"/>
        <w:spacing w:line="276" w:lineRule="auto"/>
        <w:jc w:val="left"/>
        <w:rPr>
          <w:rFonts w:ascii="Arial" w:hAnsi="Arial" w:cs="Arial"/>
          <w:b/>
          <w:bCs/>
          <w:i/>
          <w:iCs/>
          <w:sz w:val="20"/>
        </w:rPr>
      </w:pPr>
      <w:r w:rsidRPr="00B518D4">
        <w:rPr>
          <w:rFonts w:ascii="Arial" w:hAnsi="Arial" w:cs="Arial"/>
          <w:b/>
          <w:bCs/>
          <w:i/>
          <w:iCs/>
          <w:sz w:val="20"/>
        </w:rPr>
        <w:t>* niepotrzebne skreślić</w:t>
      </w:r>
    </w:p>
    <w:p w14:paraId="2FB93C0E" w14:textId="77777777" w:rsidR="00994417" w:rsidRPr="00B518D4" w:rsidRDefault="00994417" w:rsidP="00994417">
      <w:pPr>
        <w:pStyle w:val="Tekstpodstawowywcity"/>
        <w:spacing w:after="0" w:line="276" w:lineRule="auto"/>
        <w:ind w:left="0"/>
        <w:jc w:val="both"/>
        <w:rPr>
          <w:rFonts w:ascii="Arial" w:hAnsi="Arial" w:cs="Arial"/>
          <w:b/>
          <w:sz w:val="22"/>
          <w:szCs w:val="22"/>
        </w:rPr>
      </w:pPr>
    </w:p>
    <w:p w14:paraId="7041B602" w14:textId="77777777" w:rsidR="00994417" w:rsidRPr="00B518D4" w:rsidRDefault="00994417" w:rsidP="00994417">
      <w:pPr>
        <w:spacing w:line="276" w:lineRule="auto"/>
        <w:jc w:val="both"/>
        <w:rPr>
          <w:rFonts w:ascii="Arial" w:hAnsi="Arial" w:cs="Arial"/>
          <w:bCs/>
          <w:i/>
          <w:iCs/>
          <w:sz w:val="22"/>
          <w:szCs w:val="22"/>
        </w:rPr>
      </w:pPr>
      <w:r w:rsidRPr="00B518D4">
        <w:rPr>
          <w:rFonts w:ascii="Arial" w:hAnsi="Arial" w:cs="Arial"/>
          <w:bCs/>
          <w:i/>
          <w:iCs/>
          <w:sz w:val="22"/>
          <w:szCs w:val="22"/>
        </w:rPr>
        <w:t>W przypadku Wykonawców wspólnie ubiegających się o udzielenie zamówienia oświadczenie składa każdy z Wykonawców osobno.</w:t>
      </w:r>
    </w:p>
    <w:p w14:paraId="23F04B29" w14:textId="77777777" w:rsidR="00994417" w:rsidRPr="00B518D4" w:rsidRDefault="00994417" w:rsidP="00994417">
      <w:pPr>
        <w:pStyle w:val="Style6"/>
        <w:widowControl/>
        <w:spacing w:line="276" w:lineRule="auto"/>
        <w:jc w:val="both"/>
        <w:rPr>
          <w:rFonts w:ascii="Arial" w:hAnsi="Arial" w:cs="Arial"/>
          <w:bCs/>
          <w:i/>
          <w:iCs/>
          <w:sz w:val="22"/>
          <w:szCs w:val="22"/>
        </w:rPr>
      </w:pPr>
    </w:p>
    <w:p w14:paraId="5480350A" w14:textId="77777777" w:rsidR="00994417" w:rsidRPr="00B518D4" w:rsidRDefault="00994417" w:rsidP="00994417">
      <w:pPr>
        <w:spacing w:line="276" w:lineRule="auto"/>
        <w:jc w:val="both"/>
        <w:rPr>
          <w:rFonts w:ascii="Arial" w:hAnsi="Arial" w:cs="Arial"/>
          <w:bCs/>
          <w:sz w:val="22"/>
          <w:szCs w:val="22"/>
        </w:rPr>
      </w:pPr>
      <w:r w:rsidRPr="00B518D4">
        <w:rPr>
          <w:rFonts w:ascii="Arial" w:hAnsi="Arial" w:cs="Arial"/>
          <w:bCs/>
          <w:sz w:val="22"/>
          <w:szCs w:val="22"/>
        </w:rPr>
        <w:t xml:space="preserve">W przypadku  konieczności złożenia oświadczenia o przynależności do tej samej grupy kapitałowej, co Wykonawca, który złożył odrębną ofertę w przedmiotowym postępowaniu, Wykonawca winien wraz z oświadczeniem złożyć dokumenty lub informacje potwierdzające, iż  jego oferta została przygotowana niezależnie od Wykonawcy należącego do tej samej grupy </w:t>
      </w:r>
      <w:r w:rsidRPr="00B518D4">
        <w:rPr>
          <w:rStyle w:val="Uwydatnienie"/>
          <w:rFonts w:ascii="Arial" w:hAnsi="Arial" w:cs="Arial"/>
          <w:bCs/>
          <w:i w:val="0"/>
          <w:iCs w:val="0"/>
          <w:sz w:val="22"/>
          <w:szCs w:val="22"/>
        </w:rPr>
        <w:t>kapitałowej</w:t>
      </w:r>
      <w:r w:rsidRPr="00B518D4">
        <w:rPr>
          <w:rFonts w:ascii="Arial" w:hAnsi="Arial" w:cs="Arial"/>
          <w:bCs/>
          <w:i/>
          <w:iCs/>
          <w:sz w:val="22"/>
          <w:szCs w:val="22"/>
        </w:rPr>
        <w:t>,</w:t>
      </w:r>
      <w:r w:rsidRPr="00B518D4">
        <w:rPr>
          <w:rFonts w:ascii="Arial" w:hAnsi="Arial" w:cs="Arial"/>
          <w:bCs/>
          <w:sz w:val="22"/>
          <w:szCs w:val="22"/>
        </w:rPr>
        <w:t xml:space="preserve"> który złożył odrębną ofertę.  </w:t>
      </w:r>
    </w:p>
    <w:p w14:paraId="557FB5F8" w14:textId="77777777" w:rsidR="00994417" w:rsidRPr="00B518D4" w:rsidRDefault="00994417" w:rsidP="00994417">
      <w:pPr>
        <w:widowControl/>
        <w:autoSpaceDE/>
        <w:autoSpaceDN/>
        <w:adjustRightInd/>
        <w:spacing w:after="200" w:line="276" w:lineRule="auto"/>
        <w:jc w:val="both"/>
        <w:rPr>
          <w:rFonts w:ascii="Arial" w:hAnsi="Arial" w:cs="Arial"/>
          <w:b/>
          <w:bCs/>
          <w:i/>
          <w:iCs/>
          <w:sz w:val="22"/>
          <w:szCs w:val="22"/>
          <w:u w:val="single"/>
        </w:rPr>
      </w:pPr>
      <w:r w:rsidRPr="00B518D4">
        <w:rPr>
          <w:rFonts w:ascii="Arial" w:hAnsi="Arial" w:cs="Arial"/>
          <w:b/>
          <w:bCs/>
          <w:sz w:val="22"/>
          <w:szCs w:val="22"/>
          <w:u w:val="single"/>
        </w:rPr>
        <w:br w:type="page"/>
      </w:r>
    </w:p>
    <w:p w14:paraId="1F74D62B" w14:textId="77777777" w:rsidR="00994417" w:rsidRPr="00B518D4" w:rsidRDefault="00994417" w:rsidP="00994417">
      <w:pPr>
        <w:spacing w:line="276" w:lineRule="auto"/>
        <w:outlineLvl w:val="0"/>
        <w:rPr>
          <w:rFonts w:ascii="Arial" w:hAnsi="Arial" w:cs="Arial"/>
          <w:b/>
          <w:bCs/>
          <w:sz w:val="22"/>
          <w:szCs w:val="22"/>
          <w:u w:val="single"/>
        </w:rPr>
      </w:pPr>
    </w:p>
    <w:p w14:paraId="6048F8C0" w14:textId="4B248584" w:rsidR="00994417" w:rsidRPr="00B518D4" w:rsidRDefault="00994417" w:rsidP="00994417">
      <w:pPr>
        <w:spacing w:line="276" w:lineRule="auto"/>
        <w:outlineLvl w:val="0"/>
        <w:rPr>
          <w:rFonts w:ascii="Arial" w:eastAsia="Times New Roman" w:hAnsi="Arial" w:cs="Arial"/>
          <w:b/>
          <w:i/>
          <w:sz w:val="22"/>
          <w:szCs w:val="22"/>
        </w:rPr>
      </w:pPr>
      <w:r w:rsidRPr="00B518D4">
        <w:rPr>
          <w:rStyle w:val="FontStyle48"/>
          <w:rFonts w:ascii="Arial" w:hAnsi="Arial" w:cs="Arial"/>
          <w:sz w:val="22"/>
          <w:szCs w:val="22"/>
        </w:rPr>
        <w:t>SKMMU.086.</w:t>
      </w:r>
      <w:r w:rsidR="00117276" w:rsidRPr="00B518D4">
        <w:rPr>
          <w:rStyle w:val="FontStyle48"/>
          <w:rFonts w:ascii="Arial" w:hAnsi="Arial" w:cs="Arial"/>
          <w:sz w:val="22"/>
          <w:szCs w:val="22"/>
        </w:rPr>
        <w:t>60</w:t>
      </w:r>
      <w:r w:rsidRPr="00B518D4">
        <w:rPr>
          <w:rStyle w:val="FontStyle48"/>
          <w:rFonts w:ascii="Arial" w:hAnsi="Arial" w:cs="Arial"/>
          <w:sz w:val="22"/>
          <w:szCs w:val="22"/>
        </w:rPr>
        <w:t xml:space="preserve">.21                                                                                 </w:t>
      </w:r>
      <w:r w:rsidRPr="00B518D4">
        <w:rPr>
          <w:rFonts w:ascii="Arial" w:eastAsia="Times New Roman" w:hAnsi="Arial" w:cs="Arial"/>
          <w:b/>
          <w:iCs/>
          <w:sz w:val="22"/>
          <w:szCs w:val="22"/>
        </w:rPr>
        <w:t>Załącznik nr 5 do SWZ</w:t>
      </w:r>
      <w:r w:rsidRPr="00B518D4">
        <w:rPr>
          <w:rFonts w:ascii="Arial" w:eastAsia="Times New Roman" w:hAnsi="Arial" w:cs="Arial"/>
          <w:b/>
          <w:i/>
          <w:sz w:val="22"/>
          <w:szCs w:val="22"/>
        </w:rPr>
        <w:t xml:space="preserve"> </w:t>
      </w:r>
    </w:p>
    <w:p w14:paraId="6A7BC260" w14:textId="77777777" w:rsidR="00994417" w:rsidRPr="00B518D4" w:rsidRDefault="00994417" w:rsidP="00994417">
      <w:pPr>
        <w:spacing w:line="276" w:lineRule="auto"/>
        <w:rPr>
          <w:rFonts w:ascii="Arial" w:hAnsi="Arial" w:cs="Arial"/>
          <w:sz w:val="22"/>
          <w:szCs w:val="22"/>
        </w:rPr>
      </w:pPr>
    </w:p>
    <w:p w14:paraId="28DCDAE8" w14:textId="77777777" w:rsidR="00994417" w:rsidRPr="00B518D4" w:rsidRDefault="00994417" w:rsidP="00994417">
      <w:pPr>
        <w:spacing w:line="276" w:lineRule="auto"/>
        <w:jc w:val="center"/>
        <w:outlineLvl w:val="0"/>
        <w:rPr>
          <w:rFonts w:ascii="Arial" w:eastAsia="Verdana" w:hAnsi="Arial" w:cs="Arial"/>
          <w:b/>
          <w:bCs/>
          <w:sz w:val="22"/>
          <w:szCs w:val="22"/>
        </w:rPr>
      </w:pPr>
    </w:p>
    <w:p w14:paraId="3BC6BDB0" w14:textId="77777777" w:rsidR="00994417" w:rsidRPr="00B518D4" w:rsidRDefault="00994417" w:rsidP="00994417">
      <w:pPr>
        <w:spacing w:line="276" w:lineRule="auto"/>
        <w:jc w:val="center"/>
        <w:outlineLvl w:val="0"/>
        <w:rPr>
          <w:rFonts w:ascii="Arial" w:eastAsia="Verdana" w:hAnsi="Arial" w:cs="Arial"/>
          <w:b/>
          <w:bCs/>
          <w:sz w:val="22"/>
          <w:szCs w:val="22"/>
        </w:rPr>
      </w:pPr>
      <w:r w:rsidRPr="00B518D4">
        <w:rPr>
          <w:rFonts w:ascii="Arial" w:eastAsia="Verdana" w:hAnsi="Arial" w:cs="Arial"/>
          <w:b/>
          <w:bCs/>
          <w:sz w:val="22"/>
          <w:szCs w:val="22"/>
        </w:rPr>
        <w:t xml:space="preserve">Wykaz wykonanych usług </w:t>
      </w:r>
    </w:p>
    <w:p w14:paraId="5267E6BF" w14:textId="77777777" w:rsidR="00994417" w:rsidRPr="00B518D4" w:rsidRDefault="00994417" w:rsidP="00994417">
      <w:pPr>
        <w:spacing w:line="276" w:lineRule="auto"/>
        <w:jc w:val="center"/>
        <w:rPr>
          <w:rFonts w:ascii="Arial" w:eastAsia="Verdana" w:hAnsi="Arial" w:cs="Arial"/>
          <w:b/>
          <w:bCs/>
          <w:sz w:val="22"/>
          <w:szCs w:val="22"/>
        </w:rPr>
      </w:pPr>
      <w:r w:rsidRPr="00B518D4">
        <w:rPr>
          <w:rFonts w:ascii="Arial" w:eastAsia="Verdana" w:hAnsi="Arial" w:cs="Arial"/>
          <w:b/>
          <w:bCs/>
          <w:sz w:val="22"/>
          <w:szCs w:val="22"/>
        </w:rPr>
        <w:t xml:space="preserve"> </w:t>
      </w:r>
    </w:p>
    <w:p w14:paraId="770C171C" w14:textId="77777777" w:rsidR="00994417" w:rsidRPr="00B518D4" w:rsidRDefault="00994417" w:rsidP="00994417">
      <w:pPr>
        <w:spacing w:line="276" w:lineRule="auto"/>
        <w:jc w:val="center"/>
        <w:rPr>
          <w:rFonts w:ascii="Arial" w:eastAsia="Verdana" w:hAnsi="Arial" w:cs="Arial"/>
          <w:bCs/>
          <w:i/>
          <w:sz w:val="22"/>
          <w:szCs w:val="22"/>
        </w:rPr>
      </w:pPr>
      <w:r w:rsidRPr="00B518D4">
        <w:rPr>
          <w:rFonts w:ascii="Arial" w:hAnsi="Arial" w:cs="Arial"/>
          <w:i/>
          <w:sz w:val="22"/>
          <w:szCs w:val="22"/>
        </w:rPr>
        <w:t>a w przypadku świadczeń okresowych lub ciągłych również wykonywanych, w</w:t>
      </w:r>
      <w:r w:rsidRPr="00B518D4">
        <w:rPr>
          <w:rFonts w:ascii="Arial" w:hAnsi="Arial" w:cs="Arial"/>
          <w:bCs/>
          <w:i/>
          <w:sz w:val="22"/>
          <w:szCs w:val="22"/>
        </w:rPr>
        <w:t xml:space="preserve"> okresie ostatnich trzech lat, </w:t>
      </w:r>
      <w:r w:rsidRPr="00B518D4">
        <w:rPr>
          <w:rFonts w:ascii="Arial" w:eastAsia="Times New Roman" w:hAnsi="Arial" w:cs="Arial"/>
          <w:i/>
          <w:sz w:val="22"/>
          <w:szCs w:val="22"/>
        </w:rPr>
        <w:t>przed upływem terminu składania ofert</w:t>
      </w:r>
    </w:p>
    <w:p w14:paraId="25DF7254" w14:textId="77777777" w:rsidR="00994417" w:rsidRPr="00B518D4" w:rsidRDefault="00994417" w:rsidP="00994417">
      <w:pPr>
        <w:widowControl/>
        <w:spacing w:line="276" w:lineRule="auto"/>
        <w:jc w:val="center"/>
        <w:rPr>
          <w:rFonts w:ascii="Arial" w:eastAsia="Times New Roman" w:hAnsi="Arial" w:cs="Arial"/>
          <w:i/>
          <w:sz w:val="22"/>
          <w:szCs w:val="22"/>
        </w:rPr>
      </w:pPr>
      <w:r w:rsidRPr="00B518D4">
        <w:rPr>
          <w:rFonts w:ascii="Arial" w:hAnsi="Arial" w:cs="Arial"/>
          <w:i/>
          <w:sz w:val="22"/>
          <w:szCs w:val="22"/>
        </w:rPr>
        <w:t>a jeżeli okres prowadzenia działalności jest krótszy – w tym okresie</w:t>
      </w:r>
      <w:r w:rsidRPr="00B518D4">
        <w:rPr>
          <w:rFonts w:ascii="Arial" w:hAnsi="Arial" w:cs="Arial"/>
          <w:i/>
          <w:iCs/>
          <w:sz w:val="22"/>
          <w:szCs w:val="22"/>
        </w:rPr>
        <w:t>,</w:t>
      </w:r>
      <w:r w:rsidRPr="00B518D4">
        <w:rPr>
          <w:rFonts w:ascii="Arial" w:eastAsia="Times New Roman" w:hAnsi="Arial" w:cs="Arial"/>
          <w:i/>
          <w:sz w:val="22"/>
          <w:szCs w:val="22"/>
        </w:rPr>
        <w:t xml:space="preserve"> wraz z podaniem ich wartości, przedmiotu, dat wykonania i podmiotów, na rzecz których usługi zostały wykonane, oraz załączeniem </w:t>
      </w:r>
      <w:r w:rsidRPr="00B518D4">
        <w:rPr>
          <w:rFonts w:ascii="Arial" w:eastAsia="Times New Roman" w:hAnsi="Arial" w:cs="Arial"/>
          <w:b/>
          <w:i/>
          <w:sz w:val="22"/>
          <w:szCs w:val="22"/>
        </w:rPr>
        <w:t>dowodów określających</w:t>
      </w:r>
      <w:r w:rsidRPr="00B518D4">
        <w:rPr>
          <w:rFonts w:ascii="Arial" w:eastAsia="Times New Roman" w:hAnsi="Arial" w:cs="Arial"/>
          <w:i/>
          <w:sz w:val="22"/>
          <w:szCs w:val="22"/>
        </w:rPr>
        <w:t>, czy zostały wykonane lub są wykonywane należycie</w:t>
      </w:r>
    </w:p>
    <w:p w14:paraId="0831BC63" w14:textId="77777777" w:rsidR="00994417" w:rsidRPr="00B518D4"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B518D4" w14:paraId="22BDF765" w14:textId="77777777" w:rsidTr="00B011CF">
        <w:trPr>
          <w:jc w:val="center"/>
        </w:trPr>
        <w:tc>
          <w:tcPr>
            <w:tcW w:w="494" w:type="dxa"/>
            <w:vAlign w:val="center"/>
          </w:tcPr>
          <w:p w14:paraId="7714DA75" w14:textId="77777777" w:rsidR="00994417" w:rsidRPr="00B518D4" w:rsidRDefault="00994417" w:rsidP="00B011CF">
            <w:pPr>
              <w:snapToGrid w:val="0"/>
              <w:spacing w:line="276" w:lineRule="auto"/>
              <w:jc w:val="center"/>
              <w:rPr>
                <w:rFonts w:ascii="Arial" w:eastAsia="Times New Roman" w:hAnsi="Arial" w:cs="Arial"/>
                <w:sz w:val="22"/>
                <w:szCs w:val="22"/>
              </w:rPr>
            </w:pPr>
            <w:r w:rsidRPr="00B518D4">
              <w:rPr>
                <w:rFonts w:ascii="Arial" w:eastAsia="Times New Roman" w:hAnsi="Arial" w:cs="Arial"/>
                <w:sz w:val="22"/>
                <w:szCs w:val="22"/>
              </w:rPr>
              <w:t>Lp.</w:t>
            </w:r>
          </w:p>
        </w:tc>
        <w:tc>
          <w:tcPr>
            <w:tcW w:w="3802" w:type="dxa"/>
            <w:vAlign w:val="center"/>
          </w:tcPr>
          <w:p w14:paraId="760DB90E" w14:textId="77777777" w:rsidR="00994417" w:rsidRPr="00B518D4" w:rsidRDefault="00994417" w:rsidP="00B011CF">
            <w:pPr>
              <w:spacing w:line="276" w:lineRule="auto"/>
              <w:jc w:val="center"/>
              <w:rPr>
                <w:rStyle w:val="bold"/>
                <w:rFonts w:ascii="Arial" w:hAnsi="Arial" w:cs="Arial"/>
                <w:sz w:val="22"/>
                <w:szCs w:val="22"/>
              </w:rPr>
            </w:pPr>
            <w:r w:rsidRPr="00B518D4">
              <w:rPr>
                <w:rStyle w:val="bold"/>
                <w:rFonts w:ascii="Arial" w:hAnsi="Arial" w:cs="Arial"/>
                <w:sz w:val="22"/>
                <w:szCs w:val="22"/>
              </w:rPr>
              <w:t>Opis obejmujący zakres zrealizowanego przedmiotu zamówienia</w:t>
            </w:r>
          </w:p>
          <w:p w14:paraId="0781465A" w14:textId="77777777" w:rsidR="00994417" w:rsidRPr="00B518D4" w:rsidRDefault="00994417" w:rsidP="00B011CF">
            <w:pPr>
              <w:snapToGrid w:val="0"/>
              <w:spacing w:line="276" w:lineRule="auto"/>
              <w:jc w:val="center"/>
              <w:rPr>
                <w:rFonts w:ascii="Arial" w:eastAsia="Times New Roman" w:hAnsi="Arial" w:cs="Arial"/>
                <w:sz w:val="22"/>
                <w:szCs w:val="22"/>
              </w:rPr>
            </w:pPr>
            <w:r w:rsidRPr="00B518D4">
              <w:rPr>
                <w:rFonts w:ascii="Arial" w:hAnsi="Arial" w:cs="Arial"/>
                <w:sz w:val="22"/>
                <w:szCs w:val="22"/>
              </w:rPr>
              <w:t>(zgodnie z warunkiem udziału pkt 2.2. rozdziału V SWZ)</w:t>
            </w:r>
            <w:r w:rsidRPr="00B518D4">
              <w:rPr>
                <w:rFonts w:ascii="Arial" w:eastAsia="Times New Roman" w:hAnsi="Arial" w:cs="Arial"/>
                <w:sz w:val="22"/>
                <w:szCs w:val="22"/>
              </w:rPr>
              <w:t xml:space="preserve"> </w:t>
            </w:r>
          </w:p>
        </w:tc>
        <w:tc>
          <w:tcPr>
            <w:tcW w:w="2233" w:type="dxa"/>
            <w:vAlign w:val="center"/>
          </w:tcPr>
          <w:p w14:paraId="05748C58" w14:textId="77777777" w:rsidR="00994417" w:rsidRPr="00B518D4" w:rsidRDefault="00994417" w:rsidP="00B011CF">
            <w:pPr>
              <w:spacing w:line="276" w:lineRule="auto"/>
              <w:ind w:right="-54"/>
              <w:jc w:val="center"/>
              <w:rPr>
                <w:rFonts w:ascii="Arial" w:hAnsi="Arial" w:cs="Arial"/>
                <w:b/>
                <w:sz w:val="22"/>
                <w:szCs w:val="22"/>
              </w:rPr>
            </w:pPr>
            <w:r w:rsidRPr="00B518D4">
              <w:rPr>
                <w:rFonts w:ascii="Arial" w:hAnsi="Arial" w:cs="Arial"/>
                <w:b/>
                <w:sz w:val="22"/>
                <w:szCs w:val="22"/>
              </w:rPr>
              <w:t>Wartość zamówienia brutto (zł)</w:t>
            </w:r>
          </w:p>
        </w:tc>
        <w:tc>
          <w:tcPr>
            <w:tcW w:w="2075" w:type="dxa"/>
            <w:vAlign w:val="center"/>
          </w:tcPr>
          <w:p w14:paraId="6338AE6F" w14:textId="77777777" w:rsidR="00994417" w:rsidRPr="00B518D4" w:rsidRDefault="00994417" w:rsidP="00B011CF">
            <w:pPr>
              <w:spacing w:line="276" w:lineRule="auto"/>
              <w:jc w:val="center"/>
              <w:rPr>
                <w:rFonts w:ascii="Arial" w:hAnsi="Arial" w:cs="Arial"/>
                <w:b/>
                <w:sz w:val="22"/>
                <w:szCs w:val="22"/>
              </w:rPr>
            </w:pPr>
            <w:r w:rsidRPr="00B518D4">
              <w:rPr>
                <w:rFonts w:ascii="Arial" w:hAnsi="Arial" w:cs="Arial"/>
                <w:b/>
                <w:sz w:val="22"/>
                <w:szCs w:val="22"/>
              </w:rPr>
              <w:t xml:space="preserve">Podmiot, na rzecz którego zostało wykonane zamówienie </w:t>
            </w:r>
          </w:p>
        </w:tc>
        <w:tc>
          <w:tcPr>
            <w:tcW w:w="2358" w:type="dxa"/>
            <w:vAlign w:val="center"/>
          </w:tcPr>
          <w:p w14:paraId="1088C772" w14:textId="77777777" w:rsidR="00994417" w:rsidRPr="00B518D4" w:rsidRDefault="00994417" w:rsidP="00B011CF">
            <w:pPr>
              <w:pStyle w:val="tableCenter"/>
              <w:spacing w:line="276" w:lineRule="auto"/>
              <w:rPr>
                <w:rStyle w:val="bold"/>
                <w:rFonts w:ascii="Arial" w:hAnsi="Arial" w:cs="Arial"/>
              </w:rPr>
            </w:pPr>
            <w:r w:rsidRPr="00B518D4">
              <w:rPr>
                <w:rStyle w:val="bold"/>
                <w:rFonts w:ascii="Arial" w:hAnsi="Arial" w:cs="Arial"/>
              </w:rPr>
              <w:t>Data wykonania/wykonywania zamówienia</w:t>
            </w:r>
          </w:p>
          <w:p w14:paraId="6A582233" w14:textId="77777777" w:rsidR="00994417" w:rsidRPr="00B518D4" w:rsidRDefault="00994417" w:rsidP="00B011CF">
            <w:pPr>
              <w:pStyle w:val="tableCenter"/>
              <w:spacing w:line="276" w:lineRule="auto"/>
              <w:rPr>
                <w:rStyle w:val="bold"/>
                <w:rFonts w:ascii="Arial" w:hAnsi="Arial" w:cs="Arial"/>
              </w:rPr>
            </w:pPr>
          </w:p>
          <w:p w14:paraId="5224EACC" w14:textId="77777777" w:rsidR="00994417" w:rsidRPr="00B518D4" w:rsidRDefault="00994417" w:rsidP="00B011CF">
            <w:pPr>
              <w:pStyle w:val="tableCenter"/>
              <w:spacing w:line="276" w:lineRule="auto"/>
              <w:rPr>
                <w:rStyle w:val="bold"/>
                <w:rFonts w:ascii="Arial" w:hAnsi="Arial" w:cs="Arial"/>
              </w:rPr>
            </w:pPr>
            <w:r w:rsidRPr="00B518D4">
              <w:rPr>
                <w:rStyle w:val="bold"/>
                <w:rFonts w:ascii="Arial" w:hAnsi="Arial" w:cs="Arial"/>
              </w:rPr>
              <w:t xml:space="preserve">Data rozpoczęcia </w:t>
            </w:r>
            <w:proofErr w:type="spellStart"/>
            <w:r w:rsidRPr="00B518D4">
              <w:rPr>
                <w:rStyle w:val="bold"/>
                <w:rFonts w:ascii="Arial" w:hAnsi="Arial" w:cs="Arial"/>
              </w:rPr>
              <w:t>dd</w:t>
            </w:r>
            <w:proofErr w:type="spellEnd"/>
            <w:r w:rsidRPr="00B518D4">
              <w:rPr>
                <w:rStyle w:val="bold"/>
                <w:rFonts w:ascii="Arial" w:hAnsi="Arial" w:cs="Arial"/>
              </w:rPr>
              <w:t>/mm/</w:t>
            </w:r>
            <w:proofErr w:type="spellStart"/>
            <w:r w:rsidRPr="00B518D4">
              <w:rPr>
                <w:rStyle w:val="bold"/>
                <w:rFonts w:ascii="Arial" w:hAnsi="Arial" w:cs="Arial"/>
              </w:rPr>
              <w:t>rrrr</w:t>
            </w:r>
            <w:proofErr w:type="spellEnd"/>
          </w:p>
          <w:p w14:paraId="6D508001" w14:textId="77777777" w:rsidR="00994417" w:rsidRPr="00B518D4" w:rsidRDefault="00994417" w:rsidP="00B011CF">
            <w:pPr>
              <w:pStyle w:val="tableCenter"/>
              <w:spacing w:line="276" w:lineRule="auto"/>
              <w:rPr>
                <w:rStyle w:val="bold"/>
                <w:rFonts w:ascii="Arial" w:hAnsi="Arial" w:cs="Arial"/>
              </w:rPr>
            </w:pPr>
            <w:r w:rsidRPr="00B518D4">
              <w:rPr>
                <w:rStyle w:val="bold"/>
                <w:rFonts w:ascii="Arial" w:hAnsi="Arial" w:cs="Arial"/>
              </w:rPr>
              <w:t xml:space="preserve">Data zakończenia </w:t>
            </w:r>
            <w:proofErr w:type="spellStart"/>
            <w:r w:rsidRPr="00B518D4">
              <w:rPr>
                <w:rStyle w:val="bold"/>
                <w:rFonts w:ascii="Arial" w:hAnsi="Arial" w:cs="Arial"/>
              </w:rPr>
              <w:t>dd</w:t>
            </w:r>
            <w:proofErr w:type="spellEnd"/>
            <w:r w:rsidRPr="00B518D4">
              <w:rPr>
                <w:rStyle w:val="bold"/>
                <w:rFonts w:ascii="Arial" w:hAnsi="Arial" w:cs="Arial"/>
              </w:rPr>
              <w:t>/mm/</w:t>
            </w:r>
            <w:proofErr w:type="spellStart"/>
            <w:r w:rsidRPr="00B518D4">
              <w:rPr>
                <w:rStyle w:val="bold"/>
                <w:rFonts w:ascii="Arial" w:hAnsi="Arial" w:cs="Arial"/>
              </w:rPr>
              <w:t>rrrr</w:t>
            </w:r>
            <w:proofErr w:type="spellEnd"/>
          </w:p>
          <w:p w14:paraId="444B95C8" w14:textId="77777777" w:rsidR="00994417" w:rsidRPr="00B518D4" w:rsidRDefault="00994417" w:rsidP="00B011CF">
            <w:pPr>
              <w:spacing w:line="276" w:lineRule="auto"/>
              <w:jc w:val="center"/>
              <w:rPr>
                <w:rFonts w:ascii="Arial" w:hAnsi="Arial" w:cs="Arial"/>
                <w:b/>
                <w:sz w:val="22"/>
                <w:szCs w:val="22"/>
              </w:rPr>
            </w:pPr>
            <w:r w:rsidRPr="00B518D4">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B518D4" w14:paraId="2DF94F32" w14:textId="77777777" w:rsidTr="00B011CF">
        <w:trPr>
          <w:jc w:val="center"/>
        </w:trPr>
        <w:tc>
          <w:tcPr>
            <w:tcW w:w="494" w:type="dxa"/>
          </w:tcPr>
          <w:p w14:paraId="6CC89A15" w14:textId="77777777" w:rsidR="00994417" w:rsidRPr="00B518D4" w:rsidRDefault="00994417" w:rsidP="00B011CF">
            <w:pPr>
              <w:snapToGrid w:val="0"/>
              <w:spacing w:line="276" w:lineRule="auto"/>
              <w:rPr>
                <w:rFonts w:ascii="Arial" w:eastAsia="Times New Roman" w:hAnsi="Arial" w:cs="Arial"/>
                <w:sz w:val="22"/>
                <w:szCs w:val="22"/>
              </w:rPr>
            </w:pPr>
          </w:p>
        </w:tc>
        <w:tc>
          <w:tcPr>
            <w:tcW w:w="3802" w:type="dxa"/>
          </w:tcPr>
          <w:p w14:paraId="66CC00E7" w14:textId="77777777" w:rsidR="00994417" w:rsidRPr="00B518D4" w:rsidRDefault="00994417" w:rsidP="00B011CF">
            <w:pPr>
              <w:snapToGrid w:val="0"/>
              <w:spacing w:line="276" w:lineRule="auto"/>
              <w:rPr>
                <w:rFonts w:ascii="Arial" w:eastAsia="Times New Roman" w:hAnsi="Arial" w:cs="Arial"/>
                <w:sz w:val="22"/>
                <w:szCs w:val="22"/>
              </w:rPr>
            </w:pPr>
          </w:p>
          <w:p w14:paraId="3B4B7FB3" w14:textId="77777777" w:rsidR="00994417" w:rsidRPr="00B518D4" w:rsidRDefault="00994417" w:rsidP="00B011CF">
            <w:pPr>
              <w:spacing w:line="276" w:lineRule="auto"/>
              <w:rPr>
                <w:rFonts w:ascii="Arial" w:eastAsia="Times New Roman" w:hAnsi="Arial" w:cs="Arial"/>
                <w:sz w:val="22"/>
                <w:szCs w:val="22"/>
              </w:rPr>
            </w:pPr>
          </w:p>
        </w:tc>
        <w:tc>
          <w:tcPr>
            <w:tcW w:w="2233" w:type="dxa"/>
          </w:tcPr>
          <w:p w14:paraId="5A6ED170" w14:textId="77777777" w:rsidR="00994417" w:rsidRPr="00B518D4" w:rsidRDefault="00994417" w:rsidP="00B011CF">
            <w:pPr>
              <w:snapToGrid w:val="0"/>
              <w:spacing w:line="276" w:lineRule="auto"/>
              <w:rPr>
                <w:rFonts w:ascii="Arial" w:eastAsia="Times New Roman" w:hAnsi="Arial" w:cs="Arial"/>
                <w:sz w:val="22"/>
                <w:szCs w:val="22"/>
              </w:rPr>
            </w:pPr>
          </w:p>
        </w:tc>
        <w:tc>
          <w:tcPr>
            <w:tcW w:w="2075" w:type="dxa"/>
          </w:tcPr>
          <w:p w14:paraId="6865A69A" w14:textId="77777777" w:rsidR="00994417" w:rsidRPr="00B518D4" w:rsidRDefault="00994417" w:rsidP="00B011CF">
            <w:pPr>
              <w:snapToGrid w:val="0"/>
              <w:spacing w:line="276" w:lineRule="auto"/>
              <w:rPr>
                <w:rFonts w:ascii="Arial" w:eastAsia="Times New Roman" w:hAnsi="Arial" w:cs="Arial"/>
                <w:sz w:val="22"/>
                <w:szCs w:val="22"/>
              </w:rPr>
            </w:pPr>
          </w:p>
        </w:tc>
        <w:tc>
          <w:tcPr>
            <w:tcW w:w="2358" w:type="dxa"/>
          </w:tcPr>
          <w:p w14:paraId="1EB557E3" w14:textId="77777777" w:rsidR="00994417" w:rsidRPr="00B518D4" w:rsidRDefault="00994417" w:rsidP="00B011CF">
            <w:pPr>
              <w:snapToGrid w:val="0"/>
              <w:spacing w:line="276" w:lineRule="auto"/>
              <w:rPr>
                <w:rFonts w:ascii="Arial" w:eastAsia="Times New Roman" w:hAnsi="Arial" w:cs="Arial"/>
                <w:sz w:val="22"/>
                <w:szCs w:val="22"/>
              </w:rPr>
            </w:pPr>
          </w:p>
        </w:tc>
      </w:tr>
      <w:tr w:rsidR="00994417" w:rsidRPr="00B518D4" w14:paraId="786C9418" w14:textId="77777777" w:rsidTr="00B011CF">
        <w:trPr>
          <w:jc w:val="center"/>
        </w:trPr>
        <w:tc>
          <w:tcPr>
            <w:tcW w:w="494" w:type="dxa"/>
          </w:tcPr>
          <w:p w14:paraId="505FFFB0" w14:textId="77777777" w:rsidR="00994417" w:rsidRPr="00B518D4" w:rsidRDefault="00994417" w:rsidP="00B011CF">
            <w:pPr>
              <w:snapToGrid w:val="0"/>
              <w:spacing w:line="276" w:lineRule="auto"/>
              <w:rPr>
                <w:rFonts w:ascii="Arial" w:eastAsia="Times New Roman" w:hAnsi="Arial" w:cs="Arial"/>
                <w:sz w:val="22"/>
                <w:szCs w:val="22"/>
              </w:rPr>
            </w:pPr>
          </w:p>
        </w:tc>
        <w:tc>
          <w:tcPr>
            <w:tcW w:w="3802" w:type="dxa"/>
          </w:tcPr>
          <w:p w14:paraId="0DE0EA91" w14:textId="77777777" w:rsidR="00994417" w:rsidRPr="00B518D4" w:rsidRDefault="00994417" w:rsidP="00B011CF">
            <w:pPr>
              <w:spacing w:line="276" w:lineRule="auto"/>
              <w:rPr>
                <w:rFonts w:ascii="Arial" w:eastAsia="Times New Roman" w:hAnsi="Arial" w:cs="Arial"/>
                <w:sz w:val="22"/>
                <w:szCs w:val="22"/>
              </w:rPr>
            </w:pPr>
          </w:p>
          <w:p w14:paraId="0893782C" w14:textId="77777777" w:rsidR="00994417" w:rsidRPr="00B518D4" w:rsidRDefault="00994417" w:rsidP="00B011CF">
            <w:pPr>
              <w:spacing w:line="276" w:lineRule="auto"/>
              <w:rPr>
                <w:rFonts w:ascii="Arial" w:eastAsia="Times New Roman" w:hAnsi="Arial" w:cs="Arial"/>
                <w:sz w:val="22"/>
                <w:szCs w:val="22"/>
              </w:rPr>
            </w:pPr>
          </w:p>
        </w:tc>
        <w:tc>
          <w:tcPr>
            <w:tcW w:w="2233" w:type="dxa"/>
          </w:tcPr>
          <w:p w14:paraId="1C75EC01" w14:textId="77777777" w:rsidR="00994417" w:rsidRPr="00B518D4" w:rsidRDefault="00994417" w:rsidP="00B011CF">
            <w:pPr>
              <w:snapToGrid w:val="0"/>
              <w:spacing w:line="276" w:lineRule="auto"/>
              <w:rPr>
                <w:rFonts w:ascii="Arial" w:eastAsia="Times New Roman" w:hAnsi="Arial" w:cs="Arial"/>
                <w:sz w:val="22"/>
                <w:szCs w:val="22"/>
              </w:rPr>
            </w:pPr>
          </w:p>
        </w:tc>
        <w:tc>
          <w:tcPr>
            <w:tcW w:w="2075" w:type="dxa"/>
          </w:tcPr>
          <w:p w14:paraId="72EBA8CB" w14:textId="77777777" w:rsidR="00994417" w:rsidRPr="00B518D4" w:rsidRDefault="00994417" w:rsidP="00B011CF">
            <w:pPr>
              <w:snapToGrid w:val="0"/>
              <w:spacing w:line="276" w:lineRule="auto"/>
              <w:rPr>
                <w:rFonts w:ascii="Arial" w:eastAsia="Times New Roman" w:hAnsi="Arial" w:cs="Arial"/>
                <w:sz w:val="22"/>
                <w:szCs w:val="22"/>
              </w:rPr>
            </w:pPr>
          </w:p>
        </w:tc>
        <w:tc>
          <w:tcPr>
            <w:tcW w:w="2358" w:type="dxa"/>
          </w:tcPr>
          <w:p w14:paraId="55B76A0F" w14:textId="77777777" w:rsidR="00994417" w:rsidRPr="00B518D4" w:rsidRDefault="00994417" w:rsidP="00B011CF">
            <w:pPr>
              <w:snapToGrid w:val="0"/>
              <w:spacing w:line="276" w:lineRule="auto"/>
              <w:rPr>
                <w:rFonts w:ascii="Arial" w:eastAsia="Times New Roman" w:hAnsi="Arial" w:cs="Arial"/>
                <w:sz w:val="22"/>
                <w:szCs w:val="22"/>
              </w:rPr>
            </w:pPr>
          </w:p>
        </w:tc>
      </w:tr>
      <w:tr w:rsidR="00994417" w:rsidRPr="00B518D4" w14:paraId="2F515C0B" w14:textId="77777777" w:rsidTr="00B011CF">
        <w:trPr>
          <w:jc w:val="center"/>
        </w:trPr>
        <w:tc>
          <w:tcPr>
            <w:tcW w:w="494" w:type="dxa"/>
          </w:tcPr>
          <w:p w14:paraId="787A43F8" w14:textId="77777777" w:rsidR="00994417" w:rsidRPr="00B518D4" w:rsidRDefault="00994417" w:rsidP="00B011CF">
            <w:pPr>
              <w:snapToGrid w:val="0"/>
              <w:spacing w:line="276" w:lineRule="auto"/>
              <w:rPr>
                <w:rFonts w:ascii="Arial" w:eastAsia="Times New Roman" w:hAnsi="Arial" w:cs="Arial"/>
                <w:sz w:val="22"/>
                <w:szCs w:val="22"/>
              </w:rPr>
            </w:pPr>
          </w:p>
        </w:tc>
        <w:tc>
          <w:tcPr>
            <w:tcW w:w="3802" w:type="dxa"/>
          </w:tcPr>
          <w:p w14:paraId="058E66A0" w14:textId="77777777" w:rsidR="00994417" w:rsidRPr="00B518D4" w:rsidRDefault="00994417" w:rsidP="00B011CF">
            <w:pPr>
              <w:snapToGrid w:val="0"/>
              <w:spacing w:line="276" w:lineRule="auto"/>
              <w:rPr>
                <w:rFonts w:ascii="Arial" w:eastAsia="Times New Roman" w:hAnsi="Arial" w:cs="Arial"/>
                <w:sz w:val="22"/>
                <w:szCs w:val="22"/>
              </w:rPr>
            </w:pPr>
          </w:p>
          <w:p w14:paraId="4303C065" w14:textId="77777777" w:rsidR="00994417" w:rsidRPr="00B518D4" w:rsidRDefault="00994417" w:rsidP="00B011CF">
            <w:pPr>
              <w:snapToGrid w:val="0"/>
              <w:spacing w:line="276" w:lineRule="auto"/>
              <w:rPr>
                <w:rFonts w:ascii="Arial" w:eastAsia="Times New Roman" w:hAnsi="Arial" w:cs="Arial"/>
                <w:sz w:val="22"/>
                <w:szCs w:val="22"/>
              </w:rPr>
            </w:pPr>
          </w:p>
        </w:tc>
        <w:tc>
          <w:tcPr>
            <w:tcW w:w="2233" w:type="dxa"/>
          </w:tcPr>
          <w:p w14:paraId="01F8CC58" w14:textId="77777777" w:rsidR="00994417" w:rsidRPr="00B518D4" w:rsidRDefault="00994417" w:rsidP="00B011CF">
            <w:pPr>
              <w:snapToGrid w:val="0"/>
              <w:spacing w:line="276" w:lineRule="auto"/>
              <w:rPr>
                <w:rFonts w:ascii="Arial" w:eastAsia="Times New Roman" w:hAnsi="Arial" w:cs="Arial"/>
                <w:sz w:val="22"/>
                <w:szCs w:val="22"/>
              </w:rPr>
            </w:pPr>
          </w:p>
        </w:tc>
        <w:tc>
          <w:tcPr>
            <w:tcW w:w="2075" w:type="dxa"/>
          </w:tcPr>
          <w:p w14:paraId="40C403CA" w14:textId="77777777" w:rsidR="00994417" w:rsidRPr="00B518D4" w:rsidRDefault="00994417" w:rsidP="00B011CF">
            <w:pPr>
              <w:snapToGrid w:val="0"/>
              <w:spacing w:line="276" w:lineRule="auto"/>
              <w:rPr>
                <w:rFonts w:ascii="Arial" w:eastAsia="Times New Roman" w:hAnsi="Arial" w:cs="Arial"/>
                <w:sz w:val="22"/>
                <w:szCs w:val="22"/>
              </w:rPr>
            </w:pPr>
          </w:p>
        </w:tc>
        <w:tc>
          <w:tcPr>
            <w:tcW w:w="2358" w:type="dxa"/>
          </w:tcPr>
          <w:p w14:paraId="3AD24297" w14:textId="77777777" w:rsidR="00994417" w:rsidRPr="00B518D4" w:rsidRDefault="00994417" w:rsidP="00B011CF">
            <w:pPr>
              <w:snapToGrid w:val="0"/>
              <w:spacing w:line="276" w:lineRule="auto"/>
              <w:rPr>
                <w:rFonts w:ascii="Arial" w:eastAsia="Times New Roman" w:hAnsi="Arial" w:cs="Arial"/>
                <w:sz w:val="22"/>
                <w:szCs w:val="22"/>
              </w:rPr>
            </w:pPr>
          </w:p>
        </w:tc>
      </w:tr>
    </w:tbl>
    <w:p w14:paraId="5F44ECE2" w14:textId="77777777" w:rsidR="00994417" w:rsidRPr="00B518D4" w:rsidRDefault="00994417" w:rsidP="00994417">
      <w:pPr>
        <w:spacing w:line="276" w:lineRule="auto"/>
        <w:jc w:val="both"/>
        <w:rPr>
          <w:rFonts w:ascii="Arial" w:eastAsia="Times New Roman" w:hAnsi="Arial" w:cs="Arial"/>
          <w:sz w:val="22"/>
          <w:szCs w:val="22"/>
        </w:rPr>
      </w:pPr>
    </w:p>
    <w:p w14:paraId="7240809A" w14:textId="77777777" w:rsidR="00994417" w:rsidRPr="00B518D4" w:rsidRDefault="00994417" w:rsidP="00994417">
      <w:pPr>
        <w:pStyle w:val="Tekstpodstawowywcity31"/>
        <w:spacing w:line="276" w:lineRule="auto"/>
        <w:ind w:hanging="567"/>
        <w:outlineLvl w:val="0"/>
        <w:rPr>
          <w:rFonts w:ascii="Arial" w:hAnsi="Arial" w:cs="Arial"/>
          <w:sz w:val="22"/>
          <w:szCs w:val="22"/>
        </w:rPr>
      </w:pPr>
      <w:r w:rsidRPr="00B518D4">
        <w:rPr>
          <w:rFonts w:ascii="Arial" w:hAnsi="Arial" w:cs="Arial"/>
          <w:sz w:val="22"/>
          <w:szCs w:val="22"/>
        </w:rPr>
        <w:t>UWAGA!</w:t>
      </w:r>
    </w:p>
    <w:p w14:paraId="2F92805E" w14:textId="77777777" w:rsidR="00994417" w:rsidRPr="00B518D4" w:rsidRDefault="00994417" w:rsidP="00994417">
      <w:pPr>
        <w:pStyle w:val="justify"/>
        <w:spacing w:line="276" w:lineRule="auto"/>
        <w:rPr>
          <w:rStyle w:val="bold"/>
          <w:rFonts w:ascii="Arial" w:hAnsi="Arial" w:cs="Arial"/>
          <w:b w:val="0"/>
        </w:rPr>
      </w:pPr>
      <w:r w:rsidRPr="00B518D4">
        <w:rPr>
          <w:rStyle w:val="bold"/>
          <w:rFonts w:ascii="Arial" w:hAnsi="Arial" w:cs="Arial"/>
          <w:b w:val="0"/>
        </w:rPr>
        <w:t>Zamawiający wymaga przedłożenia dowodów dotyczących dostaw  określających, czy dostawy  zostały wykonane lub są wykonywane należycie.</w:t>
      </w:r>
    </w:p>
    <w:p w14:paraId="225369B2" w14:textId="77777777" w:rsidR="00994417" w:rsidRPr="00B518D4"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B518D4" w14:paraId="48AEDFCD" w14:textId="77777777" w:rsidTr="00B011CF">
        <w:trPr>
          <w:trHeight w:val="1144"/>
        </w:trPr>
        <w:tc>
          <w:tcPr>
            <w:tcW w:w="4347" w:type="dxa"/>
          </w:tcPr>
          <w:p w14:paraId="750A9971" w14:textId="77777777" w:rsidR="00994417" w:rsidRPr="00330368" w:rsidRDefault="00994417" w:rsidP="00B011CF">
            <w:pPr>
              <w:snapToGrid w:val="0"/>
              <w:spacing w:line="276" w:lineRule="auto"/>
              <w:jc w:val="center"/>
              <w:rPr>
                <w:rFonts w:ascii="Arial" w:eastAsia="Times New Roman" w:hAnsi="Arial" w:cs="Arial"/>
                <w:strike/>
                <w:sz w:val="22"/>
                <w:szCs w:val="22"/>
              </w:rPr>
            </w:pPr>
          </w:p>
        </w:tc>
        <w:tc>
          <w:tcPr>
            <w:tcW w:w="1567" w:type="dxa"/>
          </w:tcPr>
          <w:p w14:paraId="32AD84B4" w14:textId="77777777" w:rsidR="00994417" w:rsidRPr="00330368" w:rsidRDefault="00994417" w:rsidP="00B011CF">
            <w:pPr>
              <w:snapToGrid w:val="0"/>
              <w:spacing w:line="276" w:lineRule="auto"/>
              <w:jc w:val="center"/>
              <w:rPr>
                <w:rFonts w:ascii="Arial" w:eastAsia="Times New Roman" w:hAnsi="Arial" w:cs="Arial"/>
                <w:strike/>
                <w:sz w:val="22"/>
                <w:szCs w:val="22"/>
              </w:rPr>
            </w:pPr>
          </w:p>
        </w:tc>
        <w:tc>
          <w:tcPr>
            <w:tcW w:w="3990" w:type="dxa"/>
          </w:tcPr>
          <w:p w14:paraId="45C8C296"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41DDBC20"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7286E3F9"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3BE4CB2E"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53538A23"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46E7462B"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317BB737" w14:textId="77777777" w:rsidR="00994417" w:rsidRPr="00330368" w:rsidRDefault="00994417" w:rsidP="00B011CF">
            <w:pPr>
              <w:snapToGrid w:val="0"/>
              <w:spacing w:line="276" w:lineRule="auto"/>
              <w:jc w:val="center"/>
              <w:rPr>
                <w:rFonts w:ascii="Arial" w:eastAsia="Times New Roman" w:hAnsi="Arial" w:cs="Arial"/>
                <w:strike/>
                <w:sz w:val="22"/>
                <w:szCs w:val="22"/>
              </w:rPr>
            </w:pPr>
          </w:p>
          <w:p w14:paraId="7230796B" w14:textId="77777777" w:rsidR="00994417" w:rsidRPr="00330368" w:rsidRDefault="00994417" w:rsidP="00B011CF">
            <w:pPr>
              <w:snapToGrid w:val="0"/>
              <w:spacing w:line="276" w:lineRule="auto"/>
              <w:jc w:val="center"/>
              <w:rPr>
                <w:rFonts w:ascii="Arial" w:eastAsia="Times New Roman" w:hAnsi="Arial" w:cs="Arial"/>
                <w:strike/>
                <w:sz w:val="22"/>
                <w:szCs w:val="22"/>
              </w:rPr>
            </w:pPr>
          </w:p>
        </w:tc>
      </w:tr>
    </w:tbl>
    <w:p w14:paraId="77CCA4E5" w14:textId="77777777" w:rsidR="00994417" w:rsidRPr="00B518D4" w:rsidRDefault="00994417" w:rsidP="00994417">
      <w:pPr>
        <w:spacing w:line="276" w:lineRule="auto"/>
        <w:jc w:val="center"/>
        <w:outlineLvl w:val="0"/>
        <w:rPr>
          <w:rFonts w:ascii="Arial" w:eastAsia="Verdana" w:hAnsi="Arial" w:cs="Arial"/>
          <w:b/>
          <w:bCs/>
          <w:sz w:val="22"/>
          <w:szCs w:val="22"/>
        </w:rPr>
      </w:pPr>
      <w:bookmarkStart w:id="77" w:name="_Hlk65785655"/>
    </w:p>
    <w:bookmarkEnd w:id="77"/>
    <w:p w14:paraId="00DED4D7" w14:textId="2F8BFF52" w:rsidR="00994417" w:rsidRPr="00B518D4" w:rsidRDefault="00994417" w:rsidP="00994417">
      <w:pPr>
        <w:pStyle w:val="Tekstpodstawowy"/>
        <w:spacing w:line="276" w:lineRule="auto"/>
        <w:outlineLvl w:val="0"/>
        <w:rPr>
          <w:rFonts w:ascii="Arial" w:hAnsi="Arial" w:cs="Arial"/>
          <w:b/>
          <w:bCs/>
          <w:sz w:val="22"/>
          <w:szCs w:val="22"/>
          <w:lang w:eastAsia="ar-SA"/>
        </w:rPr>
      </w:pPr>
      <w:r w:rsidRPr="00B518D4">
        <w:rPr>
          <w:rStyle w:val="FontStyle48"/>
          <w:rFonts w:ascii="Arial" w:hAnsi="Arial" w:cs="Arial"/>
          <w:sz w:val="22"/>
          <w:szCs w:val="22"/>
        </w:rPr>
        <w:lastRenderedPageBreak/>
        <w:t>SKMMU.086.</w:t>
      </w:r>
      <w:r w:rsidR="00117276" w:rsidRPr="00B518D4">
        <w:rPr>
          <w:rStyle w:val="FontStyle48"/>
          <w:rFonts w:ascii="Arial" w:hAnsi="Arial" w:cs="Arial"/>
          <w:sz w:val="22"/>
          <w:szCs w:val="22"/>
        </w:rPr>
        <w:t>60</w:t>
      </w:r>
      <w:r w:rsidRPr="00B518D4">
        <w:rPr>
          <w:rStyle w:val="FontStyle48"/>
          <w:rFonts w:ascii="Arial" w:hAnsi="Arial" w:cs="Arial"/>
          <w:sz w:val="22"/>
          <w:szCs w:val="22"/>
        </w:rPr>
        <w:t>.21</w:t>
      </w:r>
    </w:p>
    <w:p w14:paraId="7F97E217" w14:textId="77777777" w:rsidR="00994417" w:rsidRPr="00B518D4" w:rsidRDefault="00994417" w:rsidP="00994417">
      <w:pPr>
        <w:pStyle w:val="Tekstpodstawowy"/>
        <w:spacing w:line="276" w:lineRule="auto"/>
        <w:jc w:val="right"/>
        <w:outlineLvl w:val="0"/>
        <w:rPr>
          <w:rFonts w:ascii="Arial" w:hAnsi="Arial" w:cs="Arial"/>
          <w:b/>
          <w:bCs/>
          <w:sz w:val="22"/>
          <w:szCs w:val="22"/>
          <w:lang w:eastAsia="ar-SA"/>
        </w:rPr>
      </w:pPr>
      <w:r w:rsidRPr="00B518D4">
        <w:rPr>
          <w:rFonts w:ascii="Arial" w:hAnsi="Arial" w:cs="Arial"/>
          <w:b/>
          <w:bCs/>
          <w:sz w:val="22"/>
          <w:szCs w:val="22"/>
          <w:lang w:eastAsia="ar-SA"/>
        </w:rPr>
        <w:t>Załącznik nr 6 do SWZ</w:t>
      </w:r>
    </w:p>
    <w:p w14:paraId="00C99016" w14:textId="77777777" w:rsidR="00994417" w:rsidRPr="00B518D4" w:rsidRDefault="00994417" w:rsidP="00994417">
      <w:pPr>
        <w:pStyle w:val="Tekstpodstawowy"/>
        <w:spacing w:line="276" w:lineRule="auto"/>
        <w:jc w:val="center"/>
        <w:outlineLvl w:val="0"/>
        <w:rPr>
          <w:rFonts w:ascii="Arial" w:hAnsi="Arial" w:cs="Arial"/>
          <w:b/>
          <w:bCs/>
          <w:sz w:val="22"/>
          <w:szCs w:val="22"/>
          <w:lang w:eastAsia="ar-SA"/>
        </w:rPr>
      </w:pPr>
    </w:p>
    <w:p w14:paraId="4FA94115" w14:textId="77777777" w:rsidR="00994417" w:rsidRPr="00B518D4" w:rsidRDefault="00994417" w:rsidP="00994417">
      <w:pPr>
        <w:spacing w:line="276" w:lineRule="auto"/>
        <w:ind w:right="-1"/>
        <w:rPr>
          <w:rFonts w:ascii="Arial" w:hAnsi="Arial" w:cs="Arial"/>
          <w:sz w:val="22"/>
          <w:szCs w:val="22"/>
          <w:lang w:eastAsia="ar-SA"/>
        </w:rPr>
      </w:pPr>
    </w:p>
    <w:p w14:paraId="2B329919" w14:textId="77777777" w:rsidR="00994417" w:rsidRPr="00B518D4" w:rsidRDefault="00994417" w:rsidP="00994417">
      <w:pPr>
        <w:tabs>
          <w:tab w:val="left" w:pos="960"/>
        </w:tabs>
        <w:spacing w:line="276" w:lineRule="auto"/>
        <w:ind w:right="-1"/>
        <w:jc w:val="right"/>
        <w:rPr>
          <w:rFonts w:ascii="Arial" w:hAnsi="Arial" w:cs="Arial"/>
          <w:sz w:val="22"/>
          <w:szCs w:val="22"/>
          <w:lang w:eastAsia="ar-SA"/>
        </w:rPr>
      </w:pPr>
      <w:r w:rsidRPr="00B518D4">
        <w:rPr>
          <w:rFonts w:ascii="Arial" w:hAnsi="Arial" w:cs="Arial"/>
          <w:sz w:val="22"/>
          <w:szCs w:val="22"/>
          <w:lang w:eastAsia="ar-SA"/>
        </w:rPr>
        <w:t>Adresat:</w:t>
      </w:r>
    </w:p>
    <w:p w14:paraId="4F282A8C" w14:textId="77777777" w:rsidR="00994417" w:rsidRPr="00B518D4" w:rsidRDefault="00994417" w:rsidP="00994417">
      <w:pPr>
        <w:spacing w:line="276" w:lineRule="auto"/>
        <w:ind w:right="-1"/>
        <w:jc w:val="right"/>
        <w:rPr>
          <w:rFonts w:ascii="Arial" w:hAnsi="Arial" w:cs="Arial"/>
          <w:b/>
          <w:sz w:val="22"/>
          <w:szCs w:val="22"/>
          <w:lang w:eastAsia="ar-SA"/>
        </w:rPr>
      </w:pPr>
      <w:r w:rsidRPr="00B518D4">
        <w:rPr>
          <w:rFonts w:ascii="Arial" w:hAnsi="Arial" w:cs="Arial"/>
          <w:b/>
          <w:sz w:val="22"/>
          <w:szCs w:val="22"/>
          <w:lang w:eastAsia="ar-SA"/>
        </w:rPr>
        <w:t>PKP Szybka Kolej Miejska w Trójmieście Sp. z o.o.</w:t>
      </w:r>
    </w:p>
    <w:p w14:paraId="52F52E3A" w14:textId="77777777" w:rsidR="00994417" w:rsidRPr="00B518D4" w:rsidRDefault="00994417" w:rsidP="00994417">
      <w:pPr>
        <w:spacing w:line="276" w:lineRule="auto"/>
        <w:jc w:val="right"/>
        <w:rPr>
          <w:rFonts w:ascii="Arial" w:hAnsi="Arial" w:cs="Arial"/>
          <w:b/>
          <w:sz w:val="22"/>
          <w:szCs w:val="22"/>
          <w:lang w:eastAsia="ar-SA"/>
        </w:rPr>
      </w:pPr>
      <w:r w:rsidRPr="00B518D4">
        <w:rPr>
          <w:rFonts w:ascii="Arial" w:hAnsi="Arial" w:cs="Arial"/>
          <w:b/>
          <w:sz w:val="22"/>
          <w:szCs w:val="22"/>
          <w:lang w:eastAsia="ar-SA"/>
        </w:rPr>
        <w:t>ul. Morska 350A 81-002 Gdynia</w:t>
      </w:r>
    </w:p>
    <w:p w14:paraId="22FB3A18" w14:textId="77777777" w:rsidR="00994417" w:rsidRPr="00B518D4" w:rsidRDefault="00994417" w:rsidP="00994417">
      <w:pPr>
        <w:pStyle w:val="Tekstpodstawowywcity"/>
        <w:spacing w:line="276" w:lineRule="auto"/>
        <w:rPr>
          <w:rFonts w:ascii="Arial" w:hAnsi="Arial" w:cs="Arial"/>
          <w:b/>
          <w:bCs/>
          <w:sz w:val="22"/>
          <w:szCs w:val="22"/>
        </w:rPr>
      </w:pPr>
    </w:p>
    <w:p w14:paraId="1AF06816" w14:textId="77777777" w:rsidR="00994417" w:rsidRPr="00B518D4" w:rsidRDefault="00994417" w:rsidP="00994417">
      <w:pPr>
        <w:pStyle w:val="Tekstpodstawowywcity"/>
        <w:spacing w:line="276" w:lineRule="auto"/>
        <w:rPr>
          <w:rFonts w:ascii="Arial" w:hAnsi="Arial" w:cs="Arial"/>
          <w:b/>
          <w:bCs/>
          <w:sz w:val="22"/>
          <w:szCs w:val="22"/>
        </w:rPr>
      </w:pPr>
    </w:p>
    <w:p w14:paraId="13D5E4C5" w14:textId="77777777" w:rsidR="00994417" w:rsidRPr="00B518D4" w:rsidRDefault="00994417" w:rsidP="00994417">
      <w:pPr>
        <w:pStyle w:val="Tekstpodstawowywcity"/>
        <w:spacing w:after="0" w:line="276" w:lineRule="auto"/>
        <w:jc w:val="both"/>
        <w:rPr>
          <w:rFonts w:ascii="Arial" w:eastAsia="Times New Roman" w:hAnsi="Arial" w:cs="Arial"/>
          <w:b/>
          <w:bCs/>
          <w:sz w:val="22"/>
          <w:szCs w:val="22"/>
          <w:lang w:eastAsia="ar-SA"/>
        </w:rPr>
      </w:pPr>
      <w:r w:rsidRPr="00B518D4">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(Dz. U. z 2021r.  poz. 1129 z </w:t>
      </w:r>
      <w:proofErr w:type="spellStart"/>
      <w:r w:rsidRPr="00B518D4">
        <w:rPr>
          <w:rFonts w:ascii="Arial" w:hAnsi="Arial" w:cs="Arial"/>
          <w:b/>
          <w:bCs/>
          <w:sz w:val="22"/>
          <w:szCs w:val="22"/>
        </w:rPr>
        <w:t>późn</w:t>
      </w:r>
      <w:proofErr w:type="spellEnd"/>
      <w:r w:rsidRPr="00B518D4">
        <w:rPr>
          <w:rFonts w:ascii="Arial" w:hAnsi="Arial" w:cs="Arial"/>
          <w:b/>
          <w:bCs/>
          <w:sz w:val="22"/>
          <w:szCs w:val="22"/>
        </w:rPr>
        <w:t>. zm.)</w:t>
      </w:r>
    </w:p>
    <w:p w14:paraId="0FB605B4" w14:textId="77777777" w:rsidR="00994417" w:rsidRPr="00B518D4" w:rsidRDefault="00994417" w:rsidP="00994417">
      <w:pPr>
        <w:widowControl/>
        <w:tabs>
          <w:tab w:val="left" w:pos="1134"/>
        </w:tabs>
        <w:spacing w:line="276" w:lineRule="auto"/>
        <w:contextualSpacing/>
        <w:jc w:val="both"/>
        <w:rPr>
          <w:rFonts w:ascii="Arial" w:hAnsi="Arial" w:cs="Arial"/>
          <w:sz w:val="22"/>
          <w:szCs w:val="22"/>
        </w:rPr>
      </w:pPr>
    </w:p>
    <w:p w14:paraId="55057D57" w14:textId="77777777" w:rsidR="00994417" w:rsidRPr="00B518D4" w:rsidRDefault="00994417" w:rsidP="00994417">
      <w:pPr>
        <w:pStyle w:val="Tekstpodstawowywcity"/>
        <w:spacing w:line="276" w:lineRule="auto"/>
        <w:jc w:val="both"/>
        <w:rPr>
          <w:rFonts w:ascii="Arial" w:hAnsi="Arial" w:cs="Arial"/>
          <w:sz w:val="22"/>
          <w:szCs w:val="22"/>
        </w:rPr>
      </w:pPr>
      <w:r w:rsidRPr="00B518D4">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(Dz. U. z 2021 r. poz.1129 z </w:t>
      </w:r>
      <w:proofErr w:type="spellStart"/>
      <w:r w:rsidRPr="00B518D4">
        <w:rPr>
          <w:rFonts w:ascii="Arial" w:hAnsi="Arial" w:cs="Arial"/>
          <w:sz w:val="22"/>
          <w:szCs w:val="22"/>
        </w:rPr>
        <w:t>późn</w:t>
      </w:r>
      <w:proofErr w:type="spellEnd"/>
      <w:r w:rsidRPr="00B518D4">
        <w:rPr>
          <w:rFonts w:ascii="Arial" w:hAnsi="Arial" w:cs="Arial"/>
          <w:sz w:val="22"/>
          <w:szCs w:val="22"/>
        </w:rPr>
        <w:t>. zm.) w zakresie podstaw wykluczenia z postępowania wskazanych przez Zamawiającego, o których mowa w:</w:t>
      </w:r>
    </w:p>
    <w:p w14:paraId="4EA6603A" w14:textId="77777777" w:rsidR="00994417" w:rsidRPr="00B518D4" w:rsidRDefault="00994417" w:rsidP="00994417">
      <w:pPr>
        <w:spacing w:line="276" w:lineRule="auto"/>
        <w:ind w:left="746" w:hanging="462"/>
        <w:jc w:val="both"/>
        <w:rPr>
          <w:rFonts w:ascii="Arial" w:hAnsi="Arial" w:cs="Arial"/>
          <w:sz w:val="22"/>
          <w:szCs w:val="22"/>
        </w:rPr>
      </w:pPr>
      <w:r w:rsidRPr="00B518D4">
        <w:rPr>
          <w:rFonts w:ascii="Arial" w:hAnsi="Arial" w:cs="Arial"/>
          <w:sz w:val="22"/>
          <w:szCs w:val="22"/>
        </w:rPr>
        <w:t>a) pkt 3.3 rozdziału V SWZ (art. 108 ust. 1 pkt 3 PZP),</w:t>
      </w:r>
    </w:p>
    <w:p w14:paraId="5FC660F1" w14:textId="77777777" w:rsidR="00994417" w:rsidRPr="00B518D4" w:rsidRDefault="00994417" w:rsidP="00994417">
      <w:pPr>
        <w:spacing w:line="276" w:lineRule="auto"/>
        <w:ind w:left="567" w:hanging="283"/>
        <w:jc w:val="both"/>
        <w:rPr>
          <w:rFonts w:ascii="Arial" w:hAnsi="Arial" w:cs="Arial"/>
          <w:sz w:val="22"/>
          <w:szCs w:val="22"/>
        </w:rPr>
      </w:pPr>
      <w:r w:rsidRPr="00B518D4">
        <w:rPr>
          <w:rFonts w:ascii="Arial" w:hAnsi="Arial" w:cs="Arial"/>
          <w:sz w:val="22"/>
          <w:szCs w:val="22"/>
        </w:rPr>
        <w:t>b) pkt 3.4 rozdziału V SWZ (art. 108 ust. 1 pkt 4 PZP), dotyczących orzeczenia zakazu ubiegania się o zamówienie publiczne tytułem środka zapobiegawczego,</w:t>
      </w:r>
    </w:p>
    <w:p w14:paraId="5881EF84" w14:textId="77777777" w:rsidR="00994417" w:rsidRPr="00B518D4" w:rsidRDefault="00994417" w:rsidP="00994417">
      <w:pPr>
        <w:spacing w:line="276" w:lineRule="auto"/>
        <w:ind w:left="567" w:hanging="283"/>
        <w:jc w:val="both"/>
        <w:rPr>
          <w:rFonts w:ascii="Arial" w:hAnsi="Arial" w:cs="Arial"/>
          <w:sz w:val="22"/>
          <w:szCs w:val="22"/>
        </w:rPr>
      </w:pPr>
      <w:r w:rsidRPr="00B518D4">
        <w:rPr>
          <w:rFonts w:ascii="Arial" w:hAnsi="Arial" w:cs="Arial"/>
          <w:sz w:val="22"/>
          <w:szCs w:val="22"/>
        </w:rPr>
        <w:t>c) pkt 3.5 rozdziału V SWZ (art. 108 ust. 1 pkt 5 PZP), dotyczących zawarcia z innymi wykonawcami porozumienia mającego na celu zakłócenie konkurencji,</w:t>
      </w:r>
    </w:p>
    <w:p w14:paraId="0BCE7F5C" w14:textId="77777777" w:rsidR="00994417" w:rsidRPr="00B518D4" w:rsidRDefault="00994417" w:rsidP="00994417">
      <w:pPr>
        <w:spacing w:line="276" w:lineRule="auto"/>
        <w:ind w:left="746" w:hanging="462"/>
        <w:jc w:val="both"/>
        <w:rPr>
          <w:rFonts w:ascii="Arial" w:hAnsi="Arial" w:cs="Arial"/>
          <w:sz w:val="22"/>
          <w:szCs w:val="22"/>
        </w:rPr>
      </w:pPr>
      <w:r w:rsidRPr="00B518D4">
        <w:rPr>
          <w:rFonts w:ascii="Arial" w:hAnsi="Arial" w:cs="Arial"/>
          <w:sz w:val="22"/>
          <w:szCs w:val="22"/>
        </w:rPr>
        <w:t>d) pkt 3.6 rozdziału V SWZ (art. 108 ust. 1 pkt 6 PZP),</w:t>
      </w:r>
    </w:p>
    <w:p w14:paraId="0BF8AF30" w14:textId="77777777" w:rsidR="00994417" w:rsidRPr="00B518D4" w:rsidRDefault="00994417" w:rsidP="00994417">
      <w:pPr>
        <w:spacing w:line="276" w:lineRule="auto"/>
        <w:ind w:left="567" w:hanging="283"/>
        <w:jc w:val="both"/>
        <w:rPr>
          <w:rFonts w:ascii="Arial" w:hAnsi="Arial" w:cs="Arial"/>
          <w:sz w:val="22"/>
          <w:szCs w:val="22"/>
        </w:rPr>
      </w:pPr>
      <w:r w:rsidRPr="00B518D4">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B518D4">
        <w:rPr>
          <w:rFonts w:ascii="Arial" w:hAnsi="Arial" w:cs="Arial"/>
          <w:sz w:val="22"/>
          <w:szCs w:val="22"/>
        </w:rPr>
        <w:t>późn</w:t>
      </w:r>
      <w:proofErr w:type="spellEnd"/>
      <w:r w:rsidRPr="00B518D4">
        <w:rPr>
          <w:rFonts w:ascii="Arial" w:hAnsi="Arial" w:cs="Arial"/>
          <w:sz w:val="22"/>
          <w:szCs w:val="22"/>
        </w:rPr>
        <w:t>. zm.),</w:t>
      </w:r>
    </w:p>
    <w:p w14:paraId="5E6571D8" w14:textId="77777777" w:rsidR="00994417" w:rsidRPr="00B518D4" w:rsidRDefault="00994417" w:rsidP="00994417">
      <w:pPr>
        <w:spacing w:line="276" w:lineRule="auto"/>
        <w:ind w:left="567" w:hanging="283"/>
        <w:jc w:val="both"/>
        <w:rPr>
          <w:rFonts w:ascii="Arial" w:hAnsi="Arial" w:cs="Arial"/>
          <w:sz w:val="22"/>
          <w:szCs w:val="22"/>
        </w:rPr>
      </w:pPr>
      <w:r w:rsidRPr="00B518D4">
        <w:rPr>
          <w:rFonts w:ascii="Arial" w:hAnsi="Arial" w:cs="Arial"/>
          <w:sz w:val="22"/>
          <w:szCs w:val="22"/>
        </w:rPr>
        <w:t>f) pkt 3.9 lit. b rozdziału V SWZ (art. 109 ust. 1 pkt 2 lit. b PZP), dotyczących ukarania za wykroczenie, za które wymierzono karę ograniczenia wolności lub karę grzywny,</w:t>
      </w:r>
    </w:p>
    <w:p w14:paraId="74CD4827" w14:textId="77777777" w:rsidR="00994417" w:rsidRPr="00B518D4" w:rsidRDefault="00994417" w:rsidP="00994417">
      <w:pPr>
        <w:spacing w:line="276" w:lineRule="auto"/>
        <w:ind w:left="746" w:hanging="462"/>
        <w:jc w:val="both"/>
        <w:rPr>
          <w:rFonts w:ascii="Arial" w:hAnsi="Arial" w:cs="Arial"/>
          <w:sz w:val="22"/>
          <w:szCs w:val="22"/>
        </w:rPr>
      </w:pPr>
      <w:r w:rsidRPr="00B518D4">
        <w:rPr>
          <w:rFonts w:ascii="Arial" w:hAnsi="Arial" w:cs="Arial"/>
          <w:sz w:val="22"/>
          <w:szCs w:val="22"/>
        </w:rPr>
        <w:t>g) pkt 3.9 lit. c rozdziału V SWZ (art. 109 ust. 1 pkt 2 lit. c PZP),</w:t>
      </w:r>
    </w:p>
    <w:p w14:paraId="0255F476" w14:textId="77777777" w:rsidR="00994417" w:rsidRPr="00B518D4" w:rsidRDefault="00994417" w:rsidP="00994417">
      <w:pPr>
        <w:spacing w:line="276" w:lineRule="auto"/>
        <w:ind w:left="567" w:hanging="283"/>
        <w:jc w:val="both"/>
        <w:rPr>
          <w:rFonts w:ascii="Arial" w:hAnsi="Arial" w:cs="Arial"/>
          <w:sz w:val="22"/>
          <w:szCs w:val="22"/>
        </w:rPr>
      </w:pPr>
      <w:r w:rsidRPr="00B518D4">
        <w:rPr>
          <w:rFonts w:ascii="Arial" w:hAnsi="Arial" w:cs="Arial"/>
          <w:sz w:val="22"/>
          <w:szCs w:val="22"/>
        </w:rPr>
        <w:t>h) pkt 3.10 rozdziału V SWZ (art. 109 ust. 1 pkt 3 PZP), dotyczących ukarania za wykroczenie, za które wymierzono karę ograniczenia wolności lub karę grzywny,</w:t>
      </w:r>
    </w:p>
    <w:p w14:paraId="369002BF" w14:textId="77777777" w:rsidR="00994417" w:rsidRPr="00B518D4" w:rsidRDefault="00994417" w:rsidP="00994417">
      <w:pPr>
        <w:spacing w:line="276" w:lineRule="auto"/>
        <w:ind w:left="746" w:hanging="462"/>
        <w:jc w:val="both"/>
        <w:rPr>
          <w:rFonts w:ascii="Arial" w:hAnsi="Arial" w:cs="Arial"/>
          <w:sz w:val="22"/>
          <w:szCs w:val="22"/>
        </w:rPr>
      </w:pPr>
      <w:r w:rsidRPr="00B518D4">
        <w:rPr>
          <w:rFonts w:ascii="Arial" w:hAnsi="Arial" w:cs="Arial"/>
          <w:sz w:val="22"/>
          <w:szCs w:val="22"/>
        </w:rPr>
        <w:t>i) pkt 3.12 i 3.13 rozdziału V SWZ (art. 109 ust. 1 pkt 5 i 7 PZP).</w:t>
      </w:r>
    </w:p>
    <w:p w14:paraId="4DC635DA" w14:textId="77777777" w:rsidR="00994417" w:rsidRPr="00B518D4" w:rsidRDefault="00994417" w:rsidP="00994417">
      <w:pPr>
        <w:spacing w:line="276" w:lineRule="auto"/>
        <w:jc w:val="both"/>
        <w:rPr>
          <w:rFonts w:ascii="Arial" w:hAnsi="Arial" w:cs="Arial"/>
          <w:sz w:val="22"/>
          <w:szCs w:val="22"/>
        </w:rPr>
      </w:pPr>
    </w:p>
    <w:p w14:paraId="480CBC38" w14:textId="77777777" w:rsidR="00994417" w:rsidRPr="00B518D4"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B518D4" w14:paraId="4FC165B5" w14:textId="77777777" w:rsidTr="00B011CF">
        <w:trPr>
          <w:trHeight w:val="1144"/>
        </w:trPr>
        <w:tc>
          <w:tcPr>
            <w:tcW w:w="4347" w:type="dxa"/>
          </w:tcPr>
          <w:p w14:paraId="2B9D89E2" w14:textId="77777777" w:rsidR="00994417" w:rsidRPr="00B518D4" w:rsidRDefault="00994417" w:rsidP="00B011CF">
            <w:pPr>
              <w:snapToGrid w:val="0"/>
              <w:spacing w:line="276" w:lineRule="auto"/>
              <w:jc w:val="both"/>
              <w:rPr>
                <w:rFonts w:ascii="Arial" w:eastAsia="Times New Roman" w:hAnsi="Arial" w:cs="Arial"/>
                <w:strike/>
                <w:color w:val="FF0000"/>
                <w:sz w:val="22"/>
                <w:szCs w:val="22"/>
              </w:rPr>
            </w:pPr>
          </w:p>
        </w:tc>
        <w:tc>
          <w:tcPr>
            <w:tcW w:w="1567" w:type="dxa"/>
          </w:tcPr>
          <w:p w14:paraId="55BF7F43" w14:textId="77777777" w:rsidR="00994417" w:rsidRPr="00B518D4" w:rsidRDefault="00994417" w:rsidP="00B011CF">
            <w:pPr>
              <w:snapToGrid w:val="0"/>
              <w:spacing w:line="276" w:lineRule="auto"/>
              <w:jc w:val="both"/>
              <w:rPr>
                <w:rFonts w:ascii="Arial" w:eastAsia="Times New Roman" w:hAnsi="Arial" w:cs="Arial"/>
                <w:strike/>
                <w:color w:val="FF0000"/>
                <w:sz w:val="22"/>
                <w:szCs w:val="22"/>
              </w:rPr>
            </w:pPr>
          </w:p>
        </w:tc>
        <w:tc>
          <w:tcPr>
            <w:tcW w:w="3990" w:type="dxa"/>
          </w:tcPr>
          <w:p w14:paraId="2E821737" w14:textId="77777777" w:rsidR="00994417" w:rsidRPr="00B518D4" w:rsidRDefault="00994417" w:rsidP="00B011CF">
            <w:pPr>
              <w:snapToGrid w:val="0"/>
              <w:spacing w:line="276" w:lineRule="auto"/>
              <w:jc w:val="both"/>
              <w:rPr>
                <w:rFonts w:ascii="Arial" w:eastAsia="Times New Roman" w:hAnsi="Arial" w:cs="Arial"/>
                <w:strike/>
                <w:color w:val="FF0000"/>
                <w:sz w:val="22"/>
                <w:szCs w:val="22"/>
              </w:rPr>
            </w:pPr>
          </w:p>
        </w:tc>
      </w:tr>
    </w:tbl>
    <w:p w14:paraId="4967AA98" w14:textId="77777777" w:rsidR="00994417" w:rsidRPr="00B518D4" w:rsidRDefault="00994417" w:rsidP="00994417">
      <w:pPr>
        <w:spacing w:line="276" w:lineRule="auto"/>
        <w:jc w:val="both"/>
        <w:rPr>
          <w:rFonts w:ascii="Arial" w:hAnsi="Arial" w:cs="Arial"/>
          <w:sz w:val="22"/>
          <w:szCs w:val="22"/>
        </w:rPr>
      </w:pPr>
    </w:p>
    <w:p w14:paraId="29085AE4" w14:textId="77777777" w:rsidR="00994417" w:rsidRPr="00B518D4" w:rsidRDefault="00994417" w:rsidP="00994417">
      <w:pPr>
        <w:spacing w:line="276" w:lineRule="auto"/>
        <w:jc w:val="both"/>
        <w:rPr>
          <w:rFonts w:ascii="Arial" w:hAnsi="Arial" w:cs="Arial"/>
          <w:sz w:val="22"/>
          <w:szCs w:val="22"/>
        </w:rPr>
      </w:pPr>
    </w:p>
    <w:p w14:paraId="4093B638" w14:textId="77777777" w:rsidR="00994417" w:rsidRPr="00B518D4" w:rsidRDefault="00994417" w:rsidP="00994417">
      <w:pPr>
        <w:spacing w:line="276" w:lineRule="auto"/>
        <w:jc w:val="both"/>
        <w:rPr>
          <w:rFonts w:ascii="Arial" w:hAnsi="Arial" w:cs="Arial"/>
          <w:sz w:val="22"/>
          <w:szCs w:val="22"/>
        </w:rPr>
      </w:pPr>
      <w:r w:rsidRPr="00B518D4">
        <w:rPr>
          <w:rFonts w:ascii="Arial" w:hAnsi="Arial" w:cs="Arial"/>
          <w:sz w:val="22"/>
          <w:szCs w:val="22"/>
        </w:rPr>
        <w:t xml:space="preserve">*Wpisać nazwę podmiotu, w imieniu którego złożone zostaje oświadczenie. </w:t>
      </w:r>
    </w:p>
    <w:p w14:paraId="7DC25091" w14:textId="77777777" w:rsidR="00994417" w:rsidRPr="00B518D4" w:rsidRDefault="00994417" w:rsidP="00994417">
      <w:pPr>
        <w:widowControl/>
        <w:autoSpaceDE/>
        <w:autoSpaceDN/>
        <w:adjustRightInd/>
        <w:spacing w:after="200" w:line="276" w:lineRule="auto"/>
        <w:jc w:val="both"/>
        <w:rPr>
          <w:rFonts w:ascii="Arial" w:eastAsia="Times New Roman" w:hAnsi="Arial" w:cs="Arial"/>
          <w:sz w:val="22"/>
          <w:szCs w:val="22"/>
        </w:rPr>
      </w:pPr>
      <w:r w:rsidRPr="00B518D4">
        <w:rPr>
          <w:rFonts w:ascii="Arial" w:eastAsia="Times New Roman" w:hAnsi="Arial" w:cs="Arial"/>
          <w:sz w:val="22"/>
          <w:szCs w:val="22"/>
        </w:rPr>
        <w:br w:type="page"/>
      </w:r>
    </w:p>
    <w:p w14:paraId="2299BCCB" w14:textId="77777777" w:rsidR="00994417" w:rsidRPr="00B518D4" w:rsidRDefault="00994417" w:rsidP="00994417">
      <w:pPr>
        <w:spacing w:line="276" w:lineRule="auto"/>
        <w:jc w:val="right"/>
        <w:rPr>
          <w:rFonts w:ascii="Arial" w:eastAsia="Calibri" w:hAnsi="Arial" w:cs="Arial"/>
          <w:b/>
          <w:sz w:val="22"/>
          <w:szCs w:val="22"/>
        </w:rPr>
      </w:pPr>
      <w:r w:rsidRPr="00B518D4">
        <w:rPr>
          <w:rFonts w:ascii="Arial" w:eastAsia="Calibri" w:hAnsi="Arial" w:cs="Arial"/>
          <w:b/>
          <w:sz w:val="22"/>
          <w:szCs w:val="22"/>
        </w:rPr>
        <w:lastRenderedPageBreak/>
        <w:t>Załącznik nr 7 do SWZ</w:t>
      </w:r>
    </w:p>
    <w:p w14:paraId="7EEC83CB" w14:textId="77777777" w:rsidR="00994417" w:rsidRPr="00B518D4" w:rsidRDefault="00994417" w:rsidP="00994417">
      <w:pPr>
        <w:spacing w:line="276" w:lineRule="auto"/>
        <w:jc w:val="center"/>
        <w:rPr>
          <w:rFonts w:ascii="Arial" w:eastAsia="Calibri" w:hAnsi="Arial" w:cs="Arial"/>
          <w:i/>
          <w:sz w:val="22"/>
          <w:szCs w:val="22"/>
          <w:u w:val="single"/>
        </w:rPr>
      </w:pPr>
    </w:p>
    <w:p w14:paraId="528910F6" w14:textId="1B00D5B4" w:rsidR="00994417" w:rsidRPr="00B518D4" w:rsidRDefault="00994417" w:rsidP="00994417">
      <w:pPr>
        <w:spacing w:line="276" w:lineRule="auto"/>
        <w:rPr>
          <w:rFonts w:ascii="Arial" w:eastAsia="Calibri" w:hAnsi="Arial" w:cs="Arial"/>
          <w:sz w:val="22"/>
          <w:szCs w:val="22"/>
        </w:rPr>
      </w:pPr>
      <w:r w:rsidRPr="00B518D4">
        <w:rPr>
          <w:rStyle w:val="FontStyle48"/>
          <w:rFonts w:ascii="Arial" w:hAnsi="Arial" w:cs="Arial"/>
          <w:sz w:val="22"/>
          <w:szCs w:val="22"/>
        </w:rPr>
        <w:t>SKMMU.086.</w:t>
      </w:r>
      <w:r w:rsidR="00117276" w:rsidRPr="00B518D4">
        <w:rPr>
          <w:rStyle w:val="FontStyle48"/>
          <w:rFonts w:ascii="Arial" w:hAnsi="Arial" w:cs="Arial"/>
          <w:sz w:val="22"/>
          <w:szCs w:val="22"/>
        </w:rPr>
        <w:t>60</w:t>
      </w:r>
      <w:r w:rsidRPr="00B518D4">
        <w:rPr>
          <w:rStyle w:val="FontStyle48"/>
          <w:rFonts w:ascii="Arial" w:hAnsi="Arial" w:cs="Arial"/>
          <w:sz w:val="22"/>
          <w:szCs w:val="22"/>
        </w:rPr>
        <w:t>.21</w:t>
      </w:r>
    </w:p>
    <w:p w14:paraId="6F5C7DEA" w14:textId="77777777" w:rsidR="00994417" w:rsidRPr="00B518D4" w:rsidRDefault="00994417" w:rsidP="00994417">
      <w:pPr>
        <w:spacing w:line="276" w:lineRule="auto"/>
        <w:rPr>
          <w:rFonts w:ascii="Arial" w:eastAsia="Calibri" w:hAnsi="Arial" w:cs="Arial"/>
          <w:sz w:val="22"/>
          <w:szCs w:val="22"/>
        </w:rPr>
      </w:pPr>
    </w:p>
    <w:p w14:paraId="4A575DF6" w14:textId="77777777" w:rsidR="00994417" w:rsidRPr="00B518D4" w:rsidRDefault="00994417" w:rsidP="00994417">
      <w:pPr>
        <w:spacing w:line="276" w:lineRule="auto"/>
        <w:rPr>
          <w:rFonts w:ascii="Arial" w:eastAsia="Calibri" w:hAnsi="Arial" w:cs="Arial"/>
          <w:sz w:val="22"/>
          <w:szCs w:val="22"/>
        </w:rPr>
      </w:pPr>
    </w:p>
    <w:p w14:paraId="14BC8C33" w14:textId="77777777" w:rsidR="00994417" w:rsidRPr="00B518D4" w:rsidRDefault="00994417" w:rsidP="00994417">
      <w:pPr>
        <w:tabs>
          <w:tab w:val="left" w:pos="960"/>
        </w:tabs>
        <w:spacing w:line="276" w:lineRule="auto"/>
        <w:ind w:right="-1"/>
        <w:jc w:val="right"/>
        <w:rPr>
          <w:rFonts w:ascii="Arial" w:hAnsi="Arial" w:cs="Arial"/>
          <w:sz w:val="22"/>
          <w:szCs w:val="22"/>
          <w:lang w:eastAsia="ar-SA"/>
        </w:rPr>
      </w:pPr>
      <w:r w:rsidRPr="00B518D4">
        <w:rPr>
          <w:rFonts w:ascii="Arial" w:hAnsi="Arial" w:cs="Arial"/>
          <w:sz w:val="22"/>
          <w:szCs w:val="22"/>
          <w:lang w:eastAsia="ar-SA"/>
        </w:rPr>
        <w:t>Adresat:</w:t>
      </w:r>
    </w:p>
    <w:p w14:paraId="205B2E3C" w14:textId="77777777" w:rsidR="00994417" w:rsidRPr="00B518D4" w:rsidRDefault="00994417" w:rsidP="00994417">
      <w:pPr>
        <w:spacing w:line="276" w:lineRule="auto"/>
        <w:ind w:right="-1"/>
        <w:jc w:val="right"/>
        <w:rPr>
          <w:rFonts w:ascii="Arial" w:hAnsi="Arial" w:cs="Arial"/>
          <w:b/>
          <w:sz w:val="22"/>
          <w:szCs w:val="22"/>
          <w:lang w:eastAsia="ar-SA"/>
        </w:rPr>
      </w:pPr>
      <w:r w:rsidRPr="00B518D4">
        <w:rPr>
          <w:rFonts w:ascii="Arial" w:hAnsi="Arial" w:cs="Arial"/>
          <w:b/>
          <w:sz w:val="22"/>
          <w:szCs w:val="22"/>
          <w:lang w:eastAsia="ar-SA"/>
        </w:rPr>
        <w:t>PKP Szybka Kolej Miejska w Trójmieście Sp. z o.o.</w:t>
      </w:r>
    </w:p>
    <w:p w14:paraId="650985FE" w14:textId="77777777" w:rsidR="00994417" w:rsidRPr="00B518D4" w:rsidRDefault="00994417" w:rsidP="00994417">
      <w:pPr>
        <w:spacing w:line="276" w:lineRule="auto"/>
        <w:jc w:val="right"/>
        <w:rPr>
          <w:rFonts w:ascii="Arial" w:hAnsi="Arial" w:cs="Arial"/>
          <w:b/>
          <w:sz w:val="22"/>
          <w:szCs w:val="22"/>
          <w:lang w:eastAsia="ar-SA"/>
        </w:rPr>
      </w:pPr>
      <w:r w:rsidRPr="00B518D4">
        <w:rPr>
          <w:rFonts w:ascii="Arial" w:hAnsi="Arial" w:cs="Arial"/>
          <w:b/>
          <w:sz w:val="22"/>
          <w:szCs w:val="22"/>
          <w:lang w:eastAsia="ar-SA"/>
        </w:rPr>
        <w:t>ul. Morska 350A 81-002 Gdynia</w:t>
      </w:r>
    </w:p>
    <w:p w14:paraId="39664514" w14:textId="77777777" w:rsidR="00994417" w:rsidRPr="00B518D4" w:rsidRDefault="00994417" w:rsidP="00994417">
      <w:pPr>
        <w:spacing w:line="276" w:lineRule="auto"/>
        <w:rPr>
          <w:rFonts w:ascii="Arial" w:eastAsia="Calibri" w:hAnsi="Arial" w:cs="Arial"/>
          <w:sz w:val="22"/>
          <w:szCs w:val="22"/>
        </w:rPr>
      </w:pPr>
    </w:p>
    <w:p w14:paraId="2374E802" w14:textId="77777777" w:rsidR="00994417" w:rsidRPr="00B518D4" w:rsidRDefault="00994417" w:rsidP="00994417">
      <w:pPr>
        <w:spacing w:line="276" w:lineRule="auto"/>
        <w:rPr>
          <w:rFonts w:ascii="Arial" w:eastAsia="Calibri" w:hAnsi="Arial" w:cs="Arial"/>
          <w:sz w:val="22"/>
          <w:szCs w:val="22"/>
        </w:rPr>
      </w:pPr>
    </w:p>
    <w:p w14:paraId="56F5631A" w14:textId="77777777" w:rsidR="00994417" w:rsidRPr="00B518D4" w:rsidRDefault="00994417" w:rsidP="00994417">
      <w:pPr>
        <w:spacing w:line="276" w:lineRule="auto"/>
        <w:rPr>
          <w:rFonts w:ascii="Arial" w:eastAsia="Calibri" w:hAnsi="Arial" w:cs="Arial"/>
          <w:sz w:val="22"/>
          <w:szCs w:val="22"/>
          <w:u w:val="single"/>
        </w:rPr>
      </w:pPr>
    </w:p>
    <w:p w14:paraId="1EE7B623" w14:textId="77777777" w:rsidR="00994417" w:rsidRPr="00B518D4" w:rsidRDefault="00994417" w:rsidP="00994417">
      <w:pPr>
        <w:spacing w:line="276" w:lineRule="auto"/>
        <w:jc w:val="center"/>
        <w:rPr>
          <w:rFonts w:ascii="Arial" w:eastAsia="Calibri" w:hAnsi="Arial" w:cs="Arial"/>
          <w:b/>
          <w:sz w:val="22"/>
          <w:szCs w:val="22"/>
          <w:u w:val="single"/>
        </w:rPr>
      </w:pPr>
      <w:bookmarkStart w:id="78" w:name="_Hlk63965188"/>
      <w:r w:rsidRPr="00B518D4">
        <w:rPr>
          <w:rFonts w:ascii="Arial" w:eastAsia="Calibri" w:hAnsi="Arial" w:cs="Arial"/>
          <w:b/>
          <w:sz w:val="22"/>
          <w:szCs w:val="22"/>
          <w:u w:val="single"/>
        </w:rPr>
        <w:t xml:space="preserve">Oświadczenie w zakresie wypełnienia obowiązków informacyjnych przewidzianych w art. 13 lub art. 14 RODO </w:t>
      </w:r>
    </w:p>
    <w:bookmarkEnd w:id="78"/>
    <w:p w14:paraId="3A432073" w14:textId="77777777" w:rsidR="00994417" w:rsidRPr="00B518D4" w:rsidRDefault="00994417" w:rsidP="00994417">
      <w:pPr>
        <w:spacing w:line="276" w:lineRule="auto"/>
        <w:jc w:val="center"/>
        <w:rPr>
          <w:rFonts w:ascii="Arial" w:eastAsia="Calibri" w:hAnsi="Arial" w:cs="Arial"/>
          <w:sz w:val="22"/>
          <w:szCs w:val="22"/>
          <w:u w:val="single"/>
        </w:rPr>
      </w:pPr>
    </w:p>
    <w:p w14:paraId="3C40BD69" w14:textId="77777777" w:rsidR="00994417" w:rsidRPr="00B518D4" w:rsidRDefault="00994417" w:rsidP="00994417">
      <w:pPr>
        <w:spacing w:line="276" w:lineRule="auto"/>
        <w:jc w:val="center"/>
        <w:rPr>
          <w:rFonts w:ascii="Arial" w:eastAsia="Calibri" w:hAnsi="Arial" w:cs="Arial"/>
          <w:i/>
          <w:sz w:val="22"/>
          <w:szCs w:val="22"/>
          <w:u w:val="single"/>
        </w:rPr>
      </w:pPr>
    </w:p>
    <w:p w14:paraId="1AAF329F" w14:textId="77777777" w:rsidR="00994417" w:rsidRPr="00B518D4" w:rsidRDefault="00994417" w:rsidP="00994417">
      <w:pPr>
        <w:spacing w:line="276" w:lineRule="auto"/>
        <w:jc w:val="center"/>
        <w:rPr>
          <w:rFonts w:ascii="Arial" w:eastAsia="Calibri" w:hAnsi="Arial" w:cs="Arial"/>
          <w:sz w:val="22"/>
          <w:szCs w:val="22"/>
        </w:rPr>
      </w:pPr>
      <w:r w:rsidRPr="00B518D4">
        <w:rPr>
          <w:rFonts w:ascii="Arial" w:eastAsia="Calibri" w:hAnsi="Arial" w:cs="Arial"/>
          <w:i/>
          <w:sz w:val="22"/>
          <w:szCs w:val="22"/>
          <w:u w:val="single"/>
        </w:rPr>
        <w:t xml:space="preserve"> </w:t>
      </w:r>
    </w:p>
    <w:p w14:paraId="4E35D08F" w14:textId="77777777" w:rsidR="00994417" w:rsidRPr="00B518D4" w:rsidRDefault="00994417" w:rsidP="00994417">
      <w:pPr>
        <w:spacing w:line="276" w:lineRule="auto"/>
        <w:jc w:val="both"/>
        <w:rPr>
          <w:rFonts w:ascii="Arial" w:eastAsia="Calibri" w:hAnsi="Arial" w:cs="Arial"/>
          <w:sz w:val="22"/>
          <w:szCs w:val="22"/>
        </w:rPr>
      </w:pPr>
      <w:r w:rsidRPr="00B518D4">
        <w:rPr>
          <w:rFonts w:ascii="Arial" w:eastAsia="Calibri" w:hAnsi="Arial" w:cs="Arial"/>
          <w:sz w:val="22"/>
          <w:szCs w:val="22"/>
        </w:rPr>
        <w:t>W imieniu …………………………………….* oświadczam, że wypełniliśmy obowiązki informacyjne przewidziane w art. 13 lub art. 14 RODO</w:t>
      </w:r>
      <w:r w:rsidRPr="00B518D4">
        <w:rPr>
          <w:rStyle w:val="Odwoanieprzypisudolnego"/>
          <w:rFonts w:ascii="Arial" w:eastAsia="Calibri" w:hAnsi="Arial" w:cs="Arial"/>
          <w:sz w:val="22"/>
          <w:szCs w:val="22"/>
        </w:rPr>
        <w:footnoteReference w:id="50"/>
      </w:r>
      <w:r w:rsidRPr="00B518D4">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8ECCC7" w14:textId="77777777" w:rsidR="00994417" w:rsidRPr="00B518D4"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B518D4" w14:paraId="6060E195" w14:textId="77777777" w:rsidTr="00B011CF">
        <w:trPr>
          <w:trHeight w:val="1144"/>
        </w:trPr>
        <w:tc>
          <w:tcPr>
            <w:tcW w:w="4347" w:type="dxa"/>
          </w:tcPr>
          <w:p w14:paraId="5E52A510" w14:textId="77777777" w:rsidR="00994417" w:rsidRPr="00B518D4" w:rsidRDefault="00994417" w:rsidP="00B011CF">
            <w:pPr>
              <w:snapToGrid w:val="0"/>
              <w:spacing w:line="276" w:lineRule="auto"/>
              <w:jc w:val="center"/>
              <w:rPr>
                <w:rFonts w:ascii="Arial" w:eastAsia="Times New Roman" w:hAnsi="Arial" w:cs="Arial"/>
                <w:strike/>
                <w:color w:val="FF0000"/>
                <w:sz w:val="22"/>
                <w:szCs w:val="22"/>
              </w:rPr>
            </w:pPr>
          </w:p>
        </w:tc>
        <w:tc>
          <w:tcPr>
            <w:tcW w:w="1567" w:type="dxa"/>
          </w:tcPr>
          <w:p w14:paraId="23934E8D" w14:textId="77777777" w:rsidR="00994417" w:rsidRPr="00B518D4" w:rsidRDefault="00994417" w:rsidP="00B011CF">
            <w:pPr>
              <w:snapToGrid w:val="0"/>
              <w:spacing w:line="276" w:lineRule="auto"/>
              <w:jc w:val="center"/>
              <w:rPr>
                <w:rFonts w:ascii="Arial" w:eastAsia="Times New Roman" w:hAnsi="Arial" w:cs="Arial"/>
                <w:strike/>
                <w:color w:val="FF0000"/>
                <w:sz w:val="22"/>
                <w:szCs w:val="22"/>
              </w:rPr>
            </w:pPr>
          </w:p>
        </w:tc>
        <w:tc>
          <w:tcPr>
            <w:tcW w:w="3990" w:type="dxa"/>
          </w:tcPr>
          <w:p w14:paraId="65394033" w14:textId="77777777" w:rsidR="00994417" w:rsidRPr="00B518D4" w:rsidRDefault="00994417" w:rsidP="00B011CF">
            <w:pPr>
              <w:snapToGrid w:val="0"/>
              <w:spacing w:line="276" w:lineRule="auto"/>
              <w:jc w:val="center"/>
              <w:rPr>
                <w:rFonts w:ascii="Arial" w:eastAsia="Times New Roman" w:hAnsi="Arial" w:cs="Arial"/>
                <w:strike/>
                <w:color w:val="FF0000"/>
                <w:sz w:val="22"/>
                <w:szCs w:val="22"/>
              </w:rPr>
            </w:pPr>
          </w:p>
        </w:tc>
      </w:tr>
    </w:tbl>
    <w:p w14:paraId="7FBAF109" w14:textId="77777777" w:rsidR="00994417" w:rsidRPr="00B518D4" w:rsidRDefault="00994417" w:rsidP="00994417">
      <w:pPr>
        <w:spacing w:line="276" w:lineRule="auto"/>
        <w:jc w:val="right"/>
        <w:rPr>
          <w:rFonts w:ascii="Arial" w:eastAsia="Calibri" w:hAnsi="Arial" w:cs="Arial"/>
          <w:b/>
          <w:sz w:val="22"/>
          <w:szCs w:val="22"/>
        </w:rPr>
      </w:pPr>
    </w:p>
    <w:p w14:paraId="41BDD34A"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A5FA2D0"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1F5D2BD"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EA279F2"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A2D1838"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F071E58"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F23F581"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18E200A"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4701918"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B7F720D"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3474FBC"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1CAD89B"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DE48F12" w14:textId="77777777" w:rsidR="00994417" w:rsidRPr="00B518D4"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B518D4">
        <w:rPr>
          <w:rFonts w:ascii="Arial" w:eastAsia="Times New Roman" w:hAnsi="Arial" w:cs="Arial"/>
          <w:b/>
          <w:bCs/>
          <w:sz w:val="22"/>
          <w:szCs w:val="22"/>
          <w:lang w:eastAsia="en-US"/>
        </w:rPr>
        <w:lastRenderedPageBreak/>
        <w:t>Załącznik</w:t>
      </w:r>
      <w:r w:rsidRPr="00B518D4">
        <w:rPr>
          <w:rFonts w:ascii="Arial" w:eastAsia="Times New Roman" w:hAnsi="Arial" w:cs="Arial"/>
          <w:b/>
          <w:bCs/>
          <w:spacing w:val="20"/>
          <w:sz w:val="22"/>
          <w:szCs w:val="22"/>
          <w:lang w:eastAsia="en-US"/>
        </w:rPr>
        <w:t xml:space="preserve"> </w:t>
      </w:r>
      <w:r w:rsidRPr="00B518D4">
        <w:rPr>
          <w:rFonts w:ascii="Arial" w:eastAsia="Times New Roman" w:hAnsi="Arial" w:cs="Arial"/>
          <w:b/>
          <w:bCs/>
          <w:sz w:val="22"/>
          <w:szCs w:val="22"/>
          <w:lang w:eastAsia="en-US"/>
        </w:rPr>
        <w:t>nr</w:t>
      </w:r>
      <w:r w:rsidRPr="00B518D4">
        <w:rPr>
          <w:rFonts w:ascii="Arial" w:eastAsia="Times New Roman" w:hAnsi="Arial" w:cs="Arial"/>
          <w:b/>
          <w:bCs/>
          <w:spacing w:val="35"/>
          <w:sz w:val="22"/>
          <w:szCs w:val="22"/>
          <w:lang w:eastAsia="en-US"/>
        </w:rPr>
        <w:t xml:space="preserve"> </w:t>
      </w:r>
      <w:r w:rsidRPr="00B518D4">
        <w:rPr>
          <w:rFonts w:ascii="Arial" w:eastAsia="Times New Roman" w:hAnsi="Arial" w:cs="Arial"/>
          <w:b/>
          <w:bCs/>
          <w:sz w:val="22"/>
          <w:szCs w:val="22"/>
          <w:lang w:eastAsia="en-US"/>
        </w:rPr>
        <w:t>8</w:t>
      </w:r>
      <w:r w:rsidRPr="00B518D4">
        <w:rPr>
          <w:rFonts w:ascii="Arial" w:eastAsia="Times New Roman" w:hAnsi="Arial" w:cs="Arial"/>
          <w:b/>
          <w:bCs/>
          <w:spacing w:val="23"/>
          <w:sz w:val="22"/>
          <w:szCs w:val="22"/>
          <w:lang w:eastAsia="en-US"/>
        </w:rPr>
        <w:t xml:space="preserve"> </w:t>
      </w:r>
      <w:r w:rsidRPr="00B518D4">
        <w:rPr>
          <w:rFonts w:ascii="Arial" w:eastAsia="Times New Roman" w:hAnsi="Arial" w:cs="Arial"/>
          <w:b/>
          <w:bCs/>
          <w:sz w:val="22"/>
          <w:szCs w:val="22"/>
          <w:lang w:eastAsia="en-US"/>
        </w:rPr>
        <w:t>do</w:t>
      </w:r>
      <w:r w:rsidRPr="00B518D4">
        <w:rPr>
          <w:rFonts w:ascii="Arial" w:eastAsia="Times New Roman" w:hAnsi="Arial" w:cs="Arial"/>
          <w:b/>
          <w:bCs/>
          <w:spacing w:val="23"/>
          <w:sz w:val="22"/>
          <w:szCs w:val="22"/>
          <w:lang w:eastAsia="en-US"/>
        </w:rPr>
        <w:t xml:space="preserve"> </w:t>
      </w:r>
      <w:r w:rsidRPr="00B518D4">
        <w:rPr>
          <w:rFonts w:ascii="Arial" w:eastAsia="Times New Roman" w:hAnsi="Arial" w:cs="Arial"/>
          <w:b/>
          <w:bCs/>
          <w:sz w:val="22"/>
          <w:szCs w:val="22"/>
          <w:lang w:eastAsia="en-US"/>
        </w:rPr>
        <w:t>SWZ</w:t>
      </w:r>
    </w:p>
    <w:p w14:paraId="64517A6E" w14:textId="1AAE30CD" w:rsidR="00994417" w:rsidRPr="00B518D4" w:rsidRDefault="00994417" w:rsidP="00994417">
      <w:pPr>
        <w:spacing w:line="276" w:lineRule="auto"/>
        <w:rPr>
          <w:rFonts w:ascii="Arial" w:eastAsia="Calibri" w:hAnsi="Arial" w:cs="Arial"/>
          <w:b/>
          <w:sz w:val="22"/>
          <w:szCs w:val="22"/>
        </w:rPr>
      </w:pPr>
      <w:r w:rsidRPr="00B518D4">
        <w:rPr>
          <w:rStyle w:val="FontStyle48"/>
          <w:rFonts w:ascii="Arial" w:hAnsi="Arial" w:cs="Arial"/>
          <w:sz w:val="22"/>
          <w:szCs w:val="22"/>
        </w:rPr>
        <w:t>SKMMU.086.</w:t>
      </w:r>
      <w:r w:rsidR="00117276" w:rsidRPr="00B518D4">
        <w:rPr>
          <w:rStyle w:val="FontStyle48"/>
          <w:rFonts w:ascii="Arial" w:hAnsi="Arial" w:cs="Arial"/>
          <w:sz w:val="22"/>
          <w:szCs w:val="22"/>
        </w:rPr>
        <w:t>60</w:t>
      </w:r>
      <w:r w:rsidRPr="00B518D4">
        <w:rPr>
          <w:rStyle w:val="FontStyle48"/>
          <w:rFonts w:ascii="Arial" w:hAnsi="Arial" w:cs="Arial"/>
          <w:sz w:val="22"/>
          <w:szCs w:val="22"/>
        </w:rPr>
        <w:t xml:space="preserve">.21                                   </w:t>
      </w:r>
    </w:p>
    <w:p w14:paraId="24D2C673" w14:textId="77777777" w:rsidR="00994417" w:rsidRPr="00B518D4"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4513E040" w14:textId="77777777" w:rsidR="00994417" w:rsidRPr="00DE7B6E" w:rsidRDefault="00994417" w:rsidP="00994417">
      <w:pPr>
        <w:adjustRightInd/>
        <w:spacing w:before="10" w:line="276" w:lineRule="auto"/>
        <w:rPr>
          <w:rFonts w:ascii="Arial" w:eastAsia="Times New Roman" w:hAnsi="Arial" w:cs="Arial"/>
          <w:b/>
          <w:sz w:val="2"/>
          <w:szCs w:val="2"/>
          <w:lang w:eastAsia="en-US"/>
        </w:rPr>
      </w:pPr>
    </w:p>
    <w:p w14:paraId="268ED31D" w14:textId="77777777" w:rsidR="00994417" w:rsidRPr="00B518D4" w:rsidRDefault="00994417" w:rsidP="00994417">
      <w:pPr>
        <w:adjustRightInd/>
        <w:spacing w:before="93" w:line="276" w:lineRule="auto"/>
        <w:ind w:left="115" w:right="6228"/>
        <w:rPr>
          <w:rFonts w:ascii="Arial" w:eastAsia="Times New Roman" w:hAnsi="Arial" w:cs="Arial"/>
          <w:b/>
          <w:sz w:val="22"/>
          <w:szCs w:val="22"/>
          <w:lang w:eastAsia="en-US"/>
        </w:rPr>
      </w:pPr>
      <w:r w:rsidRPr="00B518D4">
        <w:rPr>
          <w:rFonts w:ascii="Arial" w:eastAsia="Times New Roman" w:hAnsi="Arial" w:cs="Arial"/>
          <w:b/>
          <w:sz w:val="22"/>
          <w:szCs w:val="22"/>
          <w:lang w:eastAsia="en-US"/>
        </w:rPr>
        <w:t>Wykonawcy wspólnie</w:t>
      </w:r>
      <w:r w:rsidRPr="00B518D4">
        <w:rPr>
          <w:rFonts w:ascii="Arial" w:eastAsia="Times New Roman" w:hAnsi="Arial" w:cs="Arial"/>
          <w:b/>
          <w:spacing w:val="1"/>
          <w:sz w:val="22"/>
          <w:szCs w:val="22"/>
          <w:lang w:eastAsia="en-US"/>
        </w:rPr>
        <w:t xml:space="preserve"> </w:t>
      </w:r>
      <w:r w:rsidRPr="00B518D4">
        <w:rPr>
          <w:rFonts w:ascii="Arial" w:eastAsia="Times New Roman" w:hAnsi="Arial" w:cs="Arial"/>
          <w:b/>
          <w:sz w:val="22"/>
          <w:szCs w:val="22"/>
          <w:lang w:eastAsia="en-US"/>
        </w:rPr>
        <w:t>ubiegający</w:t>
      </w:r>
      <w:r w:rsidRPr="00B518D4">
        <w:rPr>
          <w:rFonts w:ascii="Arial" w:eastAsia="Times New Roman" w:hAnsi="Arial" w:cs="Arial"/>
          <w:b/>
          <w:spacing w:val="-5"/>
          <w:sz w:val="22"/>
          <w:szCs w:val="22"/>
          <w:lang w:eastAsia="en-US"/>
        </w:rPr>
        <w:t xml:space="preserve"> </w:t>
      </w:r>
      <w:r w:rsidRPr="00B518D4">
        <w:rPr>
          <w:rFonts w:ascii="Arial" w:eastAsia="Times New Roman" w:hAnsi="Arial" w:cs="Arial"/>
          <w:b/>
          <w:sz w:val="22"/>
          <w:szCs w:val="22"/>
          <w:lang w:eastAsia="en-US"/>
        </w:rPr>
        <w:t>się</w:t>
      </w:r>
      <w:r w:rsidRPr="00B518D4">
        <w:rPr>
          <w:rFonts w:ascii="Arial" w:eastAsia="Times New Roman" w:hAnsi="Arial" w:cs="Arial"/>
          <w:b/>
          <w:spacing w:val="-6"/>
          <w:sz w:val="22"/>
          <w:szCs w:val="22"/>
          <w:lang w:eastAsia="en-US"/>
        </w:rPr>
        <w:t xml:space="preserve"> </w:t>
      </w:r>
      <w:r w:rsidRPr="00B518D4">
        <w:rPr>
          <w:rFonts w:ascii="Arial" w:eastAsia="Times New Roman" w:hAnsi="Arial" w:cs="Arial"/>
          <w:b/>
          <w:sz w:val="22"/>
          <w:szCs w:val="22"/>
          <w:lang w:eastAsia="en-US"/>
        </w:rPr>
        <w:t>o</w:t>
      </w:r>
      <w:r w:rsidRPr="00B518D4">
        <w:rPr>
          <w:rFonts w:ascii="Arial" w:eastAsia="Times New Roman" w:hAnsi="Arial" w:cs="Arial"/>
          <w:b/>
          <w:spacing w:val="-5"/>
          <w:sz w:val="22"/>
          <w:szCs w:val="22"/>
          <w:lang w:eastAsia="en-US"/>
        </w:rPr>
        <w:t xml:space="preserve"> </w:t>
      </w:r>
      <w:r w:rsidRPr="00B518D4">
        <w:rPr>
          <w:rFonts w:ascii="Arial" w:eastAsia="Times New Roman" w:hAnsi="Arial" w:cs="Arial"/>
          <w:b/>
          <w:sz w:val="22"/>
          <w:szCs w:val="22"/>
          <w:lang w:eastAsia="en-US"/>
        </w:rPr>
        <w:t>zamówienie:</w:t>
      </w:r>
    </w:p>
    <w:p w14:paraId="20EADDFC" w14:textId="77522074" w:rsidR="00994417" w:rsidRPr="00B518D4" w:rsidRDefault="00994417" w:rsidP="00DE7B6E">
      <w:pPr>
        <w:adjustRightInd/>
        <w:spacing w:before="53" w:line="276" w:lineRule="auto"/>
        <w:ind w:left="116"/>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6D52BE86" w14:textId="77777777" w:rsidR="00994417" w:rsidRPr="00B518D4" w:rsidRDefault="00994417" w:rsidP="00994417">
      <w:pPr>
        <w:adjustRightInd/>
        <w:spacing w:before="58" w:line="276" w:lineRule="auto"/>
        <w:ind w:left="116"/>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088B79ED" w14:textId="77777777" w:rsidR="00994417" w:rsidRPr="00B518D4"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B518D4">
        <w:rPr>
          <w:rFonts w:ascii="Arial" w:eastAsia="Times New Roman" w:hAnsi="Arial" w:cs="Arial"/>
          <w:i/>
          <w:spacing w:val="-1"/>
          <w:sz w:val="22"/>
          <w:szCs w:val="22"/>
          <w:lang w:eastAsia="en-US"/>
        </w:rPr>
        <w:t xml:space="preserve">(pełna </w:t>
      </w:r>
      <w:r w:rsidRPr="00B518D4">
        <w:rPr>
          <w:rFonts w:ascii="Arial" w:eastAsia="Times New Roman" w:hAnsi="Arial" w:cs="Arial"/>
          <w:i/>
          <w:sz w:val="22"/>
          <w:szCs w:val="22"/>
          <w:lang w:eastAsia="en-US"/>
        </w:rPr>
        <w:t>nazwa/firma,</w:t>
      </w:r>
    </w:p>
    <w:p w14:paraId="69D12767" w14:textId="77777777" w:rsidR="00994417" w:rsidRPr="00B518D4"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B518D4">
        <w:rPr>
          <w:rFonts w:ascii="Arial" w:eastAsia="Times New Roman" w:hAnsi="Arial" w:cs="Arial"/>
          <w:i/>
          <w:spacing w:val="-2"/>
          <w:sz w:val="22"/>
          <w:szCs w:val="22"/>
          <w:lang w:eastAsia="en-US"/>
        </w:rPr>
        <w:t>adres,</w:t>
      </w:r>
      <w:r w:rsidRPr="00B518D4">
        <w:rPr>
          <w:rFonts w:ascii="Arial" w:eastAsia="Times New Roman" w:hAnsi="Arial" w:cs="Arial"/>
          <w:i/>
          <w:spacing w:val="-47"/>
          <w:sz w:val="22"/>
          <w:szCs w:val="22"/>
          <w:lang w:eastAsia="en-US"/>
        </w:rPr>
        <w:t xml:space="preserve"> </w:t>
      </w:r>
      <w:r w:rsidRPr="00B518D4">
        <w:rPr>
          <w:rFonts w:ascii="Arial" w:eastAsia="Times New Roman" w:hAnsi="Arial" w:cs="Arial"/>
          <w:i/>
          <w:sz w:val="22"/>
          <w:szCs w:val="22"/>
          <w:lang w:eastAsia="en-US"/>
        </w:rPr>
        <w:t>w</w:t>
      </w:r>
      <w:r w:rsidRPr="00B518D4">
        <w:rPr>
          <w:rFonts w:ascii="Arial" w:eastAsia="Times New Roman" w:hAnsi="Arial" w:cs="Arial"/>
          <w:i/>
          <w:sz w:val="22"/>
          <w:szCs w:val="22"/>
          <w:lang w:eastAsia="en-US"/>
        </w:rPr>
        <w:tab/>
        <w:t>zależności</w:t>
      </w:r>
      <w:r w:rsidRPr="00B518D4">
        <w:rPr>
          <w:rFonts w:ascii="Arial" w:eastAsia="Times New Roman" w:hAnsi="Arial" w:cs="Arial"/>
          <w:i/>
          <w:sz w:val="22"/>
          <w:szCs w:val="22"/>
          <w:lang w:eastAsia="en-US"/>
        </w:rPr>
        <w:tab/>
        <w:t xml:space="preserve">od </w:t>
      </w:r>
      <w:r w:rsidRPr="00B518D4">
        <w:rPr>
          <w:rFonts w:ascii="Arial" w:eastAsia="Times New Roman" w:hAnsi="Arial" w:cs="Arial"/>
          <w:i/>
          <w:spacing w:val="-1"/>
          <w:sz w:val="22"/>
          <w:szCs w:val="22"/>
          <w:lang w:eastAsia="en-US"/>
        </w:rPr>
        <w:t>podmiotu:</w:t>
      </w:r>
    </w:p>
    <w:p w14:paraId="17E17E00" w14:textId="77777777" w:rsidR="00994417" w:rsidRPr="00B518D4" w:rsidRDefault="00994417" w:rsidP="00994417">
      <w:pPr>
        <w:adjustRightInd/>
        <w:spacing w:line="276" w:lineRule="auto"/>
        <w:ind w:left="115"/>
        <w:rPr>
          <w:rFonts w:ascii="Arial" w:eastAsia="Times New Roman" w:hAnsi="Arial" w:cs="Arial"/>
          <w:i/>
          <w:sz w:val="22"/>
          <w:szCs w:val="22"/>
          <w:lang w:eastAsia="en-US"/>
        </w:rPr>
      </w:pPr>
      <w:r w:rsidRPr="00B518D4">
        <w:rPr>
          <w:rFonts w:ascii="Arial" w:eastAsia="Times New Roman" w:hAnsi="Arial" w:cs="Arial"/>
          <w:i/>
          <w:sz w:val="22"/>
          <w:szCs w:val="22"/>
          <w:lang w:eastAsia="en-US"/>
        </w:rPr>
        <w:t>NIP/PESEL,</w:t>
      </w:r>
      <w:r w:rsidRPr="00B518D4">
        <w:rPr>
          <w:rFonts w:ascii="Arial" w:eastAsia="Times New Roman" w:hAnsi="Arial" w:cs="Arial"/>
          <w:i/>
          <w:spacing w:val="-5"/>
          <w:sz w:val="22"/>
          <w:szCs w:val="22"/>
          <w:lang w:eastAsia="en-US"/>
        </w:rPr>
        <w:t xml:space="preserve"> </w:t>
      </w:r>
      <w:r w:rsidRPr="00B518D4">
        <w:rPr>
          <w:rFonts w:ascii="Arial" w:eastAsia="Times New Roman" w:hAnsi="Arial" w:cs="Arial"/>
          <w:i/>
          <w:sz w:val="22"/>
          <w:szCs w:val="22"/>
          <w:lang w:eastAsia="en-US"/>
        </w:rPr>
        <w:t>KRS/</w:t>
      </w:r>
      <w:proofErr w:type="spellStart"/>
      <w:r w:rsidRPr="00B518D4">
        <w:rPr>
          <w:rFonts w:ascii="Arial" w:eastAsia="Times New Roman" w:hAnsi="Arial" w:cs="Arial"/>
          <w:i/>
          <w:sz w:val="22"/>
          <w:szCs w:val="22"/>
          <w:lang w:eastAsia="en-US"/>
        </w:rPr>
        <w:t>CEiDG</w:t>
      </w:r>
      <w:proofErr w:type="spellEnd"/>
      <w:r w:rsidRPr="00B518D4">
        <w:rPr>
          <w:rFonts w:ascii="Arial" w:eastAsia="Times New Roman" w:hAnsi="Arial" w:cs="Arial"/>
          <w:i/>
          <w:sz w:val="22"/>
          <w:szCs w:val="22"/>
          <w:lang w:eastAsia="en-US"/>
        </w:rPr>
        <w:t>)</w:t>
      </w:r>
    </w:p>
    <w:p w14:paraId="0FAD547C" w14:textId="77777777" w:rsidR="00994417" w:rsidRPr="00B518D4" w:rsidRDefault="00994417" w:rsidP="00994417">
      <w:pPr>
        <w:adjustRightInd/>
        <w:spacing w:line="276" w:lineRule="auto"/>
        <w:rPr>
          <w:rFonts w:ascii="Arial" w:eastAsia="Times New Roman" w:hAnsi="Arial" w:cs="Arial"/>
          <w:i/>
          <w:sz w:val="22"/>
          <w:szCs w:val="22"/>
          <w:lang w:eastAsia="en-US"/>
        </w:rPr>
      </w:pPr>
    </w:p>
    <w:p w14:paraId="078ECB41" w14:textId="77777777" w:rsidR="00994417" w:rsidRPr="00B518D4"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B518D4">
        <w:rPr>
          <w:rFonts w:ascii="Arial" w:eastAsia="Times New Roman" w:hAnsi="Arial" w:cs="Arial"/>
          <w:b/>
          <w:bCs/>
          <w:sz w:val="22"/>
          <w:szCs w:val="22"/>
          <w:u w:val="thick"/>
          <w:lang w:eastAsia="en-US"/>
        </w:rPr>
        <w:t>Oświadczenie wykonawców wspólnie ubiegających się o</w:t>
      </w:r>
      <w:r w:rsidRPr="00B518D4">
        <w:rPr>
          <w:rFonts w:ascii="Arial" w:eastAsia="Times New Roman" w:hAnsi="Arial" w:cs="Arial"/>
          <w:b/>
          <w:bCs/>
          <w:spacing w:val="1"/>
          <w:sz w:val="22"/>
          <w:szCs w:val="22"/>
          <w:u w:val="thick"/>
          <w:lang w:eastAsia="en-US"/>
        </w:rPr>
        <w:t xml:space="preserve"> </w:t>
      </w:r>
      <w:r w:rsidRPr="00B518D4">
        <w:rPr>
          <w:rFonts w:ascii="Arial" w:eastAsia="Times New Roman" w:hAnsi="Arial" w:cs="Arial"/>
          <w:b/>
          <w:bCs/>
          <w:sz w:val="22"/>
          <w:szCs w:val="22"/>
          <w:u w:val="thick"/>
          <w:lang w:eastAsia="en-US"/>
        </w:rPr>
        <w:t xml:space="preserve">udzielenie zamówienia </w:t>
      </w:r>
      <w:r w:rsidRPr="00B518D4">
        <w:rPr>
          <w:rFonts w:ascii="Arial" w:eastAsia="Times New Roman" w:hAnsi="Arial" w:cs="Arial"/>
          <w:b/>
          <w:bCs/>
          <w:spacing w:val="-58"/>
          <w:sz w:val="22"/>
          <w:szCs w:val="22"/>
          <w:lang w:eastAsia="en-US"/>
        </w:rPr>
        <w:t xml:space="preserve"> </w:t>
      </w:r>
      <w:r w:rsidRPr="00B518D4">
        <w:rPr>
          <w:rFonts w:ascii="Arial" w:eastAsia="Times New Roman" w:hAnsi="Arial" w:cs="Arial"/>
          <w:b/>
          <w:bCs/>
          <w:sz w:val="22"/>
          <w:szCs w:val="22"/>
          <w:lang w:eastAsia="en-US"/>
        </w:rPr>
        <w:t>składane</w:t>
      </w:r>
      <w:r w:rsidRPr="00B518D4">
        <w:rPr>
          <w:rFonts w:ascii="Arial" w:eastAsia="Times New Roman" w:hAnsi="Arial" w:cs="Arial"/>
          <w:b/>
          <w:bCs/>
          <w:spacing w:val="-3"/>
          <w:sz w:val="22"/>
          <w:szCs w:val="22"/>
          <w:lang w:eastAsia="en-US"/>
        </w:rPr>
        <w:t xml:space="preserve"> </w:t>
      </w:r>
      <w:r w:rsidRPr="00B518D4">
        <w:rPr>
          <w:rFonts w:ascii="Arial" w:eastAsia="Times New Roman" w:hAnsi="Arial" w:cs="Arial"/>
          <w:b/>
          <w:bCs/>
          <w:sz w:val="22"/>
          <w:szCs w:val="22"/>
          <w:lang w:eastAsia="en-US"/>
        </w:rPr>
        <w:t>na</w:t>
      </w:r>
      <w:r w:rsidRPr="00B518D4">
        <w:rPr>
          <w:rFonts w:ascii="Arial" w:eastAsia="Times New Roman" w:hAnsi="Arial" w:cs="Arial"/>
          <w:b/>
          <w:bCs/>
          <w:spacing w:val="-5"/>
          <w:sz w:val="22"/>
          <w:szCs w:val="22"/>
          <w:lang w:eastAsia="en-US"/>
        </w:rPr>
        <w:t xml:space="preserve"> </w:t>
      </w:r>
      <w:r w:rsidRPr="00B518D4">
        <w:rPr>
          <w:rFonts w:ascii="Arial" w:eastAsia="Times New Roman" w:hAnsi="Arial" w:cs="Arial"/>
          <w:b/>
          <w:bCs/>
          <w:sz w:val="22"/>
          <w:szCs w:val="22"/>
          <w:lang w:eastAsia="en-US"/>
        </w:rPr>
        <w:t>podstawie</w:t>
      </w:r>
      <w:r w:rsidRPr="00B518D4">
        <w:rPr>
          <w:rFonts w:ascii="Arial" w:eastAsia="Times New Roman" w:hAnsi="Arial" w:cs="Arial"/>
          <w:b/>
          <w:bCs/>
          <w:spacing w:val="-6"/>
          <w:sz w:val="22"/>
          <w:szCs w:val="22"/>
          <w:lang w:eastAsia="en-US"/>
        </w:rPr>
        <w:t xml:space="preserve"> </w:t>
      </w:r>
      <w:r w:rsidRPr="00B518D4">
        <w:rPr>
          <w:rFonts w:ascii="Arial" w:eastAsia="Times New Roman" w:hAnsi="Arial" w:cs="Arial"/>
          <w:b/>
          <w:bCs/>
          <w:sz w:val="22"/>
          <w:szCs w:val="22"/>
          <w:lang w:eastAsia="en-US"/>
        </w:rPr>
        <w:t>art.</w:t>
      </w:r>
      <w:r w:rsidRPr="00B518D4">
        <w:rPr>
          <w:rFonts w:ascii="Arial" w:eastAsia="Times New Roman" w:hAnsi="Arial" w:cs="Arial"/>
          <w:b/>
          <w:bCs/>
          <w:spacing w:val="-1"/>
          <w:sz w:val="22"/>
          <w:szCs w:val="22"/>
          <w:lang w:eastAsia="en-US"/>
        </w:rPr>
        <w:t xml:space="preserve"> </w:t>
      </w:r>
      <w:r w:rsidRPr="00B518D4">
        <w:rPr>
          <w:rFonts w:ascii="Arial" w:eastAsia="Times New Roman" w:hAnsi="Arial" w:cs="Arial"/>
          <w:b/>
          <w:bCs/>
          <w:sz w:val="22"/>
          <w:szCs w:val="22"/>
          <w:lang w:eastAsia="en-US"/>
        </w:rPr>
        <w:t>117</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ust.</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4</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ustawy</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z</w:t>
      </w:r>
      <w:r w:rsidRPr="00B518D4">
        <w:rPr>
          <w:rFonts w:ascii="Arial" w:eastAsia="Times New Roman" w:hAnsi="Arial" w:cs="Arial"/>
          <w:b/>
          <w:bCs/>
          <w:spacing w:val="-1"/>
          <w:sz w:val="22"/>
          <w:szCs w:val="22"/>
          <w:lang w:eastAsia="en-US"/>
        </w:rPr>
        <w:t xml:space="preserve"> </w:t>
      </w:r>
      <w:r w:rsidRPr="00B518D4">
        <w:rPr>
          <w:rFonts w:ascii="Arial" w:eastAsia="Times New Roman" w:hAnsi="Arial" w:cs="Arial"/>
          <w:b/>
          <w:bCs/>
          <w:sz w:val="22"/>
          <w:szCs w:val="22"/>
          <w:lang w:eastAsia="en-US"/>
        </w:rPr>
        <w:t>dnia</w:t>
      </w:r>
      <w:r w:rsidRPr="00B518D4">
        <w:rPr>
          <w:rFonts w:ascii="Arial" w:eastAsia="Times New Roman" w:hAnsi="Arial" w:cs="Arial"/>
          <w:b/>
          <w:bCs/>
          <w:spacing w:val="-1"/>
          <w:sz w:val="22"/>
          <w:szCs w:val="22"/>
          <w:lang w:eastAsia="en-US"/>
        </w:rPr>
        <w:t xml:space="preserve"> </w:t>
      </w:r>
      <w:r w:rsidRPr="00B518D4">
        <w:rPr>
          <w:rFonts w:ascii="Arial" w:eastAsia="Times New Roman" w:hAnsi="Arial" w:cs="Arial"/>
          <w:b/>
          <w:bCs/>
          <w:sz w:val="22"/>
          <w:szCs w:val="22"/>
          <w:lang w:eastAsia="en-US"/>
        </w:rPr>
        <w:t>11</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września</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2019</w:t>
      </w:r>
      <w:r w:rsidRPr="00B518D4">
        <w:rPr>
          <w:rFonts w:ascii="Arial" w:eastAsia="Times New Roman" w:hAnsi="Arial" w:cs="Arial"/>
          <w:b/>
          <w:bCs/>
          <w:spacing w:val="-2"/>
          <w:sz w:val="22"/>
          <w:szCs w:val="22"/>
          <w:lang w:eastAsia="en-US"/>
        </w:rPr>
        <w:t xml:space="preserve"> </w:t>
      </w:r>
      <w:r w:rsidRPr="00B518D4">
        <w:rPr>
          <w:rFonts w:ascii="Arial" w:eastAsia="Times New Roman" w:hAnsi="Arial" w:cs="Arial"/>
          <w:b/>
          <w:bCs/>
          <w:sz w:val="22"/>
          <w:szCs w:val="22"/>
          <w:lang w:eastAsia="en-US"/>
        </w:rPr>
        <w:t>r.</w:t>
      </w:r>
    </w:p>
    <w:p w14:paraId="0C18248E" w14:textId="77777777" w:rsidR="00994417" w:rsidRPr="00B518D4"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B518D4">
        <w:rPr>
          <w:rFonts w:ascii="Arial" w:eastAsia="Times New Roman" w:hAnsi="Arial" w:cs="Arial"/>
          <w:b/>
          <w:sz w:val="22"/>
          <w:szCs w:val="22"/>
          <w:lang w:eastAsia="en-US"/>
        </w:rPr>
        <w:t>Prawo</w:t>
      </w:r>
      <w:r w:rsidRPr="00B518D4">
        <w:rPr>
          <w:rFonts w:ascii="Arial" w:eastAsia="Times New Roman" w:hAnsi="Arial" w:cs="Arial"/>
          <w:b/>
          <w:spacing w:val="-2"/>
          <w:sz w:val="22"/>
          <w:szCs w:val="22"/>
          <w:lang w:eastAsia="en-US"/>
        </w:rPr>
        <w:t xml:space="preserve"> </w:t>
      </w:r>
      <w:r w:rsidRPr="00B518D4">
        <w:rPr>
          <w:rFonts w:ascii="Arial" w:eastAsia="Times New Roman" w:hAnsi="Arial" w:cs="Arial"/>
          <w:b/>
          <w:sz w:val="22"/>
          <w:szCs w:val="22"/>
          <w:lang w:eastAsia="en-US"/>
        </w:rPr>
        <w:t>zamówień publicznych (dalej</w:t>
      </w:r>
      <w:r w:rsidRPr="00B518D4">
        <w:rPr>
          <w:rFonts w:ascii="Arial" w:eastAsia="Times New Roman" w:hAnsi="Arial" w:cs="Arial"/>
          <w:b/>
          <w:spacing w:val="-2"/>
          <w:sz w:val="22"/>
          <w:szCs w:val="22"/>
          <w:lang w:eastAsia="en-US"/>
        </w:rPr>
        <w:t xml:space="preserve"> </w:t>
      </w:r>
      <w:r w:rsidRPr="00B518D4">
        <w:rPr>
          <w:rFonts w:ascii="Arial" w:eastAsia="Times New Roman" w:hAnsi="Arial" w:cs="Arial"/>
          <w:b/>
          <w:sz w:val="22"/>
          <w:szCs w:val="22"/>
          <w:lang w:eastAsia="en-US"/>
        </w:rPr>
        <w:t>jako:</w:t>
      </w:r>
      <w:r w:rsidRPr="00B518D4">
        <w:rPr>
          <w:rFonts w:ascii="Arial" w:eastAsia="Times New Roman" w:hAnsi="Arial" w:cs="Arial"/>
          <w:b/>
          <w:spacing w:val="-2"/>
          <w:sz w:val="22"/>
          <w:szCs w:val="22"/>
          <w:lang w:eastAsia="en-US"/>
        </w:rPr>
        <w:t xml:space="preserve"> </w:t>
      </w:r>
      <w:r w:rsidRPr="00B518D4">
        <w:rPr>
          <w:rFonts w:ascii="Arial" w:eastAsia="Times New Roman" w:hAnsi="Arial" w:cs="Arial"/>
          <w:b/>
          <w:sz w:val="22"/>
          <w:szCs w:val="22"/>
          <w:lang w:eastAsia="en-US"/>
        </w:rPr>
        <w:t>ustawa</w:t>
      </w:r>
      <w:r w:rsidRPr="00B518D4">
        <w:rPr>
          <w:rFonts w:ascii="Arial" w:eastAsia="Times New Roman" w:hAnsi="Arial" w:cs="Arial"/>
          <w:b/>
          <w:spacing w:val="-1"/>
          <w:sz w:val="22"/>
          <w:szCs w:val="22"/>
          <w:lang w:eastAsia="en-US"/>
        </w:rPr>
        <w:t xml:space="preserve"> </w:t>
      </w:r>
      <w:proofErr w:type="spellStart"/>
      <w:r w:rsidRPr="00B518D4">
        <w:rPr>
          <w:rFonts w:ascii="Arial" w:eastAsia="Times New Roman" w:hAnsi="Arial" w:cs="Arial"/>
          <w:b/>
          <w:sz w:val="22"/>
          <w:szCs w:val="22"/>
          <w:lang w:eastAsia="en-US"/>
        </w:rPr>
        <w:t>Pzp</w:t>
      </w:r>
      <w:proofErr w:type="spellEnd"/>
      <w:r w:rsidRPr="00B518D4">
        <w:rPr>
          <w:rFonts w:ascii="Arial" w:eastAsia="Times New Roman" w:hAnsi="Arial" w:cs="Arial"/>
          <w:b/>
          <w:sz w:val="22"/>
          <w:szCs w:val="22"/>
          <w:lang w:eastAsia="en-US"/>
        </w:rPr>
        <w:t>)</w:t>
      </w:r>
    </w:p>
    <w:p w14:paraId="153F07F2" w14:textId="77777777" w:rsidR="00994417" w:rsidRPr="00DE7B6E" w:rsidRDefault="00994417" w:rsidP="00994417">
      <w:pPr>
        <w:adjustRightInd/>
        <w:spacing w:before="46" w:line="276" w:lineRule="auto"/>
        <w:ind w:left="599" w:right="597"/>
        <w:jc w:val="center"/>
        <w:rPr>
          <w:rFonts w:ascii="Arial" w:eastAsia="Times New Roman" w:hAnsi="Arial" w:cs="Arial"/>
          <w:b/>
          <w:sz w:val="10"/>
          <w:szCs w:val="10"/>
          <w:lang w:eastAsia="en-US"/>
        </w:rPr>
      </w:pPr>
    </w:p>
    <w:p w14:paraId="2E2096C6" w14:textId="77777777" w:rsidR="00994417" w:rsidRPr="00B518D4" w:rsidRDefault="00994417" w:rsidP="00994417">
      <w:pPr>
        <w:adjustRightInd/>
        <w:spacing w:before="165" w:line="276" w:lineRule="auto"/>
        <w:ind w:left="151" w:right="146"/>
        <w:jc w:val="center"/>
        <w:outlineLvl w:val="0"/>
        <w:rPr>
          <w:rFonts w:ascii="Arial" w:eastAsia="Times New Roman" w:hAnsi="Arial" w:cs="Arial"/>
          <w:b/>
          <w:bCs/>
          <w:sz w:val="22"/>
          <w:szCs w:val="22"/>
          <w:lang w:eastAsia="en-US"/>
        </w:rPr>
      </w:pPr>
      <w:r w:rsidRPr="00B518D4">
        <w:rPr>
          <w:rFonts w:ascii="Arial" w:eastAsia="Times New Roman" w:hAnsi="Arial" w:cs="Arial"/>
          <w:b/>
          <w:bCs/>
          <w:sz w:val="22"/>
          <w:szCs w:val="22"/>
          <w:u w:val="thick"/>
          <w:lang w:eastAsia="en-US"/>
        </w:rPr>
        <w:t>DOTYCZĄCE</w:t>
      </w:r>
      <w:r w:rsidRPr="00B518D4">
        <w:rPr>
          <w:rFonts w:ascii="Arial" w:eastAsia="Times New Roman" w:hAnsi="Arial" w:cs="Arial"/>
          <w:b/>
          <w:bCs/>
          <w:spacing w:val="52"/>
          <w:sz w:val="22"/>
          <w:szCs w:val="22"/>
          <w:u w:val="thick"/>
          <w:lang w:eastAsia="en-US"/>
        </w:rPr>
        <w:t xml:space="preserve"> </w:t>
      </w:r>
      <w:r w:rsidRPr="00B518D4">
        <w:rPr>
          <w:rFonts w:ascii="Arial" w:eastAsia="Times New Roman" w:hAnsi="Arial" w:cs="Arial"/>
          <w:b/>
          <w:bCs/>
          <w:sz w:val="22"/>
          <w:szCs w:val="22"/>
          <w:u w:val="thick"/>
          <w:lang w:eastAsia="en-US"/>
        </w:rPr>
        <w:t>USŁUG,</w:t>
      </w:r>
      <w:r w:rsidRPr="00B518D4">
        <w:rPr>
          <w:rFonts w:ascii="Arial" w:eastAsia="Times New Roman" w:hAnsi="Arial" w:cs="Arial"/>
          <w:b/>
          <w:bCs/>
          <w:spacing w:val="-4"/>
          <w:sz w:val="22"/>
          <w:szCs w:val="22"/>
          <w:u w:val="thick"/>
          <w:lang w:eastAsia="en-US"/>
        </w:rPr>
        <w:t xml:space="preserve"> </w:t>
      </w:r>
      <w:r w:rsidRPr="00B518D4">
        <w:rPr>
          <w:rFonts w:ascii="Arial" w:eastAsia="Times New Roman" w:hAnsi="Arial" w:cs="Arial"/>
          <w:b/>
          <w:bCs/>
          <w:sz w:val="22"/>
          <w:szCs w:val="22"/>
          <w:u w:val="thick"/>
          <w:lang w:eastAsia="en-US"/>
        </w:rPr>
        <w:t>KTÓRE</w:t>
      </w:r>
      <w:r w:rsidRPr="00B518D4">
        <w:rPr>
          <w:rFonts w:ascii="Arial" w:eastAsia="Times New Roman" w:hAnsi="Arial" w:cs="Arial"/>
          <w:b/>
          <w:bCs/>
          <w:spacing w:val="-8"/>
          <w:sz w:val="22"/>
          <w:szCs w:val="22"/>
          <w:u w:val="thick"/>
          <w:lang w:eastAsia="en-US"/>
        </w:rPr>
        <w:t xml:space="preserve"> </w:t>
      </w:r>
      <w:r w:rsidRPr="00B518D4">
        <w:rPr>
          <w:rFonts w:ascii="Arial" w:eastAsia="Times New Roman" w:hAnsi="Arial" w:cs="Arial"/>
          <w:b/>
          <w:bCs/>
          <w:sz w:val="22"/>
          <w:szCs w:val="22"/>
          <w:u w:val="thick"/>
          <w:lang w:eastAsia="en-US"/>
        </w:rPr>
        <w:t>WYKONAJĄ</w:t>
      </w:r>
      <w:r w:rsidRPr="00B518D4">
        <w:rPr>
          <w:rFonts w:ascii="Arial" w:eastAsia="Times New Roman" w:hAnsi="Arial" w:cs="Arial"/>
          <w:b/>
          <w:bCs/>
          <w:spacing w:val="-3"/>
          <w:sz w:val="22"/>
          <w:szCs w:val="22"/>
          <w:u w:val="thick"/>
          <w:lang w:eastAsia="en-US"/>
        </w:rPr>
        <w:t xml:space="preserve"> </w:t>
      </w:r>
      <w:r w:rsidRPr="00B518D4">
        <w:rPr>
          <w:rFonts w:ascii="Arial" w:eastAsia="Times New Roman" w:hAnsi="Arial" w:cs="Arial"/>
          <w:b/>
          <w:bCs/>
          <w:sz w:val="22"/>
          <w:szCs w:val="22"/>
          <w:u w:val="thick"/>
          <w:lang w:eastAsia="en-US"/>
        </w:rPr>
        <w:t xml:space="preserve">POSZCZEGÓLNI </w:t>
      </w:r>
      <w:r w:rsidRPr="00B518D4">
        <w:rPr>
          <w:rFonts w:ascii="Arial" w:eastAsia="Times New Roman" w:hAnsi="Arial" w:cs="Arial"/>
          <w:b/>
          <w:bCs/>
          <w:spacing w:val="-57"/>
          <w:sz w:val="22"/>
          <w:szCs w:val="22"/>
          <w:lang w:eastAsia="en-US"/>
        </w:rPr>
        <w:t xml:space="preserve"> </w:t>
      </w:r>
      <w:r w:rsidRPr="00B518D4">
        <w:rPr>
          <w:rFonts w:ascii="Arial" w:eastAsia="Times New Roman" w:hAnsi="Arial" w:cs="Arial"/>
          <w:b/>
          <w:bCs/>
          <w:sz w:val="22"/>
          <w:szCs w:val="22"/>
          <w:u w:val="thick"/>
          <w:lang w:eastAsia="en-US"/>
        </w:rPr>
        <w:t>WYKONAWCY</w:t>
      </w:r>
    </w:p>
    <w:p w14:paraId="3344E4D3" w14:textId="77777777" w:rsidR="00994417" w:rsidRPr="00DE7B6E" w:rsidRDefault="00994417" w:rsidP="00994417">
      <w:pPr>
        <w:adjustRightInd/>
        <w:spacing w:before="11" w:line="276" w:lineRule="auto"/>
        <w:rPr>
          <w:rFonts w:ascii="Arial" w:eastAsia="Times New Roman" w:hAnsi="Arial" w:cs="Arial"/>
          <w:b/>
          <w:sz w:val="2"/>
          <w:szCs w:val="2"/>
          <w:lang w:eastAsia="en-US"/>
        </w:rPr>
      </w:pPr>
    </w:p>
    <w:p w14:paraId="750B43A6" w14:textId="4073D862" w:rsidR="00994417" w:rsidRPr="00B518D4" w:rsidRDefault="00994417" w:rsidP="00994417">
      <w:pPr>
        <w:adjustRightInd/>
        <w:spacing w:before="93" w:line="276" w:lineRule="auto"/>
        <w:ind w:left="116" w:right="110"/>
        <w:jc w:val="both"/>
        <w:rPr>
          <w:rFonts w:ascii="Arial" w:eastAsia="Times New Roman" w:hAnsi="Arial" w:cs="Arial"/>
          <w:sz w:val="22"/>
          <w:szCs w:val="22"/>
          <w:lang w:eastAsia="en-US"/>
        </w:rPr>
      </w:pPr>
      <w:r w:rsidRPr="00B518D4">
        <w:rPr>
          <w:rFonts w:ascii="Arial" w:eastAsia="Times New Roman" w:hAnsi="Arial" w:cs="Arial"/>
          <w:sz w:val="22"/>
          <w:szCs w:val="22"/>
          <w:lang w:eastAsia="en-US"/>
        </w:rPr>
        <w:t>Na</w:t>
      </w:r>
      <w:r w:rsidRPr="00B518D4">
        <w:rPr>
          <w:rFonts w:ascii="Arial" w:eastAsia="Times New Roman" w:hAnsi="Arial" w:cs="Arial"/>
          <w:spacing w:val="-3"/>
          <w:sz w:val="22"/>
          <w:szCs w:val="22"/>
          <w:lang w:eastAsia="en-US"/>
        </w:rPr>
        <w:t xml:space="preserve"> </w:t>
      </w:r>
      <w:r w:rsidRPr="00B518D4">
        <w:rPr>
          <w:rFonts w:ascii="Arial" w:eastAsia="Times New Roman" w:hAnsi="Arial" w:cs="Arial"/>
          <w:sz w:val="22"/>
          <w:szCs w:val="22"/>
          <w:lang w:eastAsia="en-US"/>
        </w:rPr>
        <w:t>potrzeby</w:t>
      </w:r>
      <w:r w:rsidRPr="00B518D4">
        <w:rPr>
          <w:rFonts w:ascii="Arial" w:eastAsia="Times New Roman" w:hAnsi="Arial" w:cs="Arial"/>
          <w:spacing w:val="-7"/>
          <w:sz w:val="22"/>
          <w:szCs w:val="22"/>
          <w:lang w:eastAsia="en-US"/>
        </w:rPr>
        <w:t xml:space="preserve"> </w:t>
      </w:r>
      <w:r w:rsidRPr="00B518D4">
        <w:rPr>
          <w:rFonts w:ascii="Arial" w:eastAsia="Times New Roman" w:hAnsi="Arial" w:cs="Arial"/>
          <w:sz w:val="22"/>
          <w:szCs w:val="22"/>
          <w:lang w:eastAsia="en-US"/>
        </w:rPr>
        <w:t>postępowania</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o</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udzielenie</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zamówienia</w:t>
      </w:r>
      <w:r w:rsidRPr="00B518D4">
        <w:rPr>
          <w:rFonts w:ascii="Arial" w:eastAsia="Times New Roman" w:hAnsi="Arial" w:cs="Arial"/>
          <w:spacing w:val="-3"/>
          <w:sz w:val="22"/>
          <w:szCs w:val="22"/>
          <w:lang w:eastAsia="en-US"/>
        </w:rPr>
        <w:t xml:space="preserve"> </w:t>
      </w:r>
      <w:r w:rsidRPr="00B518D4">
        <w:rPr>
          <w:rFonts w:ascii="Arial" w:eastAsia="Times New Roman" w:hAnsi="Arial" w:cs="Arial"/>
          <w:sz w:val="22"/>
          <w:szCs w:val="22"/>
          <w:lang w:eastAsia="en-US"/>
        </w:rPr>
        <w:t>publicznego</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 xml:space="preserve">na </w:t>
      </w:r>
      <w:r w:rsidR="00117276" w:rsidRPr="00B518D4">
        <w:rPr>
          <w:rFonts w:ascii="Arial" w:eastAsia="Times New Roman" w:hAnsi="Arial" w:cs="Arial"/>
          <w:sz w:val="22"/>
          <w:szCs w:val="22"/>
          <w:lang w:eastAsia="en-US"/>
        </w:rPr>
        <w:t xml:space="preserve">Wykonania naprawy głównej </w:t>
      </w:r>
      <w:proofErr w:type="spellStart"/>
      <w:r w:rsidR="00117276" w:rsidRPr="00B518D4">
        <w:rPr>
          <w:rFonts w:ascii="Arial" w:eastAsia="Times New Roman" w:hAnsi="Arial" w:cs="Arial"/>
          <w:sz w:val="22"/>
          <w:szCs w:val="22"/>
          <w:lang w:eastAsia="en-US"/>
        </w:rPr>
        <w:t>turboprzekładni</w:t>
      </w:r>
      <w:proofErr w:type="spellEnd"/>
      <w:r w:rsidR="00117276" w:rsidRPr="00B518D4">
        <w:rPr>
          <w:rFonts w:ascii="Arial" w:eastAsia="Times New Roman" w:hAnsi="Arial" w:cs="Arial"/>
          <w:sz w:val="22"/>
          <w:szCs w:val="22"/>
          <w:lang w:eastAsia="en-US"/>
        </w:rPr>
        <w:t xml:space="preserve"> typu T211re.4 + KB190 + HA, mat. no. 129.00093020 w zakresie niezbędnym do pełnego przywrócenia jej sprawności- w łącznej liczbie 9 szt. dla </w:t>
      </w:r>
      <w:r w:rsidRPr="00B518D4">
        <w:rPr>
          <w:rFonts w:ascii="Arial" w:eastAsia="Times New Roman" w:hAnsi="Arial" w:cs="Arial"/>
          <w:sz w:val="22"/>
          <w:szCs w:val="22"/>
          <w:lang w:eastAsia="en-US"/>
        </w:rPr>
        <w:t>PKP Szybka Kolej Miejska Sp. z o.o., oświadczam,</w:t>
      </w:r>
      <w:r w:rsidRPr="00B518D4">
        <w:rPr>
          <w:rFonts w:ascii="Arial" w:eastAsia="Times New Roman" w:hAnsi="Arial" w:cs="Arial"/>
          <w:spacing w:val="-1"/>
          <w:sz w:val="22"/>
          <w:szCs w:val="22"/>
          <w:lang w:eastAsia="en-US"/>
        </w:rPr>
        <w:t xml:space="preserve"> </w:t>
      </w:r>
      <w:r w:rsidRPr="00B518D4">
        <w:rPr>
          <w:rFonts w:ascii="Arial" w:eastAsia="Times New Roman" w:hAnsi="Arial" w:cs="Arial"/>
          <w:sz w:val="22"/>
          <w:szCs w:val="22"/>
          <w:lang w:eastAsia="en-US"/>
        </w:rPr>
        <w:t>że:</w:t>
      </w:r>
    </w:p>
    <w:p w14:paraId="4C2F1EB5" w14:textId="77777777" w:rsidR="00994417" w:rsidRPr="00B518D4" w:rsidRDefault="00994417" w:rsidP="00994417">
      <w:pPr>
        <w:adjustRightInd/>
        <w:spacing w:before="7" w:line="276" w:lineRule="auto"/>
        <w:rPr>
          <w:rFonts w:ascii="Arial" w:eastAsia="Times New Roman" w:hAnsi="Arial" w:cs="Arial"/>
          <w:sz w:val="22"/>
          <w:szCs w:val="22"/>
          <w:lang w:eastAsia="en-US"/>
        </w:rPr>
      </w:pPr>
    </w:p>
    <w:p w14:paraId="46B9D2B5" w14:textId="77777777" w:rsidR="00994417" w:rsidRPr="00B518D4" w:rsidRDefault="00994417" w:rsidP="0023410E">
      <w:pPr>
        <w:numPr>
          <w:ilvl w:val="0"/>
          <w:numId w:val="38"/>
        </w:numPr>
        <w:tabs>
          <w:tab w:val="left" w:pos="400"/>
        </w:tabs>
        <w:adjustRightInd/>
        <w:spacing w:line="276" w:lineRule="auto"/>
        <w:ind w:hanging="285"/>
        <w:rPr>
          <w:rFonts w:ascii="Arial" w:eastAsia="Times New Roman" w:hAnsi="Arial" w:cs="Arial"/>
          <w:sz w:val="22"/>
          <w:szCs w:val="22"/>
          <w:lang w:eastAsia="en-US"/>
        </w:rPr>
      </w:pPr>
      <w:r w:rsidRPr="00B518D4">
        <w:rPr>
          <w:rFonts w:ascii="Arial" w:eastAsia="Times New Roman" w:hAnsi="Arial" w:cs="Arial"/>
          <w:sz w:val="22"/>
          <w:szCs w:val="22"/>
          <w:lang w:eastAsia="en-US"/>
        </w:rPr>
        <w:t>Wykonawca</w:t>
      </w:r>
    </w:p>
    <w:p w14:paraId="61D53222" w14:textId="77777777" w:rsidR="00994417" w:rsidRPr="00B518D4" w:rsidRDefault="00994417" w:rsidP="00994417">
      <w:pPr>
        <w:adjustRightInd/>
        <w:spacing w:before="138" w:line="276" w:lineRule="auto"/>
        <w:ind w:left="399" w:right="281"/>
        <w:rPr>
          <w:rFonts w:ascii="Arial" w:eastAsia="Times New Roman" w:hAnsi="Arial" w:cs="Arial"/>
          <w:sz w:val="22"/>
          <w:szCs w:val="22"/>
          <w:lang w:eastAsia="en-US"/>
        </w:rPr>
      </w:pPr>
      <w:r w:rsidRPr="00B518D4">
        <w:rPr>
          <w:rFonts w:ascii="Arial" w:eastAsia="Times New Roman" w:hAnsi="Arial" w:cs="Arial"/>
          <w:sz w:val="22"/>
          <w:szCs w:val="22"/>
          <w:lang w:eastAsia="en-US"/>
        </w:rPr>
        <w:t>……………………………………………………………..………………………………</w:t>
      </w:r>
      <w:r w:rsidRPr="00B518D4">
        <w:rPr>
          <w:rFonts w:ascii="Arial" w:eastAsia="Times New Roman" w:hAnsi="Arial" w:cs="Arial"/>
          <w:sz w:val="22"/>
          <w:szCs w:val="22"/>
          <w:vertAlign w:val="superscript"/>
          <w:lang w:eastAsia="en-US"/>
        </w:rPr>
        <w:t>1</w:t>
      </w:r>
      <w:r w:rsidRPr="00B518D4">
        <w:rPr>
          <w:rFonts w:ascii="Arial" w:eastAsia="Times New Roman" w:hAnsi="Arial" w:cs="Arial"/>
          <w:spacing w:val="-57"/>
          <w:sz w:val="22"/>
          <w:szCs w:val="22"/>
          <w:lang w:eastAsia="en-US"/>
        </w:rPr>
        <w:t xml:space="preserve"> </w:t>
      </w:r>
      <w:r w:rsidRPr="00B518D4">
        <w:rPr>
          <w:rFonts w:ascii="Arial" w:eastAsia="Times New Roman" w:hAnsi="Arial" w:cs="Arial"/>
          <w:sz w:val="22"/>
          <w:szCs w:val="22"/>
          <w:lang w:eastAsia="en-US"/>
        </w:rPr>
        <w:t>dysponujący</w:t>
      </w:r>
      <w:r w:rsidRPr="00B518D4">
        <w:rPr>
          <w:rFonts w:ascii="Arial" w:eastAsia="Times New Roman" w:hAnsi="Arial" w:cs="Arial"/>
          <w:spacing w:val="-6"/>
          <w:sz w:val="22"/>
          <w:szCs w:val="22"/>
          <w:lang w:eastAsia="en-US"/>
        </w:rPr>
        <w:t xml:space="preserve"> </w:t>
      </w:r>
      <w:r w:rsidRPr="00B518D4">
        <w:rPr>
          <w:rFonts w:ascii="Arial" w:eastAsia="Times New Roman" w:hAnsi="Arial" w:cs="Arial"/>
          <w:sz w:val="22"/>
          <w:szCs w:val="22"/>
          <w:lang w:eastAsia="en-US"/>
        </w:rPr>
        <w:t>następującym doświadczeniem</w:t>
      </w:r>
      <w:r w:rsidRPr="00B518D4">
        <w:rPr>
          <w:rFonts w:ascii="Arial" w:eastAsia="Times New Roman" w:hAnsi="Arial" w:cs="Arial"/>
          <w:spacing w:val="-1"/>
          <w:sz w:val="22"/>
          <w:szCs w:val="22"/>
          <w:lang w:eastAsia="en-US"/>
        </w:rPr>
        <w:t xml:space="preserve"> </w:t>
      </w:r>
      <w:r w:rsidRPr="00B518D4">
        <w:rPr>
          <w:rFonts w:ascii="Arial" w:eastAsia="Times New Roman" w:hAnsi="Arial" w:cs="Arial"/>
          <w:sz w:val="22"/>
          <w:szCs w:val="22"/>
          <w:lang w:eastAsia="en-US"/>
        </w:rPr>
        <w:t>wymaganym w</w:t>
      </w:r>
      <w:r w:rsidRPr="00B518D4">
        <w:rPr>
          <w:rFonts w:ascii="Arial" w:eastAsia="Times New Roman" w:hAnsi="Arial" w:cs="Arial"/>
          <w:spacing w:val="-1"/>
          <w:sz w:val="22"/>
          <w:szCs w:val="22"/>
          <w:lang w:eastAsia="en-US"/>
        </w:rPr>
        <w:t xml:space="preserve"> </w:t>
      </w:r>
      <w:r w:rsidRPr="00B518D4">
        <w:rPr>
          <w:rFonts w:ascii="Arial" w:eastAsia="Times New Roman" w:hAnsi="Arial" w:cs="Arial"/>
          <w:sz w:val="22"/>
          <w:szCs w:val="22"/>
          <w:lang w:eastAsia="en-US"/>
        </w:rPr>
        <w:t>Postępowaniu:</w:t>
      </w:r>
    </w:p>
    <w:p w14:paraId="4AF12E06" w14:textId="77777777" w:rsidR="00994417" w:rsidRPr="00B518D4" w:rsidRDefault="00994417" w:rsidP="00994417">
      <w:pPr>
        <w:adjustRightInd/>
        <w:spacing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31F94E53" w14:textId="77777777" w:rsidR="00994417" w:rsidRPr="00DE7B6E" w:rsidRDefault="00994417" w:rsidP="00994417">
      <w:pPr>
        <w:adjustRightInd/>
        <w:spacing w:line="276" w:lineRule="auto"/>
        <w:rPr>
          <w:rFonts w:ascii="Arial" w:eastAsia="Times New Roman" w:hAnsi="Arial" w:cs="Arial"/>
          <w:sz w:val="4"/>
          <w:szCs w:val="4"/>
          <w:lang w:eastAsia="en-US"/>
        </w:rPr>
      </w:pPr>
    </w:p>
    <w:p w14:paraId="443EA0D1"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31AC4386" w14:textId="77777777" w:rsidR="00994417" w:rsidRPr="00B518D4" w:rsidRDefault="00994417" w:rsidP="00994417">
      <w:pPr>
        <w:adjustRightInd/>
        <w:spacing w:before="1"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zrealizuje</w:t>
      </w:r>
      <w:r w:rsidRPr="00B518D4">
        <w:rPr>
          <w:rFonts w:ascii="Arial" w:eastAsia="Times New Roman" w:hAnsi="Arial" w:cs="Arial"/>
          <w:spacing w:val="-3"/>
          <w:sz w:val="22"/>
          <w:szCs w:val="22"/>
          <w:lang w:eastAsia="en-US"/>
        </w:rPr>
        <w:t xml:space="preserve"> </w:t>
      </w:r>
      <w:r w:rsidRPr="00B518D4">
        <w:rPr>
          <w:rFonts w:ascii="Arial" w:eastAsia="Times New Roman" w:hAnsi="Arial" w:cs="Arial"/>
          <w:sz w:val="22"/>
          <w:szCs w:val="22"/>
          <w:lang w:eastAsia="en-US"/>
        </w:rPr>
        <w:t>następujący</w:t>
      </w:r>
      <w:r w:rsidRPr="00B518D4">
        <w:rPr>
          <w:rFonts w:ascii="Arial" w:eastAsia="Times New Roman" w:hAnsi="Arial" w:cs="Arial"/>
          <w:spacing w:val="-6"/>
          <w:sz w:val="22"/>
          <w:szCs w:val="22"/>
          <w:lang w:eastAsia="en-US"/>
        </w:rPr>
        <w:t xml:space="preserve"> </w:t>
      </w:r>
      <w:r w:rsidRPr="00B518D4">
        <w:rPr>
          <w:rFonts w:ascii="Arial" w:eastAsia="Times New Roman" w:hAnsi="Arial" w:cs="Arial"/>
          <w:sz w:val="22"/>
          <w:szCs w:val="22"/>
          <w:lang w:eastAsia="en-US"/>
        </w:rPr>
        <w:t>zakres</w:t>
      </w:r>
      <w:r w:rsidRPr="00B518D4">
        <w:rPr>
          <w:rFonts w:ascii="Arial" w:eastAsia="Times New Roman" w:hAnsi="Arial" w:cs="Arial"/>
          <w:spacing w:val="-1"/>
          <w:sz w:val="22"/>
          <w:szCs w:val="22"/>
          <w:lang w:eastAsia="en-US"/>
        </w:rPr>
        <w:t xml:space="preserve"> </w:t>
      </w:r>
      <w:r w:rsidRPr="00B518D4">
        <w:rPr>
          <w:rFonts w:ascii="Arial" w:eastAsia="Times New Roman" w:hAnsi="Arial" w:cs="Arial"/>
          <w:sz w:val="22"/>
          <w:szCs w:val="22"/>
          <w:lang w:eastAsia="en-US"/>
        </w:rPr>
        <w:t>zamówienia</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w:t>
      </w:r>
    </w:p>
    <w:p w14:paraId="03063DCC" w14:textId="77777777" w:rsidR="00994417" w:rsidRPr="00B518D4" w:rsidRDefault="00994417" w:rsidP="00994417">
      <w:pPr>
        <w:adjustRightInd/>
        <w:spacing w:before="137"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217D6020" w14:textId="77777777" w:rsidR="00994417" w:rsidRPr="00B518D4" w:rsidRDefault="00994417" w:rsidP="0023410E">
      <w:pPr>
        <w:numPr>
          <w:ilvl w:val="0"/>
          <w:numId w:val="38"/>
        </w:numPr>
        <w:tabs>
          <w:tab w:val="left" w:pos="400"/>
        </w:tabs>
        <w:adjustRightInd/>
        <w:spacing w:before="139" w:line="276" w:lineRule="auto"/>
        <w:ind w:hanging="285"/>
        <w:rPr>
          <w:rFonts w:ascii="Arial" w:eastAsia="Times New Roman" w:hAnsi="Arial" w:cs="Arial"/>
          <w:sz w:val="22"/>
          <w:szCs w:val="22"/>
          <w:lang w:eastAsia="en-US"/>
        </w:rPr>
      </w:pPr>
      <w:r w:rsidRPr="00B518D4">
        <w:rPr>
          <w:rFonts w:ascii="Arial" w:eastAsia="Times New Roman" w:hAnsi="Arial" w:cs="Arial"/>
          <w:sz w:val="22"/>
          <w:szCs w:val="22"/>
          <w:lang w:eastAsia="en-US"/>
        </w:rPr>
        <w:t>Wykonawca</w:t>
      </w:r>
    </w:p>
    <w:p w14:paraId="61DD7B20" w14:textId="77777777" w:rsidR="00994417" w:rsidRPr="00B518D4" w:rsidRDefault="00994417" w:rsidP="00994417">
      <w:pPr>
        <w:adjustRightInd/>
        <w:spacing w:before="138"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w:t>
      </w:r>
      <w:r w:rsidRPr="00B518D4">
        <w:rPr>
          <w:rFonts w:ascii="Arial" w:eastAsia="Times New Roman" w:hAnsi="Arial" w:cs="Arial"/>
          <w:sz w:val="22"/>
          <w:szCs w:val="22"/>
          <w:vertAlign w:val="superscript"/>
          <w:lang w:eastAsia="en-US"/>
        </w:rPr>
        <w:t>1</w:t>
      </w:r>
    </w:p>
    <w:p w14:paraId="5C288F60"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1B113B2E" w14:textId="77777777" w:rsidR="00994417" w:rsidRPr="00B518D4" w:rsidRDefault="00994417" w:rsidP="00994417">
      <w:pPr>
        <w:adjustRightInd/>
        <w:spacing w:before="3" w:line="276" w:lineRule="auto"/>
        <w:rPr>
          <w:rFonts w:ascii="Arial" w:eastAsia="Times New Roman" w:hAnsi="Arial" w:cs="Arial"/>
          <w:sz w:val="22"/>
          <w:szCs w:val="22"/>
          <w:lang w:eastAsia="en-US"/>
        </w:rPr>
      </w:pPr>
      <w:r w:rsidRPr="00B518D4">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32892B9" wp14:editId="06919136">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CAA43"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7F181D5D" w14:textId="77777777" w:rsidR="00994417" w:rsidRPr="00B518D4" w:rsidRDefault="00994417" w:rsidP="00994417">
      <w:pPr>
        <w:tabs>
          <w:tab w:val="left" w:pos="454"/>
        </w:tabs>
        <w:adjustRightInd/>
        <w:spacing w:line="276" w:lineRule="auto"/>
        <w:ind w:left="115"/>
        <w:rPr>
          <w:rFonts w:ascii="Arial" w:eastAsia="Times New Roman" w:hAnsi="Arial" w:cs="Arial"/>
          <w:sz w:val="22"/>
          <w:szCs w:val="22"/>
          <w:lang w:eastAsia="en-US"/>
        </w:rPr>
      </w:pPr>
      <w:r w:rsidRPr="00B518D4">
        <w:rPr>
          <w:rFonts w:ascii="Arial" w:eastAsia="Times New Roman" w:hAnsi="Arial" w:cs="Arial"/>
          <w:sz w:val="22"/>
          <w:szCs w:val="22"/>
          <w:vertAlign w:val="superscript"/>
          <w:lang w:eastAsia="en-US"/>
        </w:rPr>
        <w:t>1</w:t>
      </w:r>
      <w:r w:rsidRPr="00B518D4">
        <w:rPr>
          <w:rFonts w:ascii="Arial" w:eastAsia="Times New Roman" w:hAnsi="Arial" w:cs="Arial"/>
          <w:sz w:val="22"/>
          <w:szCs w:val="22"/>
          <w:lang w:eastAsia="en-US"/>
        </w:rPr>
        <w:tab/>
        <w:t>Należy</w:t>
      </w:r>
      <w:r w:rsidRPr="00B518D4">
        <w:rPr>
          <w:rFonts w:ascii="Arial" w:eastAsia="Times New Roman" w:hAnsi="Arial" w:cs="Arial"/>
          <w:spacing w:val="-9"/>
          <w:sz w:val="22"/>
          <w:szCs w:val="22"/>
          <w:lang w:eastAsia="en-US"/>
        </w:rPr>
        <w:t xml:space="preserve"> </w:t>
      </w:r>
      <w:r w:rsidRPr="00B518D4">
        <w:rPr>
          <w:rFonts w:ascii="Arial" w:eastAsia="Times New Roman" w:hAnsi="Arial" w:cs="Arial"/>
          <w:sz w:val="22"/>
          <w:szCs w:val="22"/>
          <w:lang w:eastAsia="en-US"/>
        </w:rPr>
        <w:t>podać</w:t>
      </w:r>
      <w:r w:rsidRPr="00B518D4">
        <w:rPr>
          <w:rFonts w:ascii="Arial" w:eastAsia="Times New Roman" w:hAnsi="Arial" w:cs="Arial"/>
          <w:spacing w:val="-6"/>
          <w:sz w:val="22"/>
          <w:szCs w:val="22"/>
          <w:lang w:eastAsia="en-US"/>
        </w:rPr>
        <w:t xml:space="preserve"> </w:t>
      </w:r>
      <w:r w:rsidRPr="00B518D4">
        <w:rPr>
          <w:rFonts w:ascii="Arial" w:eastAsia="Times New Roman" w:hAnsi="Arial" w:cs="Arial"/>
          <w:sz w:val="22"/>
          <w:szCs w:val="22"/>
          <w:lang w:eastAsia="en-US"/>
        </w:rPr>
        <w:t>nazwę</w:t>
      </w:r>
      <w:r w:rsidRPr="00B518D4">
        <w:rPr>
          <w:rFonts w:ascii="Arial" w:eastAsia="Times New Roman" w:hAnsi="Arial" w:cs="Arial"/>
          <w:spacing w:val="-7"/>
          <w:sz w:val="22"/>
          <w:szCs w:val="22"/>
          <w:lang w:eastAsia="en-US"/>
        </w:rPr>
        <w:t xml:space="preserve"> </w:t>
      </w:r>
      <w:r w:rsidRPr="00B518D4">
        <w:rPr>
          <w:rFonts w:ascii="Arial" w:eastAsia="Times New Roman" w:hAnsi="Arial" w:cs="Arial"/>
          <w:sz w:val="22"/>
          <w:szCs w:val="22"/>
          <w:lang w:eastAsia="en-US"/>
        </w:rPr>
        <w:t>i</w:t>
      </w:r>
      <w:r w:rsidRPr="00B518D4">
        <w:rPr>
          <w:rFonts w:ascii="Arial" w:eastAsia="Times New Roman" w:hAnsi="Arial" w:cs="Arial"/>
          <w:spacing w:val="-5"/>
          <w:sz w:val="22"/>
          <w:szCs w:val="22"/>
          <w:lang w:eastAsia="en-US"/>
        </w:rPr>
        <w:t xml:space="preserve"> </w:t>
      </w:r>
      <w:r w:rsidRPr="00B518D4">
        <w:rPr>
          <w:rFonts w:ascii="Arial" w:eastAsia="Times New Roman" w:hAnsi="Arial" w:cs="Arial"/>
          <w:sz w:val="22"/>
          <w:szCs w:val="22"/>
          <w:lang w:eastAsia="en-US"/>
        </w:rPr>
        <w:t>adres</w:t>
      </w:r>
      <w:r w:rsidRPr="00B518D4">
        <w:rPr>
          <w:rFonts w:ascii="Arial" w:eastAsia="Times New Roman" w:hAnsi="Arial" w:cs="Arial"/>
          <w:spacing w:val="-8"/>
          <w:sz w:val="22"/>
          <w:szCs w:val="22"/>
          <w:lang w:eastAsia="en-US"/>
        </w:rPr>
        <w:t xml:space="preserve"> </w:t>
      </w:r>
      <w:r w:rsidRPr="00B518D4">
        <w:rPr>
          <w:rFonts w:ascii="Arial" w:eastAsia="Times New Roman" w:hAnsi="Arial" w:cs="Arial"/>
          <w:sz w:val="22"/>
          <w:szCs w:val="22"/>
          <w:lang w:eastAsia="en-US"/>
        </w:rPr>
        <w:t>Wykonawcy.</w:t>
      </w:r>
    </w:p>
    <w:p w14:paraId="5B2B67D4" w14:textId="77777777" w:rsidR="00994417" w:rsidRPr="00B518D4" w:rsidRDefault="00994417" w:rsidP="00994417">
      <w:pPr>
        <w:adjustRightInd/>
        <w:spacing w:line="276" w:lineRule="auto"/>
        <w:rPr>
          <w:rFonts w:ascii="Arial" w:eastAsia="Times New Roman" w:hAnsi="Arial" w:cs="Arial"/>
          <w:sz w:val="22"/>
          <w:szCs w:val="22"/>
          <w:lang w:eastAsia="en-US"/>
        </w:rPr>
        <w:sectPr w:rsidR="00994417" w:rsidRPr="00B518D4" w:rsidSect="00E65A4E">
          <w:headerReference w:type="default" r:id="rId54"/>
          <w:pgSz w:w="11900" w:h="16840"/>
          <w:pgMar w:top="1660" w:right="1300" w:bottom="280" w:left="1418" w:header="856" w:footer="708" w:gutter="0"/>
          <w:pgNumType w:start="1"/>
          <w:cols w:space="708"/>
        </w:sectPr>
      </w:pPr>
    </w:p>
    <w:p w14:paraId="2B3B1159"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14155B4D" w14:textId="77777777" w:rsidR="00994417" w:rsidRPr="00B518D4" w:rsidRDefault="00994417" w:rsidP="00994417">
      <w:pPr>
        <w:adjustRightInd/>
        <w:spacing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dysponujący</w:t>
      </w:r>
      <w:r w:rsidRPr="00B518D4">
        <w:rPr>
          <w:rFonts w:ascii="Arial" w:eastAsia="Times New Roman" w:hAnsi="Arial" w:cs="Arial"/>
          <w:spacing w:val="-7"/>
          <w:sz w:val="22"/>
          <w:szCs w:val="22"/>
          <w:lang w:eastAsia="en-US"/>
        </w:rPr>
        <w:t xml:space="preserve"> </w:t>
      </w:r>
      <w:r w:rsidRPr="00B518D4">
        <w:rPr>
          <w:rFonts w:ascii="Arial" w:eastAsia="Times New Roman" w:hAnsi="Arial" w:cs="Arial"/>
          <w:sz w:val="22"/>
          <w:szCs w:val="22"/>
          <w:lang w:eastAsia="en-US"/>
        </w:rPr>
        <w:t>następującym</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doświadczeniem</w:t>
      </w:r>
      <w:r w:rsidRPr="00B518D4">
        <w:rPr>
          <w:rFonts w:ascii="Arial" w:eastAsia="Times New Roman" w:hAnsi="Arial" w:cs="Arial"/>
          <w:spacing w:val="-1"/>
          <w:sz w:val="22"/>
          <w:szCs w:val="22"/>
          <w:lang w:eastAsia="en-US"/>
        </w:rPr>
        <w:t xml:space="preserve"> </w:t>
      </w:r>
      <w:r w:rsidRPr="00B518D4">
        <w:rPr>
          <w:rFonts w:ascii="Arial" w:eastAsia="Times New Roman" w:hAnsi="Arial" w:cs="Arial"/>
          <w:sz w:val="22"/>
          <w:szCs w:val="22"/>
          <w:lang w:eastAsia="en-US"/>
        </w:rPr>
        <w:t>wymaganym</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w</w:t>
      </w:r>
      <w:r w:rsidRPr="00B518D4">
        <w:rPr>
          <w:rFonts w:ascii="Arial" w:eastAsia="Times New Roman" w:hAnsi="Arial" w:cs="Arial"/>
          <w:spacing w:val="-3"/>
          <w:sz w:val="22"/>
          <w:szCs w:val="22"/>
          <w:lang w:eastAsia="en-US"/>
        </w:rPr>
        <w:t xml:space="preserve"> </w:t>
      </w:r>
      <w:r w:rsidRPr="00B518D4">
        <w:rPr>
          <w:rFonts w:ascii="Arial" w:eastAsia="Times New Roman" w:hAnsi="Arial" w:cs="Arial"/>
          <w:sz w:val="22"/>
          <w:szCs w:val="22"/>
          <w:lang w:eastAsia="en-US"/>
        </w:rPr>
        <w:t>Postępowaniu:</w:t>
      </w:r>
    </w:p>
    <w:p w14:paraId="125C55E4" w14:textId="77777777" w:rsidR="00994417" w:rsidRPr="00B518D4" w:rsidRDefault="00994417" w:rsidP="00994417">
      <w:pPr>
        <w:adjustRightInd/>
        <w:spacing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7B57D927" w14:textId="06AA383E" w:rsidR="00994417" w:rsidRPr="00B518D4" w:rsidRDefault="00994417" w:rsidP="00994417">
      <w:pPr>
        <w:adjustRightInd/>
        <w:spacing w:line="276" w:lineRule="auto"/>
        <w:ind w:left="399" w:right="181"/>
        <w:rPr>
          <w:rFonts w:ascii="Arial" w:eastAsia="Times New Roman" w:hAnsi="Arial" w:cs="Arial"/>
          <w:sz w:val="22"/>
          <w:szCs w:val="22"/>
          <w:lang w:eastAsia="en-US"/>
        </w:rPr>
      </w:pPr>
      <w:r w:rsidRPr="00B518D4">
        <w:rPr>
          <w:rFonts w:ascii="Arial" w:eastAsia="Times New Roman" w:hAnsi="Arial" w:cs="Arial"/>
          <w:sz w:val="22"/>
          <w:szCs w:val="22"/>
          <w:lang w:eastAsia="en-US"/>
        </w:rPr>
        <w:t>zrealizuje</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następujący</w:t>
      </w:r>
      <w:r w:rsidRPr="00B518D4">
        <w:rPr>
          <w:rFonts w:ascii="Arial" w:eastAsia="Times New Roman" w:hAnsi="Arial" w:cs="Arial"/>
          <w:spacing w:val="-5"/>
          <w:sz w:val="22"/>
          <w:szCs w:val="22"/>
          <w:lang w:eastAsia="en-US"/>
        </w:rPr>
        <w:t xml:space="preserve"> </w:t>
      </w:r>
      <w:r w:rsidRPr="00B518D4">
        <w:rPr>
          <w:rFonts w:ascii="Arial" w:eastAsia="Times New Roman" w:hAnsi="Arial" w:cs="Arial"/>
          <w:sz w:val="22"/>
          <w:szCs w:val="22"/>
          <w:lang w:eastAsia="en-US"/>
        </w:rPr>
        <w:t>zakres zamówienia:</w:t>
      </w:r>
    </w:p>
    <w:p w14:paraId="74329863" w14:textId="77777777" w:rsidR="00994417" w:rsidRPr="00B518D4" w:rsidRDefault="00994417" w:rsidP="00994417">
      <w:pPr>
        <w:adjustRightInd/>
        <w:spacing w:line="276" w:lineRule="auto"/>
        <w:ind w:left="399"/>
        <w:rPr>
          <w:rFonts w:ascii="Arial" w:eastAsia="Times New Roman" w:hAnsi="Arial" w:cs="Arial"/>
          <w:sz w:val="22"/>
          <w:szCs w:val="22"/>
          <w:lang w:eastAsia="en-US"/>
        </w:rPr>
      </w:pPr>
      <w:r w:rsidRPr="00B518D4">
        <w:rPr>
          <w:rFonts w:ascii="Arial" w:eastAsia="Times New Roman" w:hAnsi="Arial" w:cs="Arial"/>
          <w:sz w:val="22"/>
          <w:szCs w:val="22"/>
          <w:lang w:eastAsia="en-US"/>
        </w:rPr>
        <w:t>……………………………………………………………………………………………….</w:t>
      </w:r>
    </w:p>
    <w:p w14:paraId="137DDE07"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5EBB6771"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567C3D08"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166E97DE"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2BC4EABA" w14:textId="77777777" w:rsidR="00994417" w:rsidRPr="00B518D4" w:rsidRDefault="00994417" w:rsidP="00994417">
      <w:pPr>
        <w:adjustRightInd/>
        <w:spacing w:line="276" w:lineRule="auto"/>
        <w:rPr>
          <w:rFonts w:ascii="Arial" w:eastAsia="Times New Roman" w:hAnsi="Arial" w:cs="Arial"/>
          <w:sz w:val="22"/>
          <w:szCs w:val="22"/>
          <w:lang w:eastAsia="en-US"/>
        </w:rPr>
      </w:pPr>
    </w:p>
    <w:p w14:paraId="3C6DBB8F" w14:textId="77777777" w:rsidR="00994417" w:rsidRPr="00B518D4"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B518D4">
        <w:rPr>
          <w:rFonts w:ascii="Arial" w:eastAsia="Times New Roman" w:hAnsi="Arial" w:cs="Arial"/>
          <w:sz w:val="22"/>
          <w:szCs w:val="22"/>
          <w:lang w:eastAsia="en-US"/>
        </w:rPr>
        <w:t>…………….…….</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(miejscowość),</w:t>
      </w:r>
      <w:r w:rsidRPr="00B518D4">
        <w:rPr>
          <w:rFonts w:ascii="Arial" w:eastAsia="Times New Roman" w:hAnsi="Arial" w:cs="Arial"/>
          <w:spacing w:val="-2"/>
          <w:sz w:val="22"/>
          <w:szCs w:val="22"/>
          <w:lang w:eastAsia="en-US"/>
        </w:rPr>
        <w:t xml:space="preserve"> </w:t>
      </w:r>
      <w:r w:rsidRPr="00B518D4">
        <w:rPr>
          <w:rFonts w:ascii="Arial" w:eastAsia="Times New Roman" w:hAnsi="Arial" w:cs="Arial"/>
          <w:sz w:val="22"/>
          <w:szCs w:val="22"/>
          <w:lang w:eastAsia="en-US"/>
        </w:rPr>
        <w:t>dnia</w:t>
      </w:r>
      <w:r w:rsidRPr="00B518D4">
        <w:rPr>
          <w:rFonts w:ascii="Arial" w:eastAsia="Times New Roman" w:hAnsi="Arial" w:cs="Arial"/>
          <w:sz w:val="22"/>
          <w:szCs w:val="22"/>
          <w:lang w:eastAsia="en-US"/>
        </w:rPr>
        <w:tab/>
        <w:t>r.</w:t>
      </w:r>
    </w:p>
    <w:p w14:paraId="58C13C8E" w14:textId="77777777" w:rsidR="00994417" w:rsidRPr="00B518D4" w:rsidRDefault="00994417" w:rsidP="00994417">
      <w:pPr>
        <w:spacing w:line="276" w:lineRule="auto"/>
        <w:rPr>
          <w:rFonts w:ascii="Arial" w:eastAsia="Calibri" w:hAnsi="Arial" w:cs="Arial"/>
          <w:b/>
          <w:sz w:val="22"/>
          <w:szCs w:val="22"/>
        </w:rPr>
      </w:pPr>
    </w:p>
    <w:p w14:paraId="083D0B1A" w14:textId="77777777" w:rsidR="00994417" w:rsidRPr="00B518D4" w:rsidRDefault="00994417" w:rsidP="00994417">
      <w:pPr>
        <w:spacing w:line="276" w:lineRule="auto"/>
        <w:rPr>
          <w:rStyle w:val="FontStyle48"/>
          <w:rFonts w:ascii="Arial" w:hAnsi="Arial" w:cs="Arial"/>
          <w:sz w:val="22"/>
          <w:szCs w:val="22"/>
        </w:rPr>
      </w:pPr>
    </w:p>
    <w:p w14:paraId="28DF8D0F" w14:textId="77777777" w:rsidR="00994417" w:rsidRPr="00B518D4" w:rsidRDefault="00994417" w:rsidP="00994417">
      <w:pPr>
        <w:spacing w:line="276" w:lineRule="auto"/>
        <w:rPr>
          <w:rStyle w:val="FontStyle48"/>
          <w:rFonts w:ascii="Arial" w:hAnsi="Arial" w:cs="Arial"/>
          <w:sz w:val="22"/>
          <w:szCs w:val="22"/>
        </w:rPr>
      </w:pPr>
    </w:p>
    <w:p w14:paraId="23333D29" w14:textId="77777777" w:rsidR="00994417" w:rsidRPr="00B518D4" w:rsidRDefault="00994417" w:rsidP="00994417">
      <w:pPr>
        <w:spacing w:line="276" w:lineRule="auto"/>
        <w:rPr>
          <w:rStyle w:val="FontStyle48"/>
          <w:rFonts w:ascii="Arial" w:hAnsi="Arial" w:cs="Arial"/>
          <w:sz w:val="22"/>
          <w:szCs w:val="22"/>
        </w:rPr>
      </w:pPr>
    </w:p>
    <w:p w14:paraId="7FBE1705" w14:textId="77777777" w:rsidR="00994417" w:rsidRPr="00B518D4" w:rsidRDefault="00994417" w:rsidP="00994417">
      <w:pPr>
        <w:spacing w:line="276" w:lineRule="auto"/>
        <w:rPr>
          <w:rStyle w:val="FontStyle48"/>
          <w:rFonts w:ascii="Arial" w:hAnsi="Arial" w:cs="Arial"/>
          <w:sz w:val="22"/>
          <w:szCs w:val="22"/>
        </w:rPr>
      </w:pPr>
    </w:p>
    <w:p w14:paraId="3A8625CF" w14:textId="77777777" w:rsidR="00994417" w:rsidRPr="00B518D4" w:rsidRDefault="00994417" w:rsidP="00994417">
      <w:pPr>
        <w:spacing w:line="276" w:lineRule="auto"/>
        <w:rPr>
          <w:rStyle w:val="FontStyle48"/>
          <w:rFonts w:ascii="Arial" w:hAnsi="Arial" w:cs="Arial"/>
          <w:sz w:val="22"/>
          <w:szCs w:val="22"/>
        </w:rPr>
      </w:pPr>
    </w:p>
    <w:p w14:paraId="47654DF1" w14:textId="77777777" w:rsidR="00994417" w:rsidRPr="00B518D4" w:rsidRDefault="00994417" w:rsidP="00994417">
      <w:pPr>
        <w:spacing w:line="276" w:lineRule="auto"/>
        <w:rPr>
          <w:rStyle w:val="FontStyle48"/>
          <w:rFonts w:ascii="Arial" w:hAnsi="Arial" w:cs="Arial"/>
          <w:sz w:val="22"/>
          <w:szCs w:val="22"/>
        </w:rPr>
      </w:pPr>
    </w:p>
    <w:p w14:paraId="146BE4EE" w14:textId="77777777" w:rsidR="00994417" w:rsidRPr="00B518D4" w:rsidRDefault="00994417" w:rsidP="00994417">
      <w:pPr>
        <w:spacing w:line="276" w:lineRule="auto"/>
        <w:rPr>
          <w:rStyle w:val="FontStyle48"/>
          <w:rFonts w:ascii="Arial" w:hAnsi="Arial" w:cs="Arial"/>
          <w:sz w:val="22"/>
          <w:szCs w:val="22"/>
        </w:rPr>
      </w:pPr>
    </w:p>
    <w:p w14:paraId="0A3A31CA" w14:textId="77777777" w:rsidR="00994417" w:rsidRPr="00B518D4" w:rsidRDefault="00994417" w:rsidP="00994417">
      <w:pPr>
        <w:spacing w:line="276" w:lineRule="auto"/>
        <w:rPr>
          <w:rStyle w:val="FontStyle48"/>
          <w:rFonts w:ascii="Arial" w:hAnsi="Arial" w:cs="Arial"/>
          <w:sz w:val="22"/>
          <w:szCs w:val="22"/>
        </w:rPr>
      </w:pPr>
    </w:p>
    <w:p w14:paraId="7594D61D" w14:textId="77777777" w:rsidR="00994417" w:rsidRPr="00B518D4" w:rsidRDefault="00994417" w:rsidP="00994417">
      <w:pPr>
        <w:spacing w:line="276" w:lineRule="auto"/>
        <w:rPr>
          <w:rStyle w:val="FontStyle48"/>
          <w:rFonts w:ascii="Arial" w:hAnsi="Arial" w:cs="Arial"/>
          <w:sz w:val="22"/>
          <w:szCs w:val="22"/>
        </w:rPr>
      </w:pPr>
    </w:p>
    <w:p w14:paraId="69E71E87" w14:textId="77777777" w:rsidR="00994417" w:rsidRPr="00B518D4" w:rsidRDefault="00994417" w:rsidP="00994417">
      <w:pPr>
        <w:spacing w:line="276" w:lineRule="auto"/>
        <w:rPr>
          <w:rStyle w:val="FontStyle48"/>
          <w:rFonts w:ascii="Arial" w:hAnsi="Arial" w:cs="Arial"/>
          <w:sz w:val="22"/>
          <w:szCs w:val="22"/>
        </w:rPr>
      </w:pPr>
    </w:p>
    <w:p w14:paraId="628B14F5" w14:textId="77777777" w:rsidR="00994417" w:rsidRPr="00B518D4" w:rsidRDefault="00994417" w:rsidP="00994417">
      <w:pPr>
        <w:spacing w:line="276" w:lineRule="auto"/>
        <w:rPr>
          <w:rStyle w:val="FontStyle48"/>
          <w:rFonts w:ascii="Arial" w:hAnsi="Arial" w:cs="Arial"/>
          <w:sz w:val="22"/>
          <w:szCs w:val="22"/>
        </w:rPr>
      </w:pPr>
    </w:p>
    <w:p w14:paraId="0CAFD4C5" w14:textId="77777777" w:rsidR="00994417" w:rsidRPr="00B518D4" w:rsidRDefault="00994417" w:rsidP="00994417">
      <w:pPr>
        <w:spacing w:line="276" w:lineRule="auto"/>
        <w:rPr>
          <w:rStyle w:val="FontStyle48"/>
          <w:rFonts w:ascii="Arial" w:hAnsi="Arial" w:cs="Arial"/>
          <w:sz w:val="22"/>
          <w:szCs w:val="22"/>
        </w:rPr>
      </w:pPr>
    </w:p>
    <w:p w14:paraId="50825445" w14:textId="77777777" w:rsidR="00994417" w:rsidRPr="00B518D4" w:rsidRDefault="00994417" w:rsidP="00994417">
      <w:pPr>
        <w:spacing w:line="276" w:lineRule="auto"/>
        <w:rPr>
          <w:rStyle w:val="FontStyle48"/>
          <w:rFonts w:ascii="Arial" w:hAnsi="Arial" w:cs="Arial"/>
          <w:sz w:val="22"/>
          <w:szCs w:val="22"/>
        </w:rPr>
      </w:pPr>
    </w:p>
    <w:p w14:paraId="32E7B894" w14:textId="77777777" w:rsidR="00994417" w:rsidRPr="00B518D4" w:rsidRDefault="00994417" w:rsidP="00994417">
      <w:pPr>
        <w:spacing w:line="276" w:lineRule="auto"/>
        <w:rPr>
          <w:rStyle w:val="FontStyle48"/>
          <w:rFonts w:ascii="Arial" w:hAnsi="Arial" w:cs="Arial"/>
          <w:sz w:val="22"/>
          <w:szCs w:val="22"/>
        </w:rPr>
      </w:pPr>
    </w:p>
    <w:p w14:paraId="7EA0D39D" w14:textId="77777777" w:rsidR="00994417" w:rsidRPr="00B518D4" w:rsidRDefault="00994417" w:rsidP="00994417">
      <w:pPr>
        <w:spacing w:line="276" w:lineRule="auto"/>
        <w:rPr>
          <w:rStyle w:val="FontStyle48"/>
          <w:rFonts w:ascii="Arial" w:hAnsi="Arial" w:cs="Arial"/>
          <w:sz w:val="22"/>
          <w:szCs w:val="22"/>
        </w:rPr>
      </w:pPr>
    </w:p>
    <w:p w14:paraId="7AE323AB" w14:textId="77777777" w:rsidR="00994417" w:rsidRPr="00B518D4" w:rsidRDefault="00994417" w:rsidP="00994417">
      <w:pPr>
        <w:spacing w:line="276" w:lineRule="auto"/>
        <w:rPr>
          <w:rStyle w:val="FontStyle48"/>
          <w:rFonts w:ascii="Arial" w:hAnsi="Arial" w:cs="Arial"/>
          <w:sz w:val="22"/>
          <w:szCs w:val="22"/>
        </w:rPr>
      </w:pPr>
    </w:p>
    <w:p w14:paraId="76DC5E37" w14:textId="77777777" w:rsidR="00994417" w:rsidRPr="00B518D4" w:rsidRDefault="00994417" w:rsidP="00994417">
      <w:pPr>
        <w:spacing w:line="276" w:lineRule="auto"/>
        <w:rPr>
          <w:rStyle w:val="FontStyle48"/>
          <w:rFonts w:ascii="Arial" w:hAnsi="Arial" w:cs="Arial"/>
          <w:sz w:val="22"/>
          <w:szCs w:val="22"/>
        </w:rPr>
      </w:pPr>
    </w:p>
    <w:p w14:paraId="7F1750FF" w14:textId="77777777" w:rsidR="00994417" w:rsidRPr="00B518D4" w:rsidRDefault="00994417" w:rsidP="00994417">
      <w:pPr>
        <w:spacing w:line="276" w:lineRule="auto"/>
        <w:rPr>
          <w:rStyle w:val="FontStyle48"/>
          <w:rFonts w:ascii="Arial" w:hAnsi="Arial" w:cs="Arial"/>
          <w:sz w:val="22"/>
          <w:szCs w:val="22"/>
        </w:rPr>
      </w:pPr>
    </w:p>
    <w:p w14:paraId="3C8B51EE" w14:textId="77777777" w:rsidR="00994417" w:rsidRPr="00B518D4" w:rsidRDefault="00994417" w:rsidP="00994417">
      <w:pPr>
        <w:spacing w:line="276" w:lineRule="auto"/>
        <w:rPr>
          <w:rStyle w:val="FontStyle48"/>
          <w:rFonts w:ascii="Arial" w:hAnsi="Arial" w:cs="Arial"/>
          <w:sz w:val="22"/>
          <w:szCs w:val="22"/>
        </w:rPr>
      </w:pPr>
    </w:p>
    <w:p w14:paraId="47D2E4B6" w14:textId="77777777" w:rsidR="00994417" w:rsidRPr="00B518D4" w:rsidRDefault="00994417" w:rsidP="00994417">
      <w:pPr>
        <w:spacing w:line="276" w:lineRule="auto"/>
        <w:rPr>
          <w:rStyle w:val="FontStyle48"/>
          <w:rFonts w:ascii="Arial" w:hAnsi="Arial" w:cs="Arial"/>
          <w:sz w:val="22"/>
          <w:szCs w:val="22"/>
        </w:rPr>
      </w:pPr>
    </w:p>
    <w:p w14:paraId="009CFE60" w14:textId="77777777" w:rsidR="00994417" w:rsidRPr="00B518D4" w:rsidRDefault="00994417" w:rsidP="00994417">
      <w:pPr>
        <w:spacing w:line="276" w:lineRule="auto"/>
        <w:rPr>
          <w:rStyle w:val="FontStyle48"/>
          <w:rFonts w:ascii="Arial" w:hAnsi="Arial" w:cs="Arial"/>
          <w:sz w:val="22"/>
          <w:szCs w:val="22"/>
        </w:rPr>
      </w:pPr>
    </w:p>
    <w:p w14:paraId="21D75DB4" w14:textId="77777777" w:rsidR="00994417" w:rsidRPr="00B518D4" w:rsidRDefault="00994417" w:rsidP="00994417">
      <w:pPr>
        <w:spacing w:line="276" w:lineRule="auto"/>
        <w:rPr>
          <w:rStyle w:val="FontStyle48"/>
          <w:rFonts w:ascii="Arial" w:hAnsi="Arial" w:cs="Arial"/>
          <w:sz w:val="22"/>
          <w:szCs w:val="22"/>
        </w:rPr>
      </w:pPr>
    </w:p>
    <w:p w14:paraId="5E32780A" w14:textId="77777777" w:rsidR="00994417" w:rsidRPr="00B518D4" w:rsidRDefault="00994417" w:rsidP="00994417">
      <w:pPr>
        <w:spacing w:line="276" w:lineRule="auto"/>
        <w:rPr>
          <w:rStyle w:val="FontStyle48"/>
          <w:rFonts w:ascii="Arial" w:hAnsi="Arial" w:cs="Arial"/>
          <w:sz w:val="22"/>
          <w:szCs w:val="22"/>
        </w:rPr>
      </w:pPr>
    </w:p>
    <w:p w14:paraId="5133FF12" w14:textId="77777777" w:rsidR="00994417" w:rsidRPr="00B518D4" w:rsidRDefault="00994417" w:rsidP="00994417">
      <w:pPr>
        <w:spacing w:line="276" w:lineRule="auto"/>
        <w:rPr>
          <w:rStyle w:val="FontStyle48"/>
          <w:rFonts w:ascii="Arial" w:hAnsi="Arial" w:cs="Arial"/>
          <w:sz w:val="22"/>
          <w:szCs w:val="22"/>
        </w:rPr>
      </w:pPr>
    </w:p>
    <w:p w14:paraId="52CD3931" w14:textId="77777777" w:rsidR="00994417" w:rsidRPr="00B518D4" w:rsidRDefault="00994417" w:rsidP="00994417">
      <w:pPr>
        <w:spacing w:line="276" w:lineRule="auto"/>
        <w:rPr>
          <w:rStyle w:val="FontStyle48"/>
          <w:rFonts w:ascii="Arial" w:hAnsi="Arial" w:cs="Arial"/>
          <w:sz w:val="22"/>
          <w:szCs w:val="22"/>
        </w:rPr>
      </w:pPr>
    </w:p>
    <w:p w14:paraId="2617FCF8" w14:textId="77777777" w:rsidR="00994417" w:rsidRPr="00B518D4" w:rsidRDefault="00994417" w:rsidP="00994417">
      <w:pPr>
        <w:spacing w:line="276" w:lineRule="auto"/>
        <w:rPr>
          <w:rStyle w:val="FontStyle48"/>
          <w:rFonts w:ascii="Arial" w:hAnsi="Arial" w:cs="Arial"/>
          <w:sz w:val="22"/>
          <w:szCs w:val="22"/>
        </w:rPr>
      </w:pPr>
    </w:p>
    <w:p w14:paraId="01508CB7" w14:textId="77777777" w:rsidR="00994417" w:rsidRPr="00B518D4" w:rsidRDefault="00994417" w:rsidP="00994417">
      <w:pPr>
        <w:spacing w:line="276" w:lineRule="auto"/>
        <w:rPr>
          <w:rStyle w:val="FontStyle48"/>
          <w:rFonts w:ascii="Arial" w:hAnsi="Arial" w:cs="Arial"/>
          <w:sz w:val="22"/>
          <w:szCs w:val="22"/>
        </w:rPr>
      </w:pPr>
    </w:p>
    <w:p w14:paraId="0A32FB10" w14:textId="77777777" w:rsidR="00994417" w:rsidRPr="00B518D4" w:rsidRDefault="00994417" w:rsidP="00994417">
      <w:pPr>
        <w:spacing w:line="276" w:lineRule="auto"/>
        <w:rPr>
          <w:rStyle w:val="FontStyle48"/>
          <w:rFonts w:ascii="Arial" w:hAnsi="Arial" w:cs="Arial"/>
          <w:sz w:val="22"/>
          <w:szCs w:val="22"/>
        </w:rPr>
      </w:pPr>
    </w:p>
    <w:p w14:paraId="60D6393A" w14:textId="77777777" w:rsidR="00994417" w:rsidRPr="00B518D4" w:rsidRDefault="00994417" w:rsidP="00994417">
      <w:pPr>
        <w:spacing w:line="276" w:lineRule="auto"/>
        <w:rPr>
          <w:rStyle w:val="FontStyle48"/>
          <w:rFonts w:ascii="Arial" w:hAnsi="Arial" w:cs="Arial"/>
          <w:sz w:val="22"/>
          <w:szCs w:val="22"/>
        </w:rPr>
      </w:pPr>
    </w:p>
    <w:p w14:paraId="155E560E" w14:textId="77777777" w:rsidR="00994417" w:rsidRPr="00B518D4" w:rsidRDefault="00994417" w:rsidP="00994417">
      <w:pPr>
        <w:spacing w:line="276" w:lineRule="auto"/>
        <w:rPr>
          <w:rStyle w:val="FontStyle48"/>
          <w:rFonts w:ascii="Arial" w:hAnsi="Arial" w:cs="Arial"/>
          <w:sz w:val="22"/>
          <w:szCs w:val="22"/>
        </w:rPr>
      </w:pPr>
    </w:p>
    <w:p w14:paraId="5F180923" w14:textId="77777777" w:rsidR="00994417" w:rsidRPr="00B518D4" w:rsidRDefault="00994417" w:rsidP="00994417">
      <w:pPr>
        <w:spacing w:line="276" w:lineRule="auto"/>
        <w:rPr>
          <w:rStyle w:val="FontStyle48"/>
          <w:rFonts w:ascii="Arial" w:hAnsi="Arial" w:cs="Arial"/>
          <w:sz w:val="22"/>
          <w:szCs w:val="22"/>
        </w:rPr>
      </w:pPr>
    </w:p>
    <w:p w14:paraId="38236A71" w14:textId="77777777" w:rsidR="00994417" w:rsidRPr="00B518D4" w:rsidRDefault="00994417" w:rsidP="00994417">
      <w:pPr>
        <w:spacing w:line="276" w:lineRule="auto"/>
        <w:rPr>
          <w:rStyle w:val="FontStyle48"/>
          <w:rFonts w:ascii="Arial" w:hAnsi="Arial" w:cs="Arial"/>
          <w:sz w:val="22"/>
          <w:szCs w:val="22"/>
        </w:rPr>
      </w:pPr>
    </w:p>
    <w:p w14:paraId="41B74C04" w14:textId="77777777" w:rsidR="00994417" w:rsidRDefault="00994417" w:rsidP="00994417">
      <w:pPr>
        <w:spacing w:line="276" w:lineRule="auto"/>
        <w:rPr>
          <w:rStyle w:val="FontStyle48"/>
          <w:rFonts w:ascii="Arial" w:hAnsi="Arial" w:cs="Arial"/>
          <w:sz w:val="22"/>
          <w:szCs w:val="22"/>
        </w:rPr>
      </w:pPr>
    </w:p>
    <w:p w14:paraId="4B3C5D1E" w14:textId="77777777" w:rsidR="00F73DD3" w:rsidRDefault="00F73DD3" w:rsidP="00994417">
      <w:pPr>
        <w:spacing w:line="276" w:lineRule="auto"/>
        <w:rPr>
          <w:rStyle w:val="FontStyle48"/>
          <w:rFonts w:ascii="Arial" w:hAnsi="Arial" w:cs="Arial"/>
          <w:sz w:val="22"/>
          <w:szCs w:val="22"/>
        </w:rPr>
      </w:pPr>
    </w:p>
    <w:p w14:paraId="09D35E7E" w14:textId="24B3F48F" w:rsidR="00F73DD3" w:rsidRDefault="00F73DD3" w:rsidP="00994417">
      <w:pPr>
        <w:spacing w:line="276" w:lineRule="auto"/>
        <w:rPr>
          <w:rStyle w:val="FontStyle48"/>
          <w:rFonts w:ascii="Arial" w:hAnsi="Arial" w:cs="Arial"/>
          <w:sz w:val="22"/>
          <w:szCs w:val="22"/>
        </w:rPr>
      </w:pPr>
    </w:p>
    <w:p w14:paraId="26B9D383" w14:textId="41F41FF5" w:rsidR="00DE7B6E" w:rsidRDefault="00DE7B6E" w:rsidP="00994417">
      <w:pPr>
        <w:spacing w:line="276" w:lineRule="auto"/>
        <w:rPr>
          <w:rStyle w:val="FontStyle48"/>
          <w:rFonts w:ascii="Arial" w:hAnsi="Arial" w:cs="Arial"/>
          <w:sz w:val="22"/>
          <w:szCs w:val="22"/>
        </w:rPr>
      </w:pPr>
    </w:p>
    <w:p w14:paraId="4D7ACBE6" w14:textId="77777777" w:rsidR="00DE7B6E" w:rsidRPr="00B518D4" w:rsidRDefault="00DE7B6E" w:rsidP="00994417">
      <w:pPr>
        <w:spacing w:line="276" w:lineRule="auto"/>
        <w:rPr>
          <w:rStyle w:val="FontStyle48"/>
          <w:rFonts w:ascii="Arial" w:hAnsi="Arial" w:cs="Arial"/>
          <w:sz w:val="22"/>
          <w:szCs w:val="22"/>
        </w:rPr>
      </w:pPr>
    </w:p>
    <w:p w14:paraId="2FEBFC90" w14:textId="77777777" w:rsidR="00994417" w:rsidRPr="00B518D4" w:rsidRDefault="00994417" w:rsidP="00994417">
      <w:pPr>
        <w:spacing w:line="276" w:lineRule="auto"/>
        <w:rPr>
          <w:rStyle w:val="FontStyle48"/>
          <w:rFonts w:ascii="Arial" w:hAnsi="Arial" w:cs="Arial"/>
          <w:sz w:val="22"/>
          <w:szCs w:val="22"/>
        </w:rPr>
      </w:pPr>
    </w:p>
    <w:p w14:paraId="0B44E241" w14:textId="17FA411C" w:rsidR="00994417" w:rsidRPr="00B518D4" w:rsidRDefault="00994417" w:rsidP="00994417">
      <w:pPr>
        <w:spacing w:line="276" w:lineRule="auto"/>
        <w:rPr>
          <w:rFonts w:ascii="Arial" w:eastAsia="Calibri" w:hAnsi="Arial" w:cs="Arial"/>
          <w:b/>
          <w:sz w:val="22"/>
          <w:szCs w:val="22"/>
        </w:rPr>
      </w:pPr>
      <w:r w:rsidRPr="00B518D4">
        <w:rPr>
          <w:rStyle w:val="FontStyle48"/>
          <w:rFonts w:ascii="Arial" w:hAnsi="Arial" w:cs="Arial"/>
          <w:sz w:val="22"/>
          <w:szCs w:val="22"/>
        </w:rPr>
        <w:lastRenderedPageBreak/>
        <w:t>SKMMU.086.</w:t>
      </w:r>
      <w:r w:rsidR="00B518D4" w:rsidRPr="00B518D4">
        <w:rPr>
          <w:rStyle w:val="FontStyle48"/>
          <w:rFonts w:ascii="Arial" w:hAnsi="Arial" w:cs="Arial"/>
          <w:sz w:val="22"/>
          <w:szCs w:val="22"/>
        </w:rPr>
        <w:t>60</w:t>
      </w:r>
      <w:r w:rsidRPr="00B518D4">
        <w:rPr>
          <w:rStyle w:val="FontStyle48"/>
          <w:rFonts w:ascii="Arial" w:hAnsi="Arial" w:cs="Arial"/>
          <w:sz w:val="22"/>
          <w:szCs w:val="22"/>
        </w:rPr>
        <w:t xml:space="preserve">.21                                   </w:t>
      </w:r>
    </w:p>
    <w:p w14:paraId="6CA88518" w14:textId="77777777" w:rsidR="00994417" w:rsidRPr="00B518D4" w:rsidRDefault="00994417" w:rsidP="00994417">
      <w:pPr>
        <w:spacing w:line="276" w:lineRule="auto"/>
        <w:jc w:val="right"/>
        <w:rPr>
          <w:rFonts w:ascii="Arial" w:eastAsia="Calibri" w:hAnsi="Arial" w:cs="Arial"/>
          <w:b/>
          <w:sz w:val="22"/>
          <w:szCs w:val="22"/>
        </w:rPr>
      </w:pPr>
    </w:p>
    <w:p w14:paraId="1806CD60" w14:textId="77777777" w:rsidR="00994417" w:rsidRPr="00B518D4" w:rsidRDefault="00994417" w:rsidP="00994417">
      <w:pPr>
        <w:spacing w:line="276" w:lineRule="auto"/>
        <w:jc w:val="right"/>
        <w:rPr>
          <w:rFonts w:ascii="Arial" w:eastAsia="Calibri" w:hAnsi="Arial" w:cs="Arial"/>
          <w:b/>
          <w:sz w:val="22"/>
          <w:szCs w:val="22"/>
        </w:rPr>
      </w:pPr>
    </w:p>
    <w:p w14:paraId="5801A5D4" w14:textId="77777777" w:rsidR="00994417" w:rsidRPr="00B518D4" w:rsidRDefault="00994417" w:rsidP="00994417">
      <w:pPr>
        <w:spacing w:line="276" w:lineRule="auto"/>
        <w:jc w:val="right"/>
        <w:rPr>
          <w:rFonts w:ascii="Arial" w:eastAsia="Calibri" w:hAnsi="Arial" w:cs="Arial"/>
          <w:b/>
          <w:sz w:val="22"/>
          <w:szCs w:val="22"/>
        </w:rPr>
      </w:pPr>
      <w:r w:rsidRPr="00B518D4">
        <w:rPr>
          <w:rFonts w:ascii="Arial" w:eastAsia="Calibri" w:hAnsi="Arial" w:cs="Arial"/>
          <w:b/>
          <w:sz w:val="22"/>
          <w:szCs w:val="22"/>
        </w:rPr>
        <w:t>Załącznik nr 9 do SWZ</w:t>
      </w:r>
    </w:p>
    <w:p w14:paraId="52439A92" w14:textId="77777777" w:rsidR="00994417" w:rsidRPr="00B518D4" w:rsidRDefault="00994417" w:rsidP="00994417">
      <w:pPr>
        <w:spacing w:line="276" w:lineRule="auto"/>
        <w:jc w:val="center"/>
        <w:rPr>
          <w:rFonts w:ascii="Arial" w:eastAsia="Calibri" w:hAnsi="Arial" w:cs="Arial"/>
          <w:b/>
          <w:sz w:val="22"/>
          <w:szCs w:val="22"/>
        </w:rPr>
      </w:pPr>
    </w:p>
    <w:p w14:paraId="068DA3BE" w14:textId="77777777" w:rsidR="00994417" w:rsidRPr="00B518D4" w:rsidRDefault="00994417" w:rsidP="00994417">
      <w:pPr>
        <w:spacing w:line="276" w:lineRule="auto"/>
        <w:jc w:val="center"/>
        <w:rPr>
          <w:rFonts w:ascii="Arial" w:eastAsia="Calibri" w:hAnsi="Arial" w:cs="Arial"/>
          <w:b/>
          <w:sz w:val="22"/>
          <w:szCs w:val="22"/>
        </w:rPr>
      </w:pPr>
      <w:r w:rsidRPr="00B518D4">
        <w:rPr>
          <w:rFonts w:ascii="Arial" w:eastAsia="Calibri" w:hAnsi="Arial" w:cs="Arial"/>
          <w:b/>
          <w:sz w:val="22"/>
          <w:szCs w:val="22"/>
        </w:rPr>
        <w:t xml:space="preserve">Dane postępowania w </w:t>
      </w:r>
      <w:proofErr w:type="spellStart"/>
      <w:r w:rsidRPr="00B518D4">
        <w:rPr>
          <w:rFonts w:ascii="Arial" w:eastAsia="Calibri" w:hAnsi="Arial" w:cs="Arial"/>
          <w:b/>
          <w:sz w:val="22"/>
          <w:szCs w:val="22"/>
        </w:rPr>
        <w:t>miniPortalu</w:t>
      </w:r>
      <w:proofErr w:type="spellEnd"/>
    </w:p>
    <w:p w14:paraId="02CF5531" w14:textId="77777777" w:rsidR="00994417" w:rsidRPr="00B518D4" w:rsidRDefault="00994417" w:rsidP="00994417">
      <w:pPr>
        <w:spacing w:line="276" w:lineRule="auto"/>
        <w:outlineLvl w:val="0"/>
        <w:rPr>
          <w:rFonts w:ascii="Arial" w:hAnsi="Arial" w:cs="Arial"/>
          <w:b/>
          <w:bCs/>
          <w:sz w:val="22"/>
          <w:szCs w:val="22"/>
          <w:u w:val="single"/>
        </w:rPr>
      </w:pPr>
    </w:p>
    <w:p w14:paraId="6703EFDF" w14:textId="77777777" w:rsidR="00994417" w:rsidRPr="00B518D4" w:rsidRDefault="00994417" w:rsidP="00994417">
      <w:pPr>
        <w:spacing w:line="276" w:lineRule="auto"/>
        <w:outlineLvl w:val="0"/>
        <w:rPr>
          <w:rFonts w:ascii="Arial" w:hAnsi="Arial" w:cs="Arial"/>
          <w:b/>
          <w:bCs/>
          <w:sz w:val="22"/>
          <w:szCs w:val="22"/>
          <w:u w:val="single"/>
        </w:rPr>
      </w:pPr>
    </w:p>
    <w:p w14:paraId="1D162B43" w14:textId="30E0BBCE" w:rsidR="00994417" w:rsidRDefault="00994417" w:rsidP="00994417">
      <w:pPr>
        <w:spacing w:line="276" w:lineRule="auto"/>
        <w:outlineLvl w:val="0"/>
        <w:rPr>
          <w:rFonts w:ascii="Arial" w:hAnsi="Arial" w:cs="Arial"/>
          <w:b/>
          <w:bCs/>
          <w:sz w:val="22"/>
          <w:szCs w:val="22"/>
          <w:u w:val="single"/>
        </w:rPr>
      </w:pPr>
      <w:r w:rsidRPr="00B518D4">
        <w:rPr>
          <w:rFonts w:ascii="Arial" w:hAnsi="Arial" w:cs="Arial"/>
          <w:b/>
          <w:bCs/>
          <w:sz w:val="22"/>
          <w:szCs w:val="22"/>
          <w:u w:val="single"/>
        </w:rPr>
        <w:t xml:space="preserve">Link do niniejszego postępowania w </w:t>
      </w:r>
      <w:proofErr w:type="spellStart"/>
      <w:r w:rsidRPr="00B518D4">
        <w:rPr>
          <w:rFonts w:ascii="Arial" w:hAnsi="Arial" w:cs="Arial"/>
          <w:b/>
          <w:bCs/>
          <w:sz w:val="22"/>
          <w:szCs w:val="22"/>
          <w:u w:val="single"/>
        </w:rPr>
        <w:t>miniPortalu</w:t>
      </w:r>
      <w:proofErr w:type="spellEnd"/>
      <w:r w:rsidRPr="00B518D4">
        <w:rPr>
          <w:rFonts w:ascii="Arial" w:hAnsi="Arial" w:cs="Arial"/>
          <w:b/>
          <w:bCs/>
          <w:sz w:val="22"/>
          <w:szCs w:val="22"/>
          <w:u w:val="single"/>
        </w:rPr>
        <w:t>-</w:t>
      </w:r>
    </w:p>
    <w:p w14:paraId="38919B76" w14:textId="4505DE9A" w:rsidR="00C72EF0" w:rsidRDefault="00C72EF0" w:rsidP="00994417">
      <w:pPr>
        <w:spacing w:line="276" w:lineRule="auto"/>
        <w:outlineLvl w:val="0"/>
        <w:rPr>
          <w:rFonts w:ascii="Arial" w:hAnsi="Arial" w:cs="Arial"/>
          <w:b/>
          <w:bCs/>
          <w:sz w:val="22"/>
          <w:szCs w:val="22"/>
          <w:u w:val="single"/>
        </w:rPr>
      </w:pPr>
    </w:p>
    <w:p w14:paraId="76866D5F" w14:textId="59677B95" w:rsidR="00994417" w:rsidRPr="00C72EF0" w:rsidRDefault="00C72EF0" w:rsidP="00994417">
      <w:pPr>
        <w:spacing w:line="276" w:lineRule="auto"/>
        <w:outlineLvl w:val="0"/>
        <w:rPr>
          <w:rFonts w:ascii="Arial" w:hAnsi="Arial" w:cs="Arial"/>
          <w:sz w:val="22"/>
          <w:szCs w:val="22"/>
        </w:rPr>
      </w:pPr>
      <w:r w:rsidRPr="00C72EF0">
        <w:rPr>
          <w:rFonts w:ascii="Arial" w:hAnsi="Arial" w:cs="Arial"/>
          <w:sz w:val="22"/>
          <w:szCs w:val="22"/>
        </w:rPr>
        <w:t>https://miniportal.uzp.gov.pl/Postepowania/921ab14a-8260-44f3-9ad1-053a267ebbb1</w:t>
      </w:r>
    </w:p>
    <w:p w14:paraId="1F9223E3" w14:textId="77777777" w:rsidR="00994417" w:rsidRPr="00B518D4" w:rsidRDefault="00994417" w:rsidP="00994417">
      <w:pPr>
        <w:spacing w:line="276" w:lineRule="auto"/>
        <w:outlineLvl w:val="0"/>
        <w:rPr>
          <w:rFonts w:ascii="Arial" w:hAnsi="Arial" w:cs="Arial"/>
          <w:b/>
          <w:bCs/>
          <w:sz w:val="22"/>
          <w:szCs w:val="22"/>
          <w:u w:val="single"/>
        </w:rPr>
      </w:pPr>
    </w:p>
    <w:p w14:paraId="4477705D" w14:textId="77777777" w:rsidR="00994417" w:rsidRPr="00B518D4" w:rsidRDefault="00994417" w:rsidP="00994417">
      <w:pPr>
        <w:spacing w:line="276" w:lineRule="auto"/>
        <w:outlineLvl w:val="0"/>
        <w:rPr>
          <w:rFonts w:ascii="Arial" w:hAnsi="Arial" w:cs="Arial"/>
          <w:b/>
          <w:bCs/>
          <w:sz w:val="22"/>
          <w:szCs w:val="22"/>
          <w:u w:val="single"/>
        </w:rPr>
      </w:pPr>
      <w:r w:rsidRPr="00B518D4">
        <w:rPr>
          <w:rFonts w:ascii="Arial" w:hAnsi="Arial" w:cs="Arial"/>
          <w:b/>
          <w:bCs/>
          <w:sz w:val="22"/>
          <w:szCs w:val="22"/>
          <w:u w:val="single"/>
        </w:rPr>
        <w:t xml:space="preserve">Identyfikator niniejszego postępowania w </w:t>
      </w:r>
      <w:proofErr w:type="spellStart"/>
      <w:r w:rsidRPr="00B518D4">
        <w:rPr>
          <w:rFonts w:ascii="Arial" w:hAnsi="Arial" w:cs="Arial"/>
          <w:b/>
          <w:bCs/>
          <w:sz w:val="22"/>
          <w:szCs w:val="22"/>
          <w:u w:val="single"/>
        </w:rPr>
        <w:t>miniPortalu</w:t>
      </w:r>
      <w:proofErr w:type="spellEnd"/>
      <w:r w:rsidRPr="00B518D4">
        <w:rPr>
          <w:rFonts w:ascii="Arial" w:hAnsi="Arial" w:cs="Arial"/>
          <w:b/>
          <w:bCs/>
          <w:sz w:val="22"/>
          <w:szCs w:val="22"/>
          <w:u w:val="single"/>
        </w:rPr>
        <w:t>-</w:t>
      </w:r>
    </w:p>
    <w:p w14:paraId="351E82C4" w14:textId="77777777" w:rsidR="00994417" w:rsidRPr="00B518D4" w:rsidRDefault="00994417" w:rsidP="00994417">
      <w:pPr>
        <w:spacing w:line="276" w:lineRule="auto"/>
        <w:rPr>
          <w:rFonts w:ascii="Arial" w:hAnsi="Arial" w:cs="Arial"/>
          <w:sz w:val="22"/>
          <w:szCs w:val="22"/>
        </w:rPr>
      </w:pPr>
    </w:p>
    <w:p w14:paraId="767BA228" w14:textId="77777777" w:rsidR="00994417" w:rsidRPr="00AE5482" w:rsidRDefault="00994417" w:rsidP="00994417">
      <w:pPr>
        <w:spacing w:line="276" w:lineRule="auto"/>
        <w:rPr>
          <w:rFonts w:ascii="Arial" w:hAnsi="Arial" w:cs="Arial"/>
          <w:sz w:val="22"/>
          <w:szCs w:val="22"/>
        </w:rPr>
      </w:pPr>
    </w:p>
    <w:p w14:paraId="0008D48B" w14:textId="6C18231B" w:rsidR="00994417" w:rsidRPr="00AE5482" w:rsidRDefault="00C72EF0" w:rsidP="00994417">
      <w:pPr>
        <w:spacing w:line="276" w:lineRule="auto"/>
        <w:rPr>
          <w:rFonts w:ascii="Arial" w:hAnsi="Arial" w:cs="Arial"/>
          <w:sz w:val="22"/>
          <w:szCs w:val="22"/>
        </w:rPr>
      </w:pPr>
      <w:r w:rsidRPr="00C72EF0">
        <w:rPr>
          <w:rFonts w:ascii="Arial" w:hAnsi="Arial" w:cs="Arial"/>
          <w:sz w:val="22"/>
          <w:szCs w:val="22"/>
        </w:rPr>
        <w:t>921ab14a-8260-44f3-9ad1-053a267ebbb1</w:t>
      </w:r>
    </w:p>
    <w:p w14:paraId="6DCE7D49" w14:textId="77777777" w:rsidR="00994417" w:rsidRPr="00AE5482" w:rsidRDefault="00994417" w:rsidP="00994417">
      <w:pPr>
        <w:spacing w:line="276" w:lineRule="auto"/>
        <w:rPr>
          <w:rFonts w:ascii="Arial" w:hAnsi="Arial" w:cs="Arial"/>
          <w:sz w:val="22"/>
          <w:szCs w:val="22"/>
        </w:rPr>
      </w:pPr>
    </w:p>
    <w:p w14:paraId="25A93A7B" w14:textId="77777777" w:rsidR="00994417" w:rsidRPr="00AE5482" w:rsidRDefault="00994417" w:rsidP="00994417">
      <w:pPr>
        <w:spacing w:line="276" w:lineRule="auto"/>
        <w:rPr>
          <w:rFonts w:ascii="Arial" w:hAnsi="Arial" w:cs="Arial"/>
          <w:sz w:val="22"/>
          <w:szCs w:val="22"/>
        </w:rPr>
      </w:pPr>
    </w:p>
    <w:p w14:paraId="68354398" w14:textId="77777777" w:rsidR="00994417" w:rsidRPr="00AE5482" w:rsidRDefault="00994417" w:rsidP="00994417">
      <w:pPr>
        <w:spacing w:line="276" w:lineRule="auto"/>
        <w:rPr>
          <w:rFonts w:ascii="Arial" w:hAnsi="Arial" w:cs="Arial"/>
          <w:sz w:val="22"/>
          <w:szCs w:val="22"/>
        </w:rPr>
      </w:pPr>
    </w:p>
    <w:p w14:paraId="5E6EFFEC" w14:textId="77777777" w:rsidR="00994417" w:rsidRPr="00AE5482" w:rsidRDefault="00994417" w:rsidP="00994417">
      <w:pPr>
        <w:spacing w:line="276" w:lineRule="auto"/>
        <w:rPr>
          <w:rFonts w:ascii="Arial" w:hAnsi="Arial" w:cs="Arial"/>
          <w:sz w:val="22"/>
          <w:szCs w:val="22"/>
        </w:rPr>
      </w:pPr>
    </w:p>
    <w:p w14:paraId="635CFB8A" w14:textId="77777777" w:rsidR="00994417" w:rsidRPr="00AE5482" w:rsidRDefault="00994417" w:rsidP="00994417">
      <w:pPr>
        <w:spacing w:line="276" w:lineRule="auto"/>
        <w:rPr>
          <w:rFonts w:ascii="Arial" w:hAnsi="Arial" w:cs="Arial"/>
          <w:sz w:val="22"/>
          <w:szCs w:val="22"/>
        </w:rPr>
      </w:pPr>
    </w:p>
    <w:p w14:paraId="012AD22D" w14:textId="77777777" w:rsidR="00994417" w:rsidRPr="00AE5482" w:rsidRDefault="00994417" w:rsidP="00994417">
      <w:pPr>
        <w:spacing w:line="276" w:lineRule="auto"/>
        <w:rPr>
          <w:rFonts w:ascii="Arial" w:hAnsi="Arial" w:cs="Arial"/>
          <w:sz w:val="22"/>
          <w:szCs w:val="22"/>
        </w:rPr>
      </w:pPr>
    </w:p>
    <w:p w14:paraId="62CDB12F" w14:textId="77777777" w:rsidR="00994417" w:rsidRPr="00AE5482" w:rsidRDefault="00994417" w:rsidP="00994417">
      <w:pPr>
        <w:spacing w:line="276" w:lineRule="auto"/>
        <w:rPr>
          <w:rFonts w:ascii="Arial" w:hAnsi="Arial" w:cs="Arial"/>
          <w:sz w:val="22"/>
          <w:szCs w:val="22"/>
        </w:rPr>
      </w:pPr>
    </w:p>
    <w:p w14:paraId="081331B2" w14:textId="77777777" w:rsidR="00994417" w:rsidRPr="00AE5482" w:rsidRDefault="00994417" w:rsidP="00994417">
      <w:pPr>
        <w:spacing w:line="276" w:lineRule="auto"/>
        <w:rPr>
          <w:rFonts w:ascii="Arial" w:hAnsi="Arial" w:cs="Arial"/>
          <w:sz w:val="22"/>
          <w:szCs w:val="22"/>
        </w:rPr>
      </w:pPr>
    </w:p>
    <w:p w14:paraId="63661B88" w14:textId="77777777" w:rsidR="00994417" w:rsidRPr="00AE5482" w:rsidRDefault="00994417" w:rsidP="00994417">
      <w:pPr>
        <w:spacing w:line="276" w:lineRule="auto"/>
        <w:rPr>
          <w:rFonts w:ascii="Arial" w:hAnsi="Arial" w:cs="Arial"/>
          <w:sz w:val="22"/>
          <w:szCs w:val="22"/>
        </w:rPr>
      </w:pPr>
    </w:p>
    <w:p w14:paraId="5F3B0E24" w14:textId="77777777" w:rsidR="00994417" w:rsidRPr="00AE5482" w:rsidRDefault="00994417" w:rsidP="00994417">
      <w:pPr>
        <w:spacing w:line="276" w:lineRule="auto"/>
        <w:rPr>
          <w:rFonts w:ascii="Arial" w:hAnsi="Arial" w:cs="Arial"/>
          <w:sz w:val="22"/>
          <w:szCs w:val="22"/>
        </w:rPr>
      </w:pPr>
    </w:p>
    <w:p w14:paraId="779A5DD5" w14:textId="77777777" w:rsidR="00994417" w:rsidRPr="00AE5482" w:rsidRDefault="00994417" w:rsidP="00994417">
      <w:pPr>
        <w:spacing w:line="276" w:lineRule="auto"/>
        <w:rPr>
          <w:rFonts w:ascii="Arial" w:hAnsi="Arial" w:cs="Arial"/>
          <w:sz w:val="22"/>
          <w:szCs w:val="22"/>
        </w:rPr>
      </w:pPr>
    </w:p>
    <w:p w14:paraId="780E9DA6" w14:textId="77777777" w:rsidR="00994417" w:rsidRPr="00AE5482" w:rsidRDefault="00994417" w:rsidP="00994417">
      <w:pPr>
        <w:spacing w:line="276" w:lineRule="auto"/>
        <w:rPr>
          <w:rFonts w:ascii="Arial" w:hAnsi="Arial" w:cs="Arial"/>
          <w:sz w:val="22"/>
          <w:szCs w:val="22"/>
        </w:rPr>
      </w:pPr>
    </w:p>
    <w:p w14:paraId="63C2F173" w14:textId="77777777" w:rsidR="00994417" w:rsidRPr="00AE5482" w:rsidRDefault="00994417" w:rsidP="00994417">
      <w:pPr>
        <w:spacing w:line="276" w:lineRule="auto"/>
        <w:rPr>
          <w:rFonts w:ascii="Arial" w:hAnsi="Arial" w:cs="Arial"/>
          <w:sz w:val="22"/>
          <w:szCs w:val="22"/>
        </w:rPr>
      </w:pPr>
    </w:p>
    <w:p w14:paraId="48B5A444" w14:textId="77777777" w:rsidR="00994417" w:rsidRPr="00AE5482" w:rsidRDefault="00994417" w:rsidP="00994417">
      <w:pPr>
        <w:spacing w:line="276" w:lineRule="auto"/>
        <w:rPr>
          <w:rFonts w:ascii="Arial" w:hAnsi="Arial" w:cs="Arial"/>
          <w:sz w:val="22"/>
          <w:szCs w:val="22"/>
        </w:rPr>
      </w:pPr>
    </w:p>
    <w:p w14:paraId="7B6B9639" w14:textId="77777777" w:rsidR="00994417" w:rsidRPr="00AE5482" w:rsidRDefault="00994417" w:rsidP="00994417">
      <w:pPr>
        <w:spacing w:line="276" w:lineRule="auto"/>
        <w:rPr>
          <w:rFonts w:ascii="Arial" w:hAnsi="Arial" w:cs="Arial"/>
          <w:sz w:val="22"/>
          <w:szCs w:val="22"/>
        </w:rPr>
      </w:pPr>
    </w:p>
    <w:p w14:paraId="696EFA85" w14:textId="77777777" w:rsidR="00994417" w:rsidRPr="00AE5482" w:rsidRDefault="00994417" w:rsidP="00994417">
      <w:pPr>
        <w:spacing w:line="276" w:lineRule="auto"/>
        <w:rPr>
          <w:rFonts w:ascii="Arial" w:hAnsi="Arial" w:cs="Arial"/>
          <w:sz w:val="22"/>
          <w:szCs w:val="22"/>
        </w:rPr>
      </w:pPr>
    </w:p>
    <w:p w14:paraId="618DBD38" w14:textId="77777777" w:rsidR="00994417" w:rsidRPr="00AE5482" w:rsidRDefault="00994417" w:rsidP="00994417">
      <w:pPr>
        <w:spacing w:line="276" w:lineRule="auto"/>
        <w:rPr>
          <w:rFonts w:ascii="Arial" w:hAnsi="Arial" w:cs="Arial"/>
          <w:sz w:val="22"/>
          <w:szCs w:val="22"/>
        </w:rPr>
      </w:pPr>
    </w:p>
    <w:p w14:paraId="15A105AE" w14:textId="77777777" w:rsidR="00994417" w:rsidRPr="00AE5482" w:rsidRDefault="00994417" w:rsidP="00994417">
      <w:pPr>
        <w:spacing w:line="276" w:lineRule="auto"/>
        <w:rPr>
          <w:rFonts w:ascii="Arial" w:hAnsi="Arial" w:cs="Arial"/>
          <w:sz w:val="22"/>
          <w:szCs w:val="22"/>
        </w:rPr>
      </w:pPr>
    </w:p>
    <w:p w14:paraId="5D63B31C" w14:textId="77777777" w:rsidR="00994417" w:rsidRPr="00AE5482" w:rsidRDefault="00994417" w:rsidP="00994417">
      <w:pPr>
        <w:spacing w:line="276" w:lineRule="auto"/>
        <w:rPr>
          <w:rFonts w:ascii="Arial" w:hAnsi="Arial" w:cs="Arial"/>
          <w:sz w:val="22"/>
          <w:szCs w:val="22"/>
        </w:rPr>
      </w:pPr>
    </w:p>
    <w:p w14:paraId="54DB1D46" w14:textId="77777777" w:rsidR="00994417" w:rsidRPr="00AE5482" w:rsidRDefault="00994417" w:rsidP="00994417">
      <w:pPr>
        <w:spacing w:line="276" w:lineRule="auto"/>
        <w:rPr>
          <w:rFonts w:ascii="Arial" w:hAnsi="Arial" w:cs="Arial"/>
          <w:sz w:val="22"/>
          <w:szCs w:val="22"/>
        </w:rPr>
      </w:pPr>
    </w:p>
    <w:p w14:paraId="74FEFA0B" w14:textId="77777777" w:rsidR="00994417" w:rsidRPr="00AE5482" w:rsidRDefault="00994417" w:rsidP="00994417">
      <w:pPr>
        <w:spacing w:line="276" w:lineRule="auto"/>
        <w:rPr>
          <w:rFonts w:ascii="Arial" w:hAnsi="Arial" w:cs="Arial"/>
          <w:sz w:val="22"/>
          <w:szCs w:val="22"/>
        </w:rPr>
      </w:pPr>
    </w:p>
    <w:p w14:paraId="74CB5C3F" w14:textId="77777777" w:rsidR="00994417" w:rsidRPr="00AE5482" w:rsidRDefault="00994417" w:rsidP="00994417">
      <w:pPr>
        <w:spacing w:line="276" w:lineRule="auto"/>
        <w:rPr>
          <w:rFonts w:ascii="Arial" w:hAnsi="Arial" w:cs="Arial"/>
          <w:sz w:val="22"/>
          <w:szCs w:val="22"/>
        </w:rPr>
      </w:pPr>
    </w:p>
    <w:p w14:paraId="389EDE97" w14:textId="77777777" w:rsidR="00994417" w:rsidRPr="00AE5482" w:rsidRDefault="00994417" w:rsidP="00994417">
      <w:pPr>
        <w:spacing w:line="276" w:lineRule="auto"/>
        <w:rPr>
          <w:rFonts w:ascii="Arial" w:hAnsi="Arial" w:cs="Arial"/>
          <w:sz w:val="22"/>
          <w:szCs w:val="22"/>
        </w:rPr>
      </w:pPr>
    </w:p>
    <w:p w14:paraId="41CE0A84" w14:textId="77777777" w:rsidR="00994417" w:rsidRPr="00AE5482" w:rsidRDefault="00994417" w:rsidP="00994417">
      <w:pPr>
        <w:spacing w:line="276" w:lineRule="auto"/>
        <w:rPr>
          <w:rFonts w:ascii="Arial" w:hAnsi="Arial" w:cs="Arial"/>
          <w:sz w:val="22"/>
          <w:szCs w:val="22"/>
        </w:rPr>
      </w:pPr>
    </w:p>
    <w:p w14:paraId="4F140369" w14:textId="77777777" w:rsidR="00F73DD3" w:rsidRPr="00AE5482" w:rsidRDefault="00F73DD3" w:rsidP="00994417">
      <w:pPr>
        <w:spacing w:line="276" w:lineRule="auto"/>
        <w:rPr>
          <w:rFonts w:ascii="Arial" w:hAnsi="Arial" w:cs="Arial"/>
          <w:sz w:val="22"/>
          <w:szCs w:val="22"/>
        </w:rPr>
      </w:pPr>
    </w:p>
    <w:p w14:paraId="4DD3C230" w14:textId="77777777" w:rsidR="00F73DD3" w:rsidRPr="00AE5482" w:rsidRDefault="00F73DD3" w:rsidP="00994417">
      <w:pPr>
        <w:spacing w:line="276" w:lineRule="auto"/>
        <w:rPr>
          <w:rFonts w:ascii="Arial" w:hAnsi="Arial" w:cs="Arial"/>
          <w:sz w:val="22"/>
          <w:szCs w:val="22"/>
        </w:rPr>
      </w:pPr>
    </w:p>
    <w:p w14:paraId="4FCD8C9E" w14:textId="77777777" w:rsidR="00F73DD3" w:rsidRPr="00AE5482" w:rsidRDefault="00F73DD3" w:rsidP="00994417">
      <w:pPr>
        <w:spacing w:line="276" w:lineRule="auto"/>
        <w:rPr>
          <w:rFonts w:ascii="Arial" w:hAnsi="Arial" w:cs="Arial"/>
          <w:sz w:val="22"/>
          <w:szCs w:val="22"/>
        </w:rPr>
      </w:pPr>
    </w:p>
    <w:p w14:paraId="1B9879CB" w14:textId="77777777" w:rsidR="00F73DD3" w:rsidRPr="00AE5482" w:rsidRDefault="00F73DD3" w:rsidP="00994417">
      <w:pPr>
        <w:spacing w:line="276" w:lineRule="auto"/>
        <w:rPr>
          <w:rFonts w:ascii="Arial" w:hAnsi="Arial" w:cs="Arial"/>
          <w:sz w:val="22"/>
          <w:szCs w:val="22"/>
        </w:rPr>
      </w:pPr>
    </w:p>
    <w:p w14:paraId="438525E8" w14:textId="77777777" w:rsidR="00F73DD3" w:rsidRPr="00AE5482" w:rsidRDefault="00F73DD3" w:rsidP="00994417">
      <w:pPr>
        <w:spacing w:line="276" w:lineRule="auto"/>
        <w:rPr>
          <w:rFonts w:ascii="Arial" w:hAnsi="Arial" w:cs="Arial"/>
          <w:sz w:val="22"/>
          <w:szCs w:val="22"/>
        </w:rPr>
      </w:pPr>
    </w:p>
    <w:p w14:paraId="660C01DB" w14:textId="77777777" w:rsidR="00F73DD3" w:rsidRPr="00AE5482" w:rsidRDefault="00F73DD3" w:rsidP="00994417">
      <w:pPr>
        <w:spacing w:line="276" w:lineRule="auto"/>
        <w:rPr>
          <w:rFonts w:ascii="Arial" w:hAnsi="Arial" w:cs="Arial"/>
          <w:sz w:val="22"/>
          <w:szCs w:val="22"/>
        </w:rPr>
      </w:pPr>
    </w:p>
    <w:p w14:paraId="75B020D2" w14:textId="77777777" w:rsidR="00F73DD3" w:rsidRPr="00AE5482" w:rsidRDefault="00F73DD3" w:rsidP="00994417">
      <w:pPr>
        <w:spacing w:line="276" w:lineRule="auto"/>
        <w:rPr>
          <w:rFonts w:ascii="Arial" w:hAnsi="Arial" w:cs="Arial"/>
          <w:sz w:val="22"/>
          <w:szCs w:val="22"/>
        </w:rPr>
      </w:pPr>
    </w:p>
    <w:p w14:paraId="00E81892" w14:textId="77777777" w:rsidR="00F73DD3" w:rsidRPr="00AE5482" w:rsidRDefault="00F73DD3" w:rsidP="00994417">
      <w:pPr>
        <w:spacing w:line="276" w:lineRule="auto"/>
        <w:rPr>
          <w:rFonts w:ascii="Arial" w:hAnsi="Arial" w:cs="Arial"/>
          <w:sz w:val="22"/>
          <w:szCs w:val="22"/>
        </w:rPr>
      </w:pPr>
    </w:p>
    <w:p w14:paraId="1876449E" w14:textId="77777777" w:rsidR="00994417" w:rsidRPr="00AE5482" w:rsidRDefault="00994417" w:rsidP="00994417">
      <w:pPr>
        <w:spacing w:line="276" w:lineRule="auto"/>
        <w:rPr>
          <w:rFonts w:ascii="Arial" w:hAnsi="Arial" w:cs="Arial"/>
          <w:sz w:val="22"/>
          <w:szCs w:val="22"/>
        </w:rPr>
      </w:pPr>
    </w:p>
    <w:p w14:paraId="0C333300" w14:textId="77777777" w:rsidR="00994417" w:rsidRPr="00AE5482" w:rsidRDefault="00994417" w:rsidP="00994417">
      <w:pPr>
        <w:spacing w:line="276" w:lineRule="auto"/>
        <w:rPr>
          <w:rFonts w:ascii="Arial" w:hAnsi="Arial" w:cs="Arial"/>
          <w:sz w:val="22"/>
          <w:szCs w:val="22"/>
        </w:rPr>
      </w:pPr>
    </w:p>
    <w:p w14:paraId="2338330F" w14:textId="77777777" w:rsidR="00994417" w:rsidRPr="00AE5482" w:rsidRDefault="00994417" w:rsidP="00994417">
      <w:pPr>
        <w:spacing w:line="276" w:lineRule="auto"/>
        <w:rPr>
          <w:rFonts w:ascii="Arial" w:hAnsi="Arial" w:cs="Arial"/>
          <w:sz w:val="22"/>
          <w:szCs w:val="22"/>
        </w:rPr>
      </w:pPr>
    </w:p>
    <w:tbl>
      <w:tblPr>
        <w:tblW w:w="9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7"/>
      </w:tblGrid>
      <w:tr w:rsidR="00994417" w:rsidRPr="00B518D4" w14:paraId="578B9FF9" w14:textId="77777777" w:rsidTr="00F73DD3">
        <w:trPr>
          <w:trHeight w:val="573"/>
        </w:trPr>
        <w:tc>
          <w:tcPr>
            <w:tcW w:w="9287" w:type="dxa"/>
          </w:tcPr>
          <w:p w14:paraId="3E0B98CC" w14:textId="77777777" w:rsidR="00994417" w:rsidRPr="00B518D4" w:rsidRDefault="00994417" w:rsidP="00B011CF">
            <w:pPr>
              <w:spacing w:line="276" w:lineRule="auto"/>
              <w:jc w:val="center"/>
              <w:rPr>
                <w:rFonts w:ascii="Arial" w:hAnsi="Arial" w:cs="Arial"/>
                <w:b/>
                <w:bCs/>
                <w:sz w:val="22"/>
                <w:szCs w:val="22"/>
              </w:rPr>
            </w:pPr>
          </w:p>
          <w:p w14:paraId="5DF1957C" w14:textId="77777777" w:rsidR="00994417" w:rsidRPr="00B518D4" w:rsidRDefault="00994417" w:rsidP="00B011CF">
            <w:pPr>
              <w:spacing w:line="276" w:lineRule="auto"/>
              <w:jc w:val="center"/>
              <w:rPr>
                <w:rFonts w:ascii="Arial" w:hAnsi="Arial" w:cs="Arial"/>
                <w:b/>
                <w:bCs/>
                <w:sz w:val="22"/>
                <w:szCs w:val="22"/>
              </w:rPr>
            </w:pPr>
            <w:r w:rsidRPr="00B518D4">
              <w:rPr>
                <w:rFonts w:ascii="Arial" w:hAnsi="Arial" w:cs="Arial"/>
                <w:b/>
                <w:bCs/>
                <w:sz w:val="22"/>
                <w:szCs w:val="22"/>
              </w:rPr>
              <w:t>ZAŁĄCZNIK NR 10</w:t>
            </w:r>
          </w:p>
          <w:p w14:paraId="1800ABE9" w14:textId="77777777" w:rsidR="00994417" w:rsidRPr="00B518D4" w:rsidRDefault="00994417" w:rsidP="00B011CF">
            <w:pPr>
              <w:spacing w:line="276" w:lineRule="auto"/>
              <w:jc w:val="center"/>
              <w:rPr>
                <w:rFonts w:ascii="Arial" w:hAnsi="Arial" w:cs="Arial"/>
                <w:b/>
                <w:bCs/>
                <w:sz w:val="22"/>
                <w:szCs w:val="22"/>
              </w:rPr>
            </w:pPr>
          </w:p>
          <w:p w14:paraId="3394355C" w14:textId="77777777" w:rsidR="00B518D4" w:rsidRPr="00B518D4" w:rsidRDefault="00B518D4" w:rsidP="00B518D4">
            <w:pPr>
              <w:spacing w:line="276" w:lineRule="auto"/>
              <w:jc w:val="center"/>
              <w:rPr>
                <w:rFonts w:ascii="Arial" w:hAnsi="Arial" w:cs="Arial"/>
                <w:b/>
                <w:bCs/>
              </w:rPr>
            </w:pPr>
            <w:r w:rsidRPr="00B518D4">
              <w:rPr>
                <w:rFonts w:ascii="Arial" w:hAnsi="Arial" w:cs="Arial"/>
                <w:b/>
                <w:bCs/>
              </w:rPr>
              <w:t>OŚWIADCZENIE</w:t>
            </w:r>
          </w:p>
          <w:p w14:paraId="7CBBD035" w14:textId="77777777" w:rsidR="00994417" w:rsidRPr="00B518D4" w:rsidRDefault="00994417" w:rsidP="00B011CF">
            <w:pPr>
              <w:spacing w:line="276" w:lineRule="auto"/>
              <w:jc w:val="center"/>
              <w:rPr>
                <w:rFonts w:ascii="Arial" w:hAnsi="Arial" w:cs="Arial"/>
                <w:b/>
                <w:bCs/>
              </w:rPr>
            </w:pPr>
          </w:p>
          <w:p w14:paraId="4C2F8EF1" w14:textId="77777777" w:rsidR="00994417" w:rsidRPr="00B518D4" w:rsidRDefault="00994417" w:rsidP="00B011CF">
            <w:pPr>
              <w:spacing w:line="276" w:lineRule="auto"/>
              <w:rPr>
                <w:rFonts w:ascii="Arial" w:hAnsi="Arial" w:cs="Arial"/>
                <w:sz w:val="22"/>
                <w:szCs w:val="22"/>
              </w:rPr>
            </w:pPr>
          </w:p>
        </w:tc>
      </w:tr>
    </w:tbl>
    <w:p w14:paraId="2284E6EE" w14:textId="77777777" w:rsidR="00994417" w:rsidRPr="00B518D4" w:rsidRDefault="00994417" w:rsidP="00994417">
      <w:pPr>
        <w:spacing w:line="276" w:lineRule="auto"/>
        <w:rPr>
          <w:rFonts w:ascii="Arial" w:hAnsi="Arial" w:cs="Arial"/>
          <w:sz w:val="22"/>
          <w:szCs w:val="22"/>
        </w:rPr>
      </w:pPr>
    </w:p>
    <w:p w14:paraId="5F9BF946" w14:textId="77777777" w:rsidR="00994417" w:rsidRPr="00B518D4" w:rsidRDefault="00994417" w:rsidP="00994417">
      <w:pPr>
        <w:spacing w:line="276" w:lineRule="auto"/>
        <w:jc w:val="center"/>
        <w:rPr>
          <w:rFonts w:ascii="Arial" w:hAnsi="Arial" w:cs="Arial"/>
          <w:b/>
          <w:bCs/>
          <w:sz w:val="22"/>
          <w:szCs w:val="22"/>
        </w:rPr>
      </w:pPr>
    </w:p>
    <w:p w14:paraId="03535825" w14:textId="631CD52E" w:rsidR="00B518D4" w:rsidRPr="00B518D4" w:rsidRDefault="00B518D4" w:rsidP="00B518D4">
      <w:pPr>
        <w:spacing w:line="288" w:lineRule="auto"/>
        <w:jc w:val="both"/>
        <w:rPr>
          <w:rFonts w:ascii="Arial" w:eastAsia="Times New Roman" w:hAnsi="Arial" w:cs="Arial"/>
          <w:sz w:val="22"/>
          <w:szCs w:val="22"/>
        </w:rPr>
      </w:pPr>
      <w:r w:rsidRPr="00B518D4">
        <w:rPr>
          <w:rFonts w:ascii="Arial" w:eastAsia="Times New Roman" w:hAnsi="Arial" w:cs="Arial"/>
          <w:sz w:val="22"/>
          <w:szCs w:val="22"/>
        </w:rPr>
        <w:t xml:space="preserve">Wykonawca oświadcza, </w:t>
      </w:r>
      <w:r w:rsidR="00512DA8">
        <w:rPr>
          <w:rFonts w:ascii="Arial" w:eastAsia="Times New Roman" w:hAnsi="Arial" w:cs="Arial"/>
          <w:sz w:val="22"/>
          <w:szCs w:val="22"/>
        </w:rPr>
        <w:t>że dysponuje</w:t>
      </w:r>
      <w:r w:rsidRPr="00B518D4">
        <w:rPr>
          <w:rFonts w:ascii="Arial" w:eastAsia="Times New Roman" w:hAnsi="Arial" w:cs="Arial"/>
          <w:sz w:val="22"/>
          <w:szCs w:val="22"/>
        </w:rPr>
        <w:t xml:space="preserve"> stanowisk</w:t>
      </w:r>
      <w:r w:rsidR="00512DA8">
        <w:rPr>
          <w:rFonts w:ascii="Arial" w:eastAsia="Times New Roman" w:hAnsi="Arial" w:cs="Arial"/>
          <w:sz w:val="22"/>
          <w:szCs w:val="22"/>
        </w:rPr>
        <w:t>iem</w:t>
      </w:r>
      <w:r w:rsidRPr="00B518D4">
        <w:rPr>
          <w:rFonts w:ascii="Arial" w:eastAsia="Times New Roman" w:hAnsi="Arial" w:cs="Arial"/>
          <w:sz w:val="22"/>
          <w:szCs w:val="22"/>
        </w:rPr>
        <w:t xml:space="preserve"> testow</w:t>
      </w:r>
      <w:r w:rsidR="00512DA8">
        <w:rPr>
          <w:rFonts w:ascii="Arial" w:eastAsia="Times New Roman" w:hAnsi="Arial" w:cs="Arial"/>
          <w:sz w:val="22"/>
          <w:szCs w:val="22"/>
        </w:rPr>
        <w:t>ym</w:t>
      </w:r>
      <w:r w:rsidRPr="00B518D4">
        <w:rPr>
          <w:rFonts w:ascii="Arial" w:eastAsia="Times New Roman" w:hAnsi="Arial" w:cs="Arial"/>
          <w:sz w:val="22"/>
          <w:szCs w:val="22"/>
        </w:rPr>
        <w:t xml:space="preserve"> umożliwiając</w:t>
      </w:r>
      <w:r w:rsidR="00512DA8">
        <w:rPr>
          <w:rFonts w:ascii="Arial" w:eastAsia="Times New Roman" w:hAnsi="Arial" w:cs="Arial"/>
          <w:sz w:val="22"/>
          <w:szCs w:val="22"/>
        </w:rPr>
        <w:t>ym</w:t>
      </w:r>
      <w:r w:rsidRPr="00B518D4">
        <w:rPr>
          <w:rFonts w:ascii="Arial" w:eastAsia="Times New Roman" w:hAnsi="Arial" w:cs="Arial"/>
          <w:sz w:val="22"/>
          <w:szCs w:val="22"/>
        </w:rPr>
        <w:t xml:space="preserve"> sprawdzenie przekładni typu T211re.4 + KB190 + HA po naprawie pod pełnym (100%) obciążeniem obejmującym także sprawdzenie pracy </w:t>
      </w:r>
      <w:proofErr w:type="spellStart"/>
      <w:r w:rsidRPr="00B518D4">
        <w:rPr>
          <w:rFonts w:ascii="Arial" w:eastAsia="Times New Roman" w:hAnsi="Arial" w:cs="Arial"/>
          <w:sz w:val="22"/>
          <w:szCs w:val="22"/>
        </w:rPr>
        <w:t>retardera</w:t>
      </w:r>
      <w:proofErr w:type="spellEnd"/>
      <w:r w:rsidRPr="00B518D4">
        <w:rPr>
          <w:rFonts w:ascii="Arial" w:eastAsia="Times New Roman" w:hAnsi="Arial" w:cs="Arial"/>
          <w:sz w:val="22"/>
          <w:szCs w:val="22"/>
        </w:rPr>
        <w:t xml:space="preserve"> oraz wykonanie wydruków z przebiegu przeprowadzonych prób. </w:t>
      </w:r>
      <w:r w:rsidR="00512DA8">
        <w:rPr>
          <w:rFonts w:ascii="Arial" w:eastAsia="Times New Roman" w:hAnsi="Arial" w:cs="Arial"/>
          <w:sz w:val="22"/>
          <w:szCs w:val="22"/>
        </w:rPr>
        <w:t xml:space="preserve"> Podstawa prawa dysponowania: ……………………….</w:t>
      </w:r>
    </w:p>
    <w:p w14:paraId="2F6944A1" w14:textId="77777777" w:rsidR="00B518D4" w:rsidRPr="00B518D4" w:rsidRDefault="00B518D4" w:rsidP="00B518D4">
      <w:pPr>
        <w:spacing w:line="288" w:lineRule="auto"/>
        <w:jc w:val="both"/>
        <w:rPr>
          <w:rFonts w:ascii="Arial" w:eastAsia="Times New Roman" w:hAnsi="Arial" w:cs="Arial"/>
          <w:sz w:val="22"/>
          <w:szCs w:val="22"/>
        </w:rPr>
      </w:pPr>
    </w:p>
    <w:p w14:paraId="747AAF60" w14:textId="77777777" w:rsidR="00B518D4" w:rsidRPr="00B518D4" w:rsidRDefault="00B518D4" w:rsidP="00B518D4">
      <w:pPr>
        <w:spacing w:line="288" w:lineRule="auto"/>
        <w:jc w:val="both"/>
        <w:rPr>
          <w:rFonts w:ascii="Arial" w:eastAsia="Times New Roman" w:hAnsi="Arial" w:cs="Arial"/>
          <w:sz w:val="22"/>
          <w:szCs w:val="22"/>
        </w:rPr>
      </w:pPr>
    </w:p>
    <w:p w14:paraId="21A6F362" w14:textId="77777777" w:rsidR="00B518D4" w:rsidRPr="00B518D4" w:rsidRDefault="00B518D4" w:rsidP="00B518D4">
      <w:pPr>
        <w:spacing w:line="288" w:lineRule="auto"/>
        <w:jc w:val="both"/>
        <w:rPr>
          <w:rFonts w:ascii="Arial" w:eastAsia="Times New Roman" w:hAnsi="Arial" w:cs="Arial"/>
          <w:sz w:val="22"/>
          <w:szCs w:val="22"/>
        </w:rPr>
      </w:pPr>
    </w:p>
    <w:p w14:paraId="1CD3B3AC" w14:textId="77777777" w:rsidR="00B518D4" w:rsidRPr="00B518D4" w:rsidRDefault="00B518D4" w:rsidP="00B518D4">
      <w:pPr>
        <w:spacing w:line="288" w:lineRule="auto"/>
        <w:jc w:val="both"/>
        <w:rPr>
          <w:rFonts w:ascii="Arial" w:eastAsia="Times New Roman" w:hAnsi="Arial" w:cs="Arial"/>
          <w:sz w:val="22"/>
          <w:szCs w:val="22"/>
        </w:rPr>
      </w:pPr>
    </w:p>
    <w:p w14:paraId="00A08263" w14:textId="77777777" w:rsidR="00B518D4" w:rsidRPr="00B518D4" w:rsidRDefault="00B518D4" w:rsidP="00B518D4">
      <w:pPr>
        <w:spacing w:line="288" w:lineRule="auto"/>
        <w:jc w:val="both"/>
        <w:rPr>
          <w:rFonts w:ascii="Arial" w:eastAsia="Times New Roman" w:hAnsi="Arial" w:cs="Arial"/>
          <w:sz w:val="22"/>
          <w:szCs w:val="22"/>
        </w:rPr>
      </w:pPr>
    </w:p>
    <w:p w14:paraId="28B6CC95" w14:textId="77777777" w:rsidR="00B518D4" w:rsidRPr="00B518D4" w:rsidRDefault="00B518D4" w:rsidP="00B518D4">
      <w:pPr>
        <w:spacing w:line="288" w:lineRule="auto"/>
        <w:jc w:val="both"/>
        <w:rPr>
          <w:rFonts w:ascii="Arial" w:eastAsia="Times New Roman" w:hAnsi="Arial" w:cs="Arial"/>
          <w:sz w:val="22"/>
          <w:szCs w:val="22"/>
        </w:rPr>
      </w:pPr>
    </w:p>
    <w:p w14:paraId="07D347F3" w14:textId="106D37B3" w:rsidR="00B518D4" w:rsidRPr="00B518D4" w:rsidRDefault="00B518D4" w:rsidP="00B518D4">
      <w:pPr>
        <w:spacing w:line="288" w:lineRule="auto"/>
        <w:jc w:val="both"/>
        <w:rPr>
          <w:rFonts w:ascii="Arial" w:eastAsia="Times New Roman" w:hAnsi="Arial" w:cs="Arial"/>
          <w:sz w:val="22"/>
          <w:szCs w:val="22"/>
        </w:rPr>
      </w:pPr>
      <w:r w:rsidRPr="00B518D4">
        <w:rPr>
          <w:rFonts w:ascii="Arial" w:eastAsia="Times New Roman" w:hAnsi="Arial" w:cs="Arial"/>
          <w:sz w:val="22"/>
          <w:szCs w:val="22"/>
        </w:rPr>
        <w:t>___</w:t>
      </w:r>
      <w:r w:rsidR="00F73DD3">
        <w:rPr>
          <w:rFonts w:ascii="Arial" w:eastAsia="Times New Roman" w:hAnsi="Arial" w:cs="Arial"/>
          <w:sz w:val="22"/>
          <w:szCs w:val="22"/>
        </w:rPr>
        <w:t>_______________ dnia __. __.2022</w:t>
      </w:r>
      <w:r w:rsidRPr="00B518D4">
        <w:rPr>
          <w:rFonts w:ascii="Arial" w:eastAsia="Times New Roman" w:hAnsi="Arial" w:cs="Arial"/>
          <w:sz w:val="22"/>
          <w:szCs w:val="22"/>
        </w:rPr>
        <w:t xml:space="preserve"> r.</w:t>
      </w:r>
    </w:p>
    <w:p w14:paraId="4F7BEFC2" w14:textId="77777777" w:rsidR="00B518D4" w:rsidRPr="00B518D4" w:rsidRDefault="00B518D4" w:rsidP="00B518D4">
      <w:pPr>
        <w:spacing w:line="288" w:lineRule="auto"/>
        <w:jc w:val="right"/>
        <w:rPr>
          <w:rFonts w:ascii="Arial" w:eastAsia="Times New Roman" w:hAnsi="Arial" w:cs="Arial"/>
          <w:sz w:val="22"/>
          <w:szCs w:val="22"/>
        </w:rPr>
      </w:pPr>
      <w:r w:rsidRPr="00B518D4">
        <w:rPr>
          <w:rFonts w:ascii="Arial" w:eastAsia="Times New Roman" w:hAnsi="Arial" w:cs="Arial"/>
          <w:sz w:val="22"/>
          <w:szCs w:val="22"/>
        </w:rPr>
        <w:t>_______________________________</w:t>
      </w:r>
    </w:p>
    <w:p w14:paraId="60A9C9B1" w14:textId="77777777" w:rsidR="00B518D4" w:rsidRPr="00B518D4" w:rsidRDefault="00B518D4" w:rsidP="00B518D4">
      <w:pPr>
        <w:spacing w:line="288" w:lineRule="auto"/>
        <w:jc w:val="right"/>
        <w:rPr>
          <w:rFonts w:ascii="Arial" w:eastAsia="Times New Roman" w:hAnsi="Arial" w:cs="Arial"/>
          <w:sz w:val="22"/>
          <w:szCs w:val="22"/>
        </w:rPr>
      </w:pPr>
      <w:r w:rsidRPr="00B518D4">
        <w:rPr>
          <w:rFonts w:ascii="Arial" w:eastAsia="Times New Roman" w:hAnsi="Arial" w:cs="Arial"/>
          <w:sz w:val="22"/>
          <w:szCs w:val="22"/>
        </w:rPr>
        <w:t>(podpis Wykonawcy/Wykonawców)</w:t>
      </w:r>
    </w:p>
    <w:p w14:paraId="1FFA272F" w14:textId="77777777" w:rsidR="00994417" w:rsidRPr="00B518D4" w:rsidRDefault="00994417" w:rsidP="00994417">
      <w:pPr>
        <w:spacing w:line="288" w:lineRule="auto"/>
        <w:jc w:val="both"/>
        <w:rPr>
          <w:rFonts w:ascii="Arial" w:eastAsia="Times New Roman" w:hAnsi="Arial" w:cs="Arial"/>
          <w:sz w:val="22"/>
          <w:szCs w:val="22"/>
        </w:rPr>
      </w:pPr>
    </w:p>
    <w:p w14:paraId="5ABDEC8C" w14:textId="77777777" w:rsidR="00994417" w:rsidRPr="00B518D4" w:rsidRDefault="00994417" w:rsidP="00994417">
      <w:pPr>
        <w:spacing w:line="288" w:lineRule="auto"/>
        <w:jc w:val="both"/>
        <w:rPr>
          <w:rFonts w:ascii="Arial" w:eastAsia="Times New Roman" w:hAnsi="Arial" w:cs="Arial"/>
          <w:sz w:val="22"/>
          <w:szCs w:val="22"/>
          <w:u w:val="single"/>
        </w:rPr>
      </w:pPr>
    </w:p>
    <w:p w14:paraId="4C9D31A4" w14:textId="77777777" w:rsidR="00C07402" w:rsidRPr="00B518D4" w:rsidRDefault="00C07402">
      <w:pPr>
        <w:rPr>
          <w:rFonts w:ascii="Arial" w:hAnsi="Arial" w:cs="Arial"/>
        </w:rPr>
      </w:pPr>
    </w:p>
    <w:sectPr w:rsidR="00C07402" w:rsidRPr="00B518D4" w:rsidSect="00B011CF">
      <w:headerReference w:type="default" r:id="rId55"/>
      <w:footerReference w:type="even" r:id="rId56"/>
      <w:footerReference w:type="default" r:id="rId57"/>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E222" w14:textId="77777777" w:rsidR="00CE3813" w:rsidRDefault="00CE3813" w:rsidP="00994417">
      <w:r>
        <w:separator/>
      </w:r>
    </w:p>
  </w:endnote>
  <w:endnote w:type="continuationSeparator" w:id="0">
    <w:p w14:paraId="33CB825F" w14:textId="77777777" w:rsidR="00CE3813" w:rsidRDefault="00CE3813"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9B23" w14:textId="77777777" w:rsidR="00CE3813" w:rsidRDefault="00CE381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BA7" w14:textId="77777777" w:rsidR="00CE3813" w:rsidRDefault="00CE381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0326F4">
      <w:rPr>
        <w:rStyle w:val="FontStyle45"/>
        <w:noProof/>
      </w:rPr>
      <w:t>77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31E4" w14:textId="77777777" w:rsidR="00CE3813" w:rsidRDefault="00CE3813" w:rsidP="00994417">
      <w:r>
        <w:separator/>
      </w:r>
    </w:p>
  </w:footnote>
  <w:footnote w:type="continuationSeparator" w:id="0">
    <w:p w14:paraId="21730DDF" w14:textId="77777777" w:rsidR="00CE3813" w:rsidRDefault="00CE3813" w:rsidP="00994417">
      <w:r>
        <w:continuationSeparator/>
      </w:r>
    </w:p>
  </w:footnote>
  <w:footnote w:id="1">
    <w:p w14:paraId="197C7B78"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7995C92"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1812CCC"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43A06D32"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7C89DDE5" w14:textId="77777777" w:rsidR="00CE3813" w:rsidRDefault="00CE381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50128603" w14:textId="77777777" w:rsidR="00CE3813" w:rsidRDefault="00CE381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71AC099D" w14:textId="77777777" w:rsidR="00CE3813" w:rsidRDefault="00CE381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FF9B4C8" w14:textId="77777777" w:rsidR="00CE3813" w:rsidRDefault="00CE381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59995A76" w14:textId="77777777" w:rsidR="00CE3813" w:rsidRDefault="00CE381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B3039CE" w14:textId="77777777" w:rsidR="00CE3813" w:rsidRDefault="00CE381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342684FB" w14:textId="77777777" w:rsidR="00CE3813" w:rsidRDefault="00CE381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44C84F73" w14:textId="77777777" w:rsidR="00CE3813" w:rsidRDefault="00CE381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0" w:name="_DV_C939"/>
      <w:r>
        <w:rPr>
          <w:rFonts w:ascii="Arial" w:hAnsi="Arial" w:cs="Arial"/>
          <w:sz w:val="16"/>
          <w:szCs w:val="16"/>
        </w:rPr>
        <w:t>osób</w:t>
      </w:r>
      <w:bookmarkEnd w:id="50"/>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539CC671"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4075CAD2"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01F2B81A"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78D80CE"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6A9343FD"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EA439FF"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6D51B37E"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25FCA07"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5FD6660D"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proofErr w:type="spellStart"/>
      <w:r>
        <w:rPr>
          <w:rStyle w:val="DeltaViewInsertion"/>
          <w:color w:val="000000"/>
          <w:sz w:val="16"/>
          <w:szCs w:val="16"/>
        </w:rPr>
        <w:t>WSiSW</w:t>
      </w:r>
      <w:proofErr w:type="spellEnd"/>
      <w:r>
        <w:rPr>
          <w:rStyle w:val="DeltaViewInsertion"/>
          <w:color w:val="000000"/>
          <w:sz w:val="16"/>
          <w:szCs w:val="16"/>
        </w:rPr>
        <w:t xml:space="preserve"> (Dz.U. L 101 z 15.4.2011, s. 1).</w:t>
      </w:r>
    </w:p>
  </w:footnote>
  <w:footnote w:id="19">
    <w:p w14:paraId="3F15F623"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48906864"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6701AFB3"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46BE4B08"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0D51460E"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01F939E4"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512E9926"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03B61EED"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CCD2596"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527F43C"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8D18EAB"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2A5B0D0A"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02100716"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3BEC9149" w14:textId="77777777" w:rsidR="00CE3813" w:rsidRDefault="00CE381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7D8E837F"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F579825"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3E74AAC5"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1CC80D8D"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41BCA6BA"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7D54F280"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3EE81CE6"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69A97BE5"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602DFF4"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7564C5C"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4BC5285" w14:textId="77777777" w:rsidR="00CE3813" w:rsidRDefault="00CE381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7B67DC6"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5F03FD61"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371C5405"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54D01F3A"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F4AE4FD" w14:textId="77777777" w:rsidR="00CE3813" w:rsidRDefault="00CE381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221B4688" w14:textId="77777777" w:rsidR="00CE3813" w:rsidRDefault="00CE3813" w:rsidP="00405A40">
      <w:pPr>
        <w:pStyle w:val="Tekstprzypisudolnego"/>
      </w:pPr>
      <w:r>
        <w:rPr>
          <w:rStyle w:val="Odwoanieprzypisudolnego"/>
        </w:rPr>
        <w:footnoteRef/>
      </w:r>
      <w:r>
        <w:t xml:space="preserve"> Według dokumentu „</w:t>
      </w:r>
      <w:proofErr w:type="spellStart"/>
      <w:r>
        <w:t>PesaPack</w:t>
      </w:r>
      <w:proofErr w:type="spellEnd"/>
      <w:r>
        <w:t xml:space="preserve"> PDH V211-DF V390GH Instrukcja konserwacji 122.00185141_PL”</w:t>
      </w:r>
    </w:p>
  </w:footnote>
  <w:footnote w:id="50">
    <w:p w14:paraId="073F8D7D" w14:textId="77777777" w:rsidR="00CE3813" w:rsidRPr="00594CBF" w:rsidRDefault="00CE381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C23A424" w14:textId="77777777" w:rsidR="00CE3813" w:rsidRDefault="00CE3813" w:rsidP="00994417">
      <w:pPr>
        <w:jc w:val="both"/>
        <w:rPr>
          <w:rFonts w:ascii="Calibri" w:eastAsia="Calibri" w:hAnsi="Calibri"/>
          <w:sz w:val="16"/>
          <w:szCs w:val="16"/>
        </w:rPr>
      </w:pPr>
    </w:p>
    <w:p w14:paraId="6E5CC79A" w14:textId="77777777" w:rsidR="00CE3813" w:rsidRPr="00594CBF" w:rsidRDefault="00CE381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78624691" w14:textId="77777777" w:rsidR="00CE3813" w:rsidRDefault="00CE3813" w:rsidP="00994417">
      <w:pPr>
        <w:spacing w:line="276" w:lineRule="auto"/>
        <w:ind w:left="142" w:hanging="142"/>
        <w:jc w:val="both"/>
        <w:rPr>
          <w:rFonts w:ascii="Arial" w:eastAsia="Calibri" w:hAnsi="Arial" w:cs="Arial"/>
          <w:color w:val="000000"/>
          <w:sz w:val="16"/>
          <w:szCs w:val="16"/>
        </w:rPr>
      </w:pPr>
    </w:p>
    <w:p w14:paraId="6D3A30F8" w14:textId="77777777" w:rsidR="00CE3813" w:rsidRPr="00594CBF" w:rsidRDefault="00CE381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758384" w14:textId="77777777" w:rsidR="00CE3813" w:rsidRDefault="00CE381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4EAB" w14:textId="77777777" w:rsidR="00CE3813" w:rsidRDefault="00CE381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B48" w14:textId="77777777" w:rsidR="00CE3813" w:rsidRDefault="00CE3813" w:rsidP="00B011CF">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EE"/>
    <w:multiLevelType w:val="hybridMultilevel"/>
    <w:tmpl w:val="39B68212"/>
    <w:lvl w:ilvl="0" w:tplc="D23E4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503B8"/>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B57FD"/>
    <w:multiLevelType w:val="hybridMultilevel"/>
    <w:tmpl w:val="39B68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5"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10303320"/>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10"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AC04F1"/>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ACC3C51"/>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E27622"/>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3E2F66"/>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B9277C"/>
    <w:multiLevelType w:val="hybridMultilevel"/>
    <w:tmpl w:val="0FB4D4B0"/>
    <w:lvl w:ilvl="0" w:tplc="E126F97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0"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3"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5"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2C72CFC"/>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BF568F4"/>
    <w:multiLevelType w:val="hybridMultilevel"/>
    <w:tmpl w:val="53E8673E"/>
    <w:lvl w:ilvl="0" w:tplc="0415000F">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31" w15:restartNumberingAfterBreak="0">
    <w:nsid w:val="3E601A80"/>
    <w:multiLevelType w:val="hybridMultilevel"/>
    <w:tmpl w:val="61A68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B81D1B"/>
    <w:multiLevelType w:val="hybridMultilevel"/>
    <w:tmpl w:val="A6020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C773C8C"/>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38" w15:restartNumberingAfterBreak="0">
    <w:nsid w:val="5167268A"/>
    <w:multiLevelType w:val="hybridMultilevel"/>
    <w:tmpl w:val="5C1E8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40"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2"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43"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4C5B63"/>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9441BD"/>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9"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F615BCA"/>
    <w:multiLevelType w:val="hybridMultilevel"/>
    <w:tmpl w:val="B3345260"/>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B27CE3"/>
    <w:multiLevelType w:val="hybridMultilevel"/>
    <w:tmpl w:val="39B68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53"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55" w15:restartNumberingAfterBreak="0">
    <w:nsid w:val="68EF73DF"/>
    <w:multiLevelType w:val="hybridMultilevel"/>
    <w:tmpl w:val="FD7E58CE"/>
    <w:lvl w:ilvl="0" w:tplc="ADCAC34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644A70"/>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8" w15:restartNumberingAfterBreak="0">
    <w:nsid w:val="6CD56551"/>
    <w:multiLevelType w:val="hybridMultilevel"/>
    <w:tmpl w:val="351254B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011FAC"/>
    <w:multiLevelType w:val="hybridMultilevel"/>
    <w:tmpl w:val="4B14C4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0984F15"/>
    <w:multiLevelType w:val="multilevel"/>
    <w:tmpl w:val="D5B415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739C73AE"/>
    <w:multiLevelType w:val="hybridMultilevel"/>
    <w:tmpl w:val="A11EA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7E61551"/>
    <w:multiLevelType w:val="hybridMultilevel"/>
    <w:tmpl w:val="8D6CDD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D9A49DC"/>
    <w:multiLevelType w:val="multilevel"/>
    <w:tmpl w:val="609CAB9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E140C21"/>
    <w:multiLevelType w:val="multilevel"/>
    <w:tmpl w:val="C456A73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34"/>
  </w:num>
  <w:num w:numId="3">
    <w:abstractNumId w:val="42"/>
  </w:num>
  <w:num w:numId="4">
    <w:abstractNumId w:val="39"/>
  </w:num>
  <w:num w:numId="5">
    <w:abstractNumId w:val="48"/>
  </w:num>
  <w:num w:numId="6">
    <w:abstractNumId w:val="13"/>
  </w:num>
  <w:num w:numId="7">
    <w:abstractNumId w:val="4"/>
  </w:num>
  <w:num w:numId="8">
    <w:abstractNumId w:val="66"/>
  </w:num>
  <w:num w:numId="9">
    <w:abstractNumId w:val="28"/>
  </w:num>
  <w:num w:numId="10">
    <w:abstractNumId w:val="57"/>
  </w:num>
  <w:num w:numId="11">
    <w:abstractNumId w:val="68"/>
  </w:num>
  <w:num w:numId="12">
    <w:abstractNumId w:val="9"/>
  </w:num>
  <w:num w:numId="13">
    <w:abstractNumId w:val="54"/>
  </w:num>
  <w:num w:numId="14">
    <w:abstractNumId w:val="30"/>
  </w:num>
  <w:num w:numId="15">
    <w:abstractNumId w:val="19"/>
  </w:num>
  <w:num w:numId="16">
    <w:abstractNumId w:val="37"/>
  </w:num>
  <w:num w:numId="17">
    <w:abstractNumId w:val="22"/>
  </w:num>
  <w:num w:numId="18">
    <w:abstractNumId w:val="43"/>
  </w:num>
  <w:num w:numId="19">
    <w:abstractNumId w:val="32"/>
  </w:num>
  <w:num w:numId="20">
    <w:abstractNumId w:val="40"/>
  </w:num>
  <w:num w:numId="21">
    <w:abstractNumId w:val="52"/>
  </w:num>
  <w:num w:numId="22">
    <w:abstractNumId w:val="21"/>
  </w:num>
  <w:num w:numId="23">
    <w:abstractNumId w:val="10"/>
  </w:num>
  <w:num w:numId="24">
    <w:abstractNumId w:val="41"/>
  </w:num>
  <w:num w:numId="25">
    <w:abstractNumId w:val="6"/>
  </w:num>
  <w:num w:numId="26">
    <w:abstractNumId w:val="12"/>
  </w:num>
  <w:num w:numId="27">
    <w:abstractNumId w:val="27"/>
  </w:num>
  <w:num w:numId="28">
    <w:abstractNumId w:val="45"/>
  </w:num>
  <w:num w:numId="29">
    <w:abstractNumId w:val="5"/>
  </w:num>
  <w:num w:numId="30">
    <w:abstractNumId w:val="8"/>
  </w:num>
  <w:num w:numId="31">
    <w:abstractNumId w:val="18"/>
  </w:num>
  <w:num w:numId="32">
    <w:abstractNumId w:val="2"/>
  </w:num>
  <w:num w:numId="33">
    <w:abstractNumId w:val="65"/>
  </w:num>
  <w:num w:numId="34">
    <w:abstractNumId w:val="46"/>
  </w:num>
  <w:num w:numId="35">
    <w:abstractNumId w:val="67"/>
  </w:num>
  <w:num w:numId="36">
    <w:abstractNumId w:val="50"/>
  </w:num>
  <w:num w:numId="37">
    <w:abstractNumId w:val="49"/>
  </w:num>
  <w:num w:numId="38">
    <w:abstractNumId w:val="24"/>
  </w:num>
  <w:num w:numId="39">
    <w:abstractNumId w:val="63"/>
  </w:num>
  <w:num w:numId="40">
    <w:abstractNumId w:val="20"/>
  </w:num>
  <w:num w:numId="41">
    <w:abstractNumId w:val="23"/>
  </w:num>
  <w:num w:numId="42">
    <w:abstractNumId w:val="25"/>
  </w:num>
  <w:num w:numId="43">
    <w:abstractNumId w:val="53"/>
  </w:num>
  <w:num w:numId="44">
    <w:abstractNumId w:val="62"/>
  </w:num>
  <w:num w:numId="45">
    <w:abstractNumId w:val="3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8"/>
  </w:num>
  <w:num w:numId="55">
    <w:abstractNumId w:val="26"/>
  </w:num>
  <w:num w:numId="56">
    <w:abstractNumId w:val="1"/>
  </w:num>
  <w:num w:numId="57">
    <w:abstractNumId w:val="7"/>
  </w:num>
  <w:num w:numId="58">
    <w:abstractNumId w:val="14"/>
  </w:num>
  <w:num w:numId="59">
    <w:abstractNumId w:val="47"/>
  </w:num>
  <w:num w:numId="60">
    <w:abstractNumId w:val="64"/>
  </w:num>
  <w:num w:numId="61">
    <w:abstractNumId w:val="44"/>
  </w:num>
  <w:num w:numId="62">
    <w:abstractNumId w:val="15"/>
  </w:num>
  <w:num w:numId="63">
    <w:abstractNumId w:val="51"/>
  </w:num>
  <w:num w:numId="64">
    <w:abstractNumId w:val="3"/>
  </w:num>
  <w:num w:numId="65">
    <w:abstractNumId w:val="35"/>
  </w:num>
  <w:num w:numId="66">
    <w:abstractNumId w:val="16"/>
  </w:num>
  <w:num w:numId="67">
    <w:abstractNumId w:val="60"/>
  </w:num>
  <w:num w:numId="68">
    <w:abstractNumId w:val="50"/>
    <w:lvlOverride w:ilvl="0">
      <w:lvl w:ilvl="0" w:tplc="E5EA01BA">
        <w:start w:val="1"/>
        <w:numFmt w:val="decimal"/>
        <w:lvlText w:val="2.2.%1"/>
        <w:lvlJc w:val="left"/>
        <w:pPr>
          <w:ind w:left="720" w:hanging="360"/>
        </w:pPr>
        <w:rPr>
          <w:rFonts w:hint="default"/>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69">
    <w:abstractNumId w:val="55"/>
  </w:num>
  <w:num w:numId="70">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17"/>
    <w:rsid w:val="000326F4"/>
    <w:rsid w:val="0006683B"/>
    <w:rsid w:val="00075AD8"/>
    <w:rsid w:val="00077E5D"/>
    <w:rsid w:val="000A5450"/>
    <w:rsid w:val="000B1D8D"/>
    <w:rsid w:val="000D0141"/>
    <w:rsid w:val="000D41B6"/>
    <w:rsid w:val="000E0184"/>
    <w:rsid w:val="000E18BE"/>
    <w:rsid w:val="000E68A9"/>
    <w:rsid w:val="00117276"/>
    <w:rsid w:val="00117D61"/>
    <w:rsid w:val="001609F6"/>
    <w:rsid w:val="001A5FD8"/>
    <w:rsid w:val="001C078B"/>
    <w:rsid w:val="001D10B4"/>
    <w:rsid w:val="001E3575"/>
    <w:rsid w:val="001E4984"/>
    <w:rsid w:val="002207F9"/>
    <w:rsid w:val="0023410E"/>
    <w:rsid w:val="00251A5C"/>
    <w:rsid w:val="00254640"/>
    <w:rsid w:val="0029734D"/>
    <w:rsid w:val="002A1A71"/>
    <w:rsid w:val="002D0FDB"/>
    <w:rsid w:val="00300984"/>
    <w:rsid w:val="00322CA4"/>
    <w:rsid w:val="00330368"/>
    <w:rsid w:val="00337A59"/>
    <w:rsid w:val="00342020"/>
    <w:rsid w:val="00355608"/>
    <w:rsid w:val="0036425C"/>
    <w:rsid w:val="003F268F"/>
    <w:rsid w:val="00405A40"/>
    <w:rsid w:val="00460D3F"/>
    <w:rsid w:val="0046283C"/>
    <w:rsid w:val="004649A9"/>
    <w:rsid w:val="004B7569"/>
    <w:rsid w:val="004C22F5"/>
    <w:rsid w:val="004D4490"/>
    <w:rsid w:val="004E1DA1"/>
    <w:rsid w:val="004F0B85"/>
    <w:rsid w:val="004F0DC7"/>
    <w:rsid w:val="005001F0"/>
    <w:rsid w:val="00500AEB"/>
    <w:rsid w:val="00512DA8"/>
    <w:rsid w:val="005660B9"/>
    <w:rsid w:val="00571EF3"/>
    <w:rsid w:val="00583BF8"/>
    <w:rsid w:val="005B38B1"/>
    <w:rsid w:val="005C3BD0"/>
    <w:rsid w:val="005E7FAC"/>
    <w:rsid w:val="00654428"/>
    <w:rsid w:val="006546E7"/>
    <w:rsid w:val="006605EB"/>
    <w:rsid w:val="006A5027"/>
    <w:rsid w:val="006B4541"/>
    <w:rsid w:val="006D472D"/>
    <w:rsid w:val="006D7BCA"/>
    <w:rsid w:val="006F048D"/>
    <w:rsid w:val="007005EB"/>
    <w:rsid w:val="00721E48"/>
    <w:rsid w:val="00725D6E"/>
    <w:rsid w:val="0073548D"/>
    <w:rsid w:val="00775847"/>
    <w:rsid w:val="007B1B3D"/>
    <w:rsid w:val="007C6E04"/>
    <w:rsid w:val="007F1B79"/>
    <w:rsid w:val="007F2732"/>
    <w:rsid w:val="008519C6"/>
    <w:rsid w:val="00872847"/>
    <w:rsid w:val="008A1135"/>
    <w:rsid w:val="008A1A28"/>
    <w:rsid w:val="008A7310"/>
    <w:rsid w:val="00906315"/>
    <w:rsid w:val="00915CFA"/>
    <w:rsid w:val="00994417"/>
    <w:rsid w:val="009A573D"/>
    <w:rsid w:val="009C6323"/>
    <w:rsid w:val="00A038E0"/>
    <w:rsid w:val="00A2424F"/>
    <w:rsid w:val="00A95B28"/>
    <w:rsid w:val="00AA7481"/>
    <w:rsid w:val="00AC42EE"/>
    <w:rsid w:val="00AD38A6"/>
    <w:rsid w:val="00AE5482"/>
    <w:rsid w:val="00AF744D"/>
    <w:rsid w:val="00B011CF"/>
    <w:rsid w:val="00B225F2"/>
    <w:rsid w:val="00B34202"/>
    <w:rsid w:val="00B518D4"/>
    <w:rsid w:val="00BD043C"/>
    <w:rsid w:val="00BE3835"/>
    <w:rsid w:val="00C07402"/>
    <w:rsid w:val="00C636F5"/>
    <w:rsid w:val="00C72EF0"/>
    <w:rsid w:val="00C90EAE"/>
    <w:rsid w:val="00CA1BAA"/>
    <w:rsid w:val="00CB52AD"/>
    <w:rsid w:val="00CD4E3D"/>
    <w:rsid w:val="00CE3813"/>
    <w:rsid w:val="00D42AD3"/>
    <w:rsid w:val="00D67AE1"/>
    <w:rsid w:val="00D97836"/>
    <w:rsid w:val="00DA6102"/>
    <w:rsid w:val="00DE51EC"/>
    <w:rsid w:val="00DE7B6E"/>
    <w:rsid w:val="00DF2C66"/>
    <w:rsid w:val="00E267D6"/>
    <w:rsid w:val="00E324DD"/>
    <w:rsid w:val="00E47AB2"/>
    <w:rsid w:val="00E555D9"/>
    <w:rsid w:val="00E56EFD"/>
    <w:rsid w:val="00E65A4E"/>
    <w:rsid w:val="00E90B27"/>
    <w:rsid w:val="00EB2C16"/>
    <w:rsid w:val="00EF3595"/>
    <w:rsid w:val="00F05711"/>
    <w:rsid w:val="00F359F2"/>
    <w:rsid w:val="00F4271E"/>
    <w:rsid w:val="00F4491B"/>
    <w:rsid w:val="00F47C14"/>
    <w:rsid w:val="00F73DD3"/>
    <w:rsid w:val="00F832A9"/>
    <w:rsid w:val="00FA3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E452"/>
  <w15:chartTrackingRefBased/>
  <w15:docId w15:val="{DAE1D00D-BE9F-434E-9939-CF666DB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qFormat/>
    <w:rsid w:val="00117276"/>
    <w:pPr>
      <w:keepNext/>
      <w:widowControl/>
      <w:autoSpaceDE/>
      <w:autoSpaceDN/>
      <w:adjustRightInd/>
      <w:jc w:val="both"/>
      <w:outlineLvl w:val="3"/>
    </w:pPr>
    <w:rPr>
      <w:rFonts w:eastAsia="Times New Roman"/>
      <w:b/>
      <w:sz w:val="22"/>
      <w:szCs w:val="20"/>
    </w:rPr>
  </w:style>
  <w:style w:type="paragraph" w:styleId="Nagwek5">
    <w:name w:val="heading 5"/>
    <w:basedOn w:val="Normalny"/>
    <w:next w:val="Normalny"/>
    <w:link w:val="Nagwek5Znak"/>
    <w:qFormat/>
    <w:rsid w:val="00117276"/>
    <w:pPr>
      <w:keepNext/>
      <w:outlineLvl w:val="4"/>
    </w:pPr>
    <w:rPr>
      <w:rFonts w:ascii="Arial" w:eastAsia="Times New Roman" w:hAnsi="Arial"/>
      <w:b/>
      <w:sz w:val="20"/>
      <w:szCs w:val="20"/>
    </w:rPr>
  </w:style>
  <w:style w:type="paragraph" w:styleId="Nagwek7">
    <w:name w:val="heading 7"/>
    <w:basedOn w:val="Normalny"/>
    <w:next w:val="Normalny"/>
    <w:link w:val="Nagwek7Znak"/>
    <w:qFormat/>
    <w:rsid w:val="00117276"/>
    <w:pPr>
      <w:keepNext/>
      <w:widowControl/>
      <w:autoSpaceDE/>
      <w:autoSpaceDN/>
      <w:adjustRightInd/>
      <w:jc w:val="center"/>
      <w:outlineLvl w:val="6"/>
    </w:pPr>
    <w:rPr>
      <w:rFonts w:eastAsia="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994417"/>
    <w:rPr>
      <w:b/>
      <w:bCs/>
    </w:rPr>
  </w:style>
  <w:style w:type="character" w:customStyle="1" w:styleId="TematkomentarzaZnak">
    <w:name w:val="Temat komentarza Znak"/>
    <w:basedOn w:val="TekstkomentarzaZnak"/>
    <w:link w:val="Tematkomentarza"/>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semiHidden/>
    <w:unhideWhenUsed/>
    <w:rsid w:val="00994417"/>
    <w:rPr>
      <w:rFonts w:ascii="Tahoma" w:hAnsi="Tahoma" w:cs="Tahoma"/>
      <w:sz w:val="16"/>
      <w:szCs w:val="16"/>
    </w:rPr>
  </w:style>
  <w:style w:type="character" w:customStyle="1" w:styleId="TekstdymkaZnak">
    <w:name w:val="Tekst dymka Znak"/>
    <w:basedOn w:val="Domylnaczcionkaakapitu"/>
    <w:link w:val="Tekstdymka"/>
    <w:semiHidden/>
    <w:rsid w:val="00994417"/>
    <w:rPr>
      <w:rFonts w:ascii="Tahoma" w:eastAsiaTheme="minorEastAsia" w:hAnsi="Tahoma" w:cs="Tahoma"/>
      <w:sz w:val="16"/>
      <w:szCs w:val="16"/>
      <w:lang w:eastAsia="pl-PL"/>
    </w:rPr>
  </w:style>
  <w:style w:type="paragraph" w:styleId="Tekstpodstawowy">
    <w:name w:val="Body Text"/>
    <w:aliases w:val="(F2)"/>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aliases w:val="(F2)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rsid w:val="00994417"/>
    <w:rPr>
      <w:rFonts w:ascii="Calibri" w:eastAsia="Calibri" w:hAnsi="Calibri" w:cs="Times New Roman"/>
      <w:sz w:val="20"/>
      <w:szCs w:val="20"/>
    </w:rPr>
  </w:style>
  <w:style w:type="character" w:styleId="Odwoanieprzypisudolnego">
    <w:name w:val="footnote reference"/>
    <w:unhideWhenUsed/>
    <w:qFormat/>
    <w:rsid w:val="00994417"/>
    <w:rPr>
      <w:vertAlign w:val="superscript"/>
    </w:rPr>
  </w:style>
  <w:style w:type="paragraph" w:styleId="NormalnyWeb">
    <w:name w:val="Normal (Web)"/>
    <w:basedOn w:val="Normalny"/>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nhideWhenUsed/>
    <w:rsid w:val="00994417"/>
    <w:pPr>
      <w:spacing w:after="120"/>
    </w:pPr>
    <w:rPr>
      <w:sz w:val="16"/>
      <w:szCs w:val="16"/>
    </w:rPr>
  </w:style>
  <w:style w:type="character" w:customStyle="1" w:styleId="Tekstpodstawowy3Znak">
    <w:name w:val="Tekst podstawowy 3 Znak"/>
    <w:basedOn w:val="Domylnaczcionkaakapitu"/>
    <w:link w:val="Tekstpodstawowy3"/>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character" w:customStyle="1" w:styleId="Nagwek4Znak">
    <w:name w:val="Nagłówek 4 Znak"/>
    <w:basedOn w:val="Domylnaczcionkaakapitu"/>
    <w:link w:val="Nagwek4"/>
    <w:rsid w:val="00117276"/>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117276"/>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117276"/>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117276"/>
  </w:style>
  <w:style w:type="numbering" w:customStyle="1" w:styleId="Bezlisty11">
    <w:name w:val="Bez listy11"/>
    <w:next w:val="Bezlisty"/>
    <w:semiHidden/>
    <w:rsid w:val="00117276"/>
  </w:style>
  <w:style w:type="paragraph" w:customStyle="1" w:styleId="ZnakZnak6ZnakZnak">
    <w:name w:val="Znak Znak6 Znak Znak"/>
    <w:basedOn w:val="Normalny"/>
    <w:rsid w:val="00117276"/>
    <w:pPr>
      <w:widowControl/>
      <w:tabs>
        <w:tab w:val="left" w:pos="709"/>
      </w:tabs>
      <w:autoSpaceDE/>
      <w:autoSpaceDN/>
      <w:adjustRightInd/>
    </w:pPr>
    <w:rPr>
      <w:rFonts w:ascii="Tahoma" w:eastAsia="Times New Roman" w:hAnsi="Tahoma"/>
    </w:rPr>
  </w:style>
  <w:style w:type="paragraph" w:styleId="Tekstpodstawowy2">
    <w:name w:val="Body Text 2"/>
    <w:basedOn w:val="Normalny"/>
    <w:link w:val="Tekstpodstawowy2Znak"/>
    <w:rsid w:val="00117276"/>
    <w:pPr>
      <w:widowControl/>
      <w:autoSpaceDE/>
      <w:autoSpaceDN/>
      <w:adjustRightInd/>
      <w:jc w:val="both"/>
    </w:pPr>
    <w:rPr>
      <w:rFonts w:eastAsia="Times New Roman"/>
      <w:b/>
      <w:szCs w:val="20"/>
    </w:rPr>
  </w:style>
  <w:style w:type="character" w:customStyle="1" w:styleId="Tekstpodstawowy2Znak">
    <w:name w:val="Tekst podstawowy 2 Znak"/>
    <w:basedOn w:val="Domylnaczcionkaakapitu"/>
    <w:link w:val="Tekstpodstawowy2"/>
    <w:rsid w:val="00117276"/>
    <w:rPr>
      <w:rFonts w:ascii="Times New Roman" w:eastAsia="Times New Roman" w:hAnsi="Times New Roman" w:cs="Times New Roman"/>
      <w:b/>
      <w:sz w:val="24"/>
      <w:szCs w:val="20"/>
      <w:lang w:eastAsia="pl-PL"/>
    </w:rPr>
  </w:style>
  <w:style w:type="character" w:styleId="Numerstrony">
    <w:name w:val="page number"/>
    <w:basedOn w:val="Domylnaczcionkaakapitu"/>
    <w:rsid w:val="00117276"/>
  </w:style>
  <w:style w:type="paragraph" w:customStyle="1" w:styleId="font0">
    <w:name w:val="font0"/>
    <w:basedOn w:val="Normalny"/>
    <w:rsid w:val="00117276"/>
    <w:pPr>
      <w:widowControl/>
      <w:autoSpaceDE/>
      <w:autoSpaceDN/>
      <w:adjustRightInd/>
      <w:spacing w:before="100" w:beforeAutospacing="1" w:after="100" w:afterAutospacing="1"/>
    </w:pPr>
    <w:rPr>
      <w:rFonts w:ascii="Arial" w:eastAsia="Times New Roman" w:hAnsi="Arial"/>
      <w:sz w:val="20"/>
      <w:szCs w:val="20"/>
    </w:rPr>
  </w:style>
  <w:style w:type="paragraph" w:customStyle="1" w:styleId="font5">
    <w:name w:val="font5"/>
    <w:basedOn w:val="Normalny"/>
    <w:rsid w:val="00117276"/>
    <w:pPr>
      <w:widowControl/>
      <w:autoSpaceDE/>
      <w:autoSpaceDN/>
      <w:adjustRightInd/>
      <w:spacing w:before="100" w:beforeAutospacing="1" w:after="100" w:afterAutospacing="1"/>
    </w:pPr>
    <w:rPr>
      <w:rFonts w:ascii="Arial" w:eastAsia="Times New Roman" w:hAnsi="Arial"/>
      <w:b/>
      <w:bCs/>
      <w:sz w:val="20"/>
      <w:szCs w:val="20"/>
      <w:u w:val="single"/>
    </w:rPr>
  </w:style>
  <w:style w:type="paragraph" w:customStyle="1" w:styleId="xl24">
    <w:name w:val="xl24"/>
    <w:basedOn w:val="Normalny"/>
    <w:rsid w:val="001172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rPr>
  </w:style>
  <w:style w:type="paragraph" w:customStyle="1" w:styleId="xl25">
    <w:name w:val="xl25"/>
    <w:basedOn w:val="Normalny"/>
    <w:rsid w:val="0011727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26">
    <w:name w:val="xl26"/>
    <w:basedOn w:val="Normalny"/>
    <w:rsid w:val="001172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27">
    <w:name w:val="xl27"/>
    <w:basedOn w:val="Normalny"/>
    <w:rsid w:val="0011727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rPr>
  </w:style>
  <w:style w:type="paragraph" w:customStyle="1" w:styleId="xl28">
    <w:name w:val="xl28"/>
    <w:basedOn w:val="Normalny"/>
    <w:rsid w:val="001172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rPr>
  </w:style>
  <w:style w:type="paragraph" w:customStyle="1" w:styleId="xl29">
    <w:name w:val="xl29"/>
    <w:basedOn w:val="Normalny"/>
    <w:rsid w:val="0011727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0">
    <w:name w:val="xl30"/>
    <w:basedOn w:val="Normalny"/>
    <w:rsid w:val="0011727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rPr>
  </w:style>
  <w:style w:type="paragraph" w:customStyle="1" w:styleId="font6">
    <w:name w:val="font6"/>
    <w:basedOn w:val="Normalny"/>
    <w:rsid w:val="00117276"/>
    <w:pPr>
      <w:widowControl/>
      <w:autoSpaceDE/>
      <w:autoSpaceDN/>
      <w:adjustRightInd/>
      <w:spacing w:before="100" w:beforeAutospacing="1" w:after="100" w:afterAutospacing="1"/>
    </w:pPr>
    <w:rPr>
      <w:rFonts w:ascii="Arial" w:eastAsia="Times New Roman" w:hAnsi="Arial"/>
      <w:sz w:val="20"/>
      <w:szCs w:val="20"/>
    </w:rPr>
  </w:style>
  <w:style w:type="paragraph" w:styleId="Zwykytekst">
    <w:name w:val="Plain Text"/>
    <w:basedOn w:val="Normalny"/>
    <w:link w:val="ZwykytekstZnak"/>
    <w:rsid w:val="00117276"/>
    <w:pPr>
      <w:widowControl/>
      <w:autoSpaceDE/>
      <w:autoSpaceDN/>
      <w:adjustRightInd/>
    </w:pPr>
    <w:rPr>
      <w:rFonts w:ascii="Courier New" w:eastAsia="Times New Roman" w:hAnsi="Courier New"/>
      <w:szCs w:val="20"/>
    </w:rPr>
  </w:style>
  <w:style w:type="character" w:customStyle="1" w:styleId="ZwykytekstZnak">
    <w:name w:val="Zwykły tekst Znak"/>
    <w:basedOn w:val="Domylnaczcionkaakapitu"/>
    <w:link w:val="Zwykytekst"/>
    <w:rsid w:val="00117276"/>
    <w:rPr>
      <w:rFonts w:ascii="Courier New" w:eastAsia="Times New Roman" w:hAnsi="Courier New" w:cs="Times New Roman"/>
      <w:sz w:val="24"/>
      <w:szCs w:val="20"/>
      <w:lang w:eastAsia="pl-PL"/>
    </w:rPr>
  </w:style>
  <w:style w:type="paragraph" w:customStyle="1" w:styleId="Akapitzlist1">
    <w:name w:val="Akapit z listą1"/>
    <w:basedOn w:val="Normalny"/>
    <w:qFormat/>
    <w:rsid w:val="00117276"/>
    <w:pPr>
      <w:widowControl/>
      <w:autoSpaceDE/>
      <w:autoSpaceDN/>
      <w:adjustRightInd/>
      <w:ind w:left="720"/>
      <w:contextualSpacing/>
    </w:pPr>
    <w:rPr>
      <w:rFonts w:eastAsia="Times New Roman"/>
    </w:rPr>
  </w:style>
  <w:style w:type="paragraph" w:customStyle="1" w:styleId="ZnakZnak1">
    <w:name w:val="Znak Znak1"/>
    <w:basedOn w:val="Normalny"/>
    <w:rsid w:val="00117276"/>
    <w:pPr>
      <w:widowControl/>
      <w:tabs>
        <w:tab w:val="left" w:pos="709"/>
      </w:tabs>
      <w:autoSpaceDE/>
      <w:autoSpaceDN/>
      <w:adjustRightInd/>
    </w:pPr>
    <w:rPr>
      <w:rFonts w:ascii="Tahoma" w:eastAsia="Times New Roman" w:hAnsi="Tahoma"/>
    </w:rPr>
  </w:style>
  <w:style w:type="table" w:styleId="Tabela-Siatka">
    <w:name w:val="Table Grid"/>
    <w:basedOn w:val="Standardowy"/>
    <w:rsid w:val="001172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
    <w:name w:val="umowa"/>
    <w:basedOn w:val="Normalny"/>
    <w:rsid w:val="00117276"/>
    <w:pPr>
      <w:widowControl/>
      <w:autoSpaceDE/>
      <w:autoSpaceDN/>
      <w:adjustRightInd/>
      <w:jc w:val="both"/>
    </w:pPr>
    <w:rPr>
      <w:rFonts w:ascii="Arial Narrow" w:eastAsia="Times New Roman" w:hAnsi="Arial Narrow" w:cs="Arial Narrow"/>
      <w:sz w:val="22"/>
      <w:szCs w:val="22"/>
    </w:rPr>
  </w:style>
  <w:style w:type="character" w:customStyle="1" w:styleId="Znak3">
    <w:name w:val="Znak3"/>
    <w:locked/>
    <w:rsid w:val="00117276"/>
    <w:rPr>
      <w:rFonts w:ascii="Courier New" w:hAnsi="Courier New" w:cs="Courier New"/>
      <w:lang w:val="pl-PL" w:eastAsia="pl-PL" w:bidi="ar-SA"/>
    </w:rPr>
  </w:style>
  <w:style w:type="character" w:customStyle="1" w:styleId="PlainTextChar">
    <w:name w:val="Plain Text Char"/>
    <w:rsid w:val="00117276"/>
    <w:rPr>
      <w:rFonts w:ascii="Courier New" w:hAnsi="Courier New" w:cs="Courier New"/>
    </w:rPr>
  </w:style>
  <w:style w:type="paragraph" w:customStyle="1" w:styleId="msolistparagraph0">
    <w:name w:val="msolistparagraph"/>
    <w:basedOn w:val="Normalny"/>
    <w:rsid w:val="00117276"/>
    <w:pPr>
      <w:widowControl/>
      <w:autoSpaceDE/>
      <w:autoSpaceDN/>
      <w:adjustRightInd/>
      <w:spacing w:before="100" w:beforeAutospacing="1" w:after="100" w:afterAutospacing="1"/>
    </w:pPr>
    <w:rPr>
      <w:rFonts w:eastAsia="Times New Roman"/>
    </w:rPr>
  </w:style>
  <w:style w:type="paragraph" w:customStyle="1" w:styleId="msolistparagraphcxspmiddle">
    <w:name w:val="msolistparagraphcxspmiddle"/>
    <w:basedOn w:val="Normalny"/>
    <w:rsid w:val="00117276"/>
    <w:pPr>
      <w:widowControl/>
      <w:autoSpaceDE/>
      <w:autoSpaceDN/>
      <w:adjustRightInd/>
      <w:spacing w:before="100" w:beforeAutospacing="1" w:after="100" w:afterAutospacing="1"/>
    </w:pPr>
    <w:rPr>
      <w:rFonts w:eastAsia="Times New Roman"/>
    </w:rPr>
  </w:style>
  <w:style w:type="paragraph" w:customStyle="1" w:styleId="msolistparagraphcxsplast">
    <w:name w:val="msolistparagraphcxsplast"/>
    <w:basedOn w:val="Normalny"/>
    <w:rsid w:val="00117276"/>
    <w:pPr>
      <w:widowControl/>
      <w:autoSpaceDE/>
      <w:autoSpaceDN/>
      <w:adjustRightInd/>
      <w:spacing w:before="100" w:beforeAutospacing="1" w:after="100" w:afterAutospacing="1"/>
    </w:pPr>
    <w:rPr>
      <w:rFonts w:eastAsia="Times New Roman"/>
    </w:rPr>
  </w:style>
  <w:style w:type="paragraph" w:customStyle="1" w:styleId="ZnakZnak1ZnakZnakZnakZnak">
    <w:name w:val="Znak Znak1 Znak Znak Znak Znak"/>
    <w:basedOn w:val="Normalny"/>
    <w:rsid w:val="00117276"/>
    <w:pPr>
      <w:widowControl/>
      <w:tabs>
        <w:tab w:val="left" w:pos="709"/>
      </w:tabs>
      <w:autoSpaceDE/>
      <w:autoSpaceDN/>
      <w:adjustRightInd/>
    </w:pPr>
    <w:rPr>
      <w:rFonts w:ascii="Tahoma" w:eastAsia="Times New Roman" w:hAnsi="Tahoma"/>
    </w:rPr>
  </w:style>
  <w:style w:type="character" w:customStyle="1" w:styleId="Nierozpoznanawzmianka3">
    <w:name w:val="Nierozpoznana wzmianka3"/>
    <w:uiPriority w:val="99"/>
    <w:semiHidden/>
    <w:unhideWhenUsed/>
    <w:rsid w:val="00117276"/>
    <w:rPr>
      <w:color w:val="605E5C"/>
      <w:shd w:val="clear" w:color="auto" w:fill="E1DFDD"/>
    </w:rPr>
  </w:style>
  <w:style w:type="paragraph" w:customStyle="1" w:styleId="Default">
    <w:name w:val="Default"/>
    <w:rsid w:val="00117276"/>
    <w:pPr>
      <w:autoSpaceDE w:val="0"/>
      <w:autoSpaceDN w:val="0"/>
      <w:adjustRightInd w:val="0"/>
      <w:spacing w:after="0" w:line="240" w:lineRule="auto"/>
    </w:pPr>
    <w:rPr>
      <w:rFonts w:ascii="Arial" w:eastAsia="Calibri" w:hAnsi="Arial" w:cs="Arial"/>
      <w:color w:val="000000"/>
      <w:sz w:val="24"/>
      <w:szCs w:val="24"/>
      <w:lang w:eastAsia="pl-PL"/>
    </w:rPr>
  </w:style>
  <w:style w:type="paragraph" w:styleId="Bezodstpw">
    <w:name w:val="No Spacing"/>
    <w:uiPriority w:val="1"/>
    <w:qFormat/>
    <w:rsid w:val="0036425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footer" Target="footer2.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D924-E19B-4E16-9B8C-D44CBBD2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28042</Words>
  <Characters>168257</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Monika  Matuszczak Kacprowicz</cp:lastModifiedBy>
  <cp:revision>7</cp:revision>
  <cp:lastPrinted>2022-02-01T10:22:00Z</cp:lastPrinted>
  <dcterms:created xsi:type="dcterms:W3CDTF">2022-02-02T10:07:00Z</dcterms:created>
  <dcterms:modified xsi:type="dcterms:W3CDTF">2022-02-07T08:20:00Z</dcterms:modified>
</cp:coreProperties>
</file>